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F2A6" w14:textId="77777777" w:rsidR="00F246E5" w:rsidRDefault="00F246E5">
      <w:pPr>
        <w:spacing w:line="240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79D257E" w14:textId="77777777" w:rsidR="00ED5FB5" w:rsidRPr="00394C12" w:rsidRDefault="00ED5FB5" w:rsidP="00394C12">
      <w:pPr>
        <w:jc w:val="center"/>
        <w:rPr>
          <w:sz w:val="40"/>
          <w:szCs w:val="40"/>
        </w:rPr>
      </w:pPr>
      <w:r w:rsidRPr="00394C12">
        <w:rPr>
          <w:sz w:val="40"/>
          <w:szCs w:val="40"/>
        </w:rPr>
        <w:lastRenderedPageBreak/>
        <w:t>Title 1</w:t>
      </w:r>
    </w:p>
    <w:p w14:paraId="02B40055" w14:textId="77777777" w:rsidR="00ED5FB5" w:rsidRPr="00394C12" w:rsidRDefault="00ED5FB5" w:rsidP="00394C12">
      <w:pPr>
        <w:jc w:val="center"/>
        <w:rPr>
          <w:sz w:val="32"/>
          <w:szCs w:val="32"/>
        </w:rPr>
      </w:pPr>
      <w:r w:rsidRPr="00394C12">
        <w:rPr>
          <w:sz w:val="32"/>
          <w:szCs w:val="32"/>
        </w:rPr>
        <w:t>Title 2</w:t>
      </w:r>
    </w:p>
    <w:p w14:paraId="4E7D8123" w14:textId="77777777" w:rsidR="00ED5FB5" w:rsidRPr="00394C12" w:rsidRDefault="00ED5FB5" w:rsidP="00394C12">
      <w:pPr>
        <w:jc w:val="center"/>
        <w:rPr>
          <w:sz w:val="32"/>
          <w:szCs w:val="32"/>
        </w:rPr>
      </w:pPr>
      <w:r w:rsidRPr="00394C12">
        <w:rPr>
          <w:sz w:val="32"/>
          <w:szCs w:val="32"/>
        </w:rPr>
        <w:t>Title 3</w:t>
      </w:r>
    </w:p>
    <w:p w14:paraId="3FD007C4" w14:textId="77777777" w:rsidR="00ED5FB5" w:rsidRDefault="00394C12" w:rsidP="00ED5FB5">
      <w:pPr>
        <w:jc w:val="center"/>
      </w:pPr>
      <w:r>
        <w:t>Name</w:t>
      </w:r>
    </w:p>
    <w:p w14:paraId="2AC6B1D6" w14:textId="77777777" w:rsidR="00ED5FB5" w:rsidRDefault="00ED5FB5" w:rsidP="00ED5FB5">
      <w:pPr>
        <w:jc w:val="center"/>
      </w:pPr>
      <w:r>
        <w:t>Dat</w:t>
      </w:r>
      <w:r w:rsidR="00394C12">
        <w:t>e</w:t>
      </w:r>
    </w:p>
    <w:p w14:paraId="23A12B19" w14:textId="77777777" w:rsidR="00ED5FB5" w:rsidRDefault="00ED5FB5" w:rsidP="00ED5FB5">
      <w:pPr>
        <w:jc w:val="center"/>
      </w:pPr>
    </w:p>
    <w:p w14:paraId="78FF1514" w14:textId="77777777" w:rsidR="00ED5FB5" w:rsidRDefault="00ED5FB5" w:rsidP="00ED5FB5">
      <w:pPr>
        <w:jc w:val="center"/>
      </w:pPr>
    </w:p>
    <w:p w14:paraId="6CD8868A" w14:textId="77777777" w:rsidR="00E125AE" w:rsidRDefault="00E125AE" w:rsidP="009F152B">
      <w:pPr>
        <w:pStyle w:val="Firstparagraph"/>
      </w:pPr>
      <w:r>
        <w:br w:type="page"/>
      </w:r>
    </w:p>
    <w:p w14:paraId="49AE5A16" w14:textId="445722BD" w:rsidR="009F152B" w:rsidRPr="00394C12" w:rsidRDefault="00E125AE" w:rsidP="00394C12">
      <w:pPr>
        <w:rPr>
          <w:b/>
          <w:sz w:val="28"/>
          <w:szCs w:val="28"/>
        </w:rPr>
      </w:pPr>
      <w:bookmarkStart w:id="0" w:name="_Hlk73374862"/>
      <w:r w:rsidRPr="00394C12">
        <w:rPr>
          <w:b/>
          <w:sz w:val="28"/>
          <w:szCs w:val="28"/>
        </w:rPr>
        <w:lastRenderedPageBreak/>
        <w:t>Abstract</w:t>
      </w:r>
      <w:r w:rsidR="00F246E5">
        <w:rPr>
          <w:b/>
          <w:sz w:val="28"/>
          <w:szCs w:val="28"/>
        </w:rPr>
        <w:tab/>
      </w:r>
    </w:p>
    <w:p w14:paraId="40C2E4DE" w14:textId="77777777" w:rsidR="00E125AE" w:rsidRDefault="00E125AE" w:rsidP="00E125AE">
      <w:r w:rsidRPr="002138DF">
        <w:t>Lorem ipsum</w:t>
      </w:r>
      <w:r>
        <w:t>.</w:t>
      </w:r>
    </w:p>
    <w:p w14:paraId="0FD3018D" w14:textId="77777777" w:rsidR="00E125AE" w:rsidRDefault="00E125AE" w:rsidP="00E125AE">
      <w:pPr>
        <w:sectPr w:rsidR="00E125AE" w:rsidSect="00F246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11" w:right="2268" w:bottom="2211" w:left="2268" w:header="709" w:footer="737" w:gutter="0"/>
          <w:cols w:space="708"/>
          <w:docGrid w:linePitch="360"/>
        </w:sectPr>
      </w:pPr>
    </w:p>
    <w:bookmarkStart w:id="1" w:name="_Hlk73375074" w:displacedByCustomXml="next"/>
    <w:bookmarkStart w:id="2" w:name="_Hlk73375139" w:displacedByCustomXml="next"/>
    <w:sdt>
      <w:sdtPr>
        <w:id w:val="-2579113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F3D17" w14:textId="77777777" w:rsidR="00E125AE" w:rsidRDefault="00E125AE" w:rsidP="00394C12">
          <w:pPr>
            <w:pStyle w:val="TM1"/>
          </w:pPr>
          <w:r>
            <w:t>Content</w:t>
          </w:r>
        </w:p>
        <w:p w14:paraId="56B7A5ED" w14:textId="2E705A4F" w:rsidR="00356BDB" w:rsidRDefault="00356BDB">
          <w:pPr>
            <w:pStyle w:val="TM1"/>
            <w:tabs>
              <w:tab w:val="left" w:pos="840"/>
              <w:tab w:val="right" w:leader="dot" w:pos="7360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73377271" w:history="1">
            <w:r w:rsidRPr="006420C1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fr-CH" w:eastAsia="fr-CH"/>
              </w:rPr>
              <w:tab/>
            </w:r>
            <w:r w:rsidRPr="006420C1">
              <w:rPr>
                <w:rStyle w:val="Lienhypertexte"/>
                <w:noProof/>
              </w:rPr>
              <w:t>Scientific report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5F1F" w14:textId="6747B907" w:rsidR="00356BDB" w:rsidRDefault="007E3F59">
          <w:pPr>
            <w:pStyle w:val="TM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sz w:val="22"/>
              <w:lang w:val="fr-CH" w:eastAsia="fr-CH"/>
            </w:rPr>
          </w:pPr>
          <w:hyperlink w:anchor="_Toc73377272" w:history="1">
            <w:r w:rsidR="00356BDB" w:rsidRPr="006420C1">
              <w:rPr>
                <w:rStyle w:val="Lienhypertexte"/>
                <w:noProof/>
              </w:rPr>
              <w:t>1.1</w:t>
            </w:r>
            <w:r w:rsidR="00356BDB">
              <w:rPr>
                <w:rFonts w:eastAsiaTheme="minorEastAsia" w:cstheme="minorBidi"/>
                <w:b w:val="0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Schéma bloc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_Toc73377272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71FF02EC" w14:textId="7EE504BE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73" w:history="1">
            <w:r w:rsidR="00356BDB" w:rsidRPr="006420C1">
              <w:rPr>
                <w:rStyle w:val="Lienhypertexte"/>
                <w:noProof/>
              </w:rPr>
              <w:t>1.1.1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Processor Board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_Toc73377273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5F200FB1" w14:textId="1AEA0B70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74" w:history="1">
            <w:r w:rsidR="00356BDB" w:rsidRPr="006420C1">
              <w:rPr>
                <w:rStyle w:val="Lienhypertexte"/>
                <w:noProof/>
              </w:rPr>
              <w:t>1.1.2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FPGA Board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_Toc73377274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6C06F228" w14:textId="10360053" w:rsidR="00356BDB" w:rsidRDefault="007E3F59">
          <w:pPr>
            <w:pStyle w:val="TM2"/>
            <w:tabs>
              <w:tab w:val="left" w:pos="1050"/>
              <w:tab w:val="right" w:leader="dot" w:pos="7360"/>
            </w:tabs>
            <w:rPr>
              <w:rFonts w:eastAsiaTheme="minorEastAsia" w:cstheme="minorBidi"/>
              <w:b w:val="0"/>
              <w:noProof/>
              <w:sz w:val="22"/>
              <w:lang w:val="fr-CH" w:eastAsia="fr-CH"/>
            </w:rPr>
          </w:pPr>
          <w:hyperlink w:anchor="_Toc73377275" w:history="1">
            <w:r w:rsidR="00356BDB" w:rsidRPr="006420C1">
              <w:rPr>
                <w:rStyle w:val="Lienhypertexte"/>
                <w:noProof/>
              </w:rPr>
              <w:t>1.2</w:t>
            </w:r>
            <w:r w:rsidR="00356BDB">
              <w:rPr>
                <w:rFonts w:eastAsiaTheme="minorEastAsia" w:cstheme="minorBidi"/>
                <w:b w:val="0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Hardware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_Toc73377275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6184E835" w14:textId="514E1A57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76" w:history="1">
            <w:r w:rsidR="00356BDB" w:rsidRPr="006420C1">
              <w:rPr>
                <w:rStyle w:val="Lienhypertexte"/>
                <w:noProof/>
              </w:rPr>
              <w:t>1.2.1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Connecteur VME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_Toc73377276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42CD26E0" w14:textId="2FFC8951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77" w:history="1">
            <w:r w:rsidR="00356BDB" w:rsidRPr="006420C1">
              <w:rPr>
                <w:rStyle w:val="Lienhypertexte"/>
                <w:noProof/>
              </w:rPr>
              <w:t>1.2.2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ADC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_Toc73377277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53592F3F" w14:textId="3521A53F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78" w:history="1">
            <w:r w:rsidR="00356BDB" w:rsidRPr="006420C1">
              <w:rPr>
                <w:rStyle w:val="Lienhypertexte"/>
                <w:noProof/>
              </w:rPr>
              <w:t>1.2.2.1.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Types d’ADC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_Toc73377278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1F7675DB" w14:textId="3C834488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79" w:history="1">
            <w:r w:rsidR="00356BDB" w:rsidRPr="006420C1">
              <w:rPr>
                <w:rStyle w:val="Lienhypertexte"/>
                <w:noProof/>
              </w:rPr>
              <w:t>1.2.2.2.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Vitesse d’échantillonnage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_Toc73377279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1E94109A" w14:textId="6B897C92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0" w:history="1">
            <w:r w:rsidR="00356BDB" w:rsidRPr="006420C1">
              <w:rPr>
                <w:rStyle w:val="Lienhypertexte"/>
                <w:noProof/>
              </w:rPr>
              <w:t>1.2.2.3.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Types d’interfaces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_Toc73377280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314DA6B5" w14:textId="302BDD54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1" w:history="1">
            <w:r w:rsidR="00356BDB" w:rsidRPr="006420C1">
              <w:rPr>
                <w:rStyle w:val="Lienhypertexte"/>
                <w:noProof/>
              </w:rPr>
              <w:t>1.2.2.4.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Differential vs Single-Ended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_Toc73377281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B014187" w14:textId="36BF9F39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2" w:history="1">
            <w:r w:rsidR="00356BDB" w:rsidRPr="006420C1">
              <w:rPr>
                <w:rStyle w:val="Lienhypertexte"/>
                <w:noProof/>
              </w:rPr>
              <w:t>1.2.2.5.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Differential to Single-Ended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_Toc73377282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4A3B8E5E" w14:textId="497920BE" w:rsidR="00356BDB" w:rsidRDefault="007E3F59">
          <w:pPr>
            <w:pStyle w:val="TM5"/>
            <w:tabs>
              <w:tab w:val="left" w:pos="2159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3" w:history="1">
            <w:r w:rsidR="00356BDB" w:rsidRPr="006420C1">
              <w:rPr>
                <w:rStyle w:val="Lienhypertexte"/>
                <w:noProof/>
              </w:rPr>
              <w:t>1.2.2.5.1.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Simulation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_Toc73377283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69D17A12" w14:textId="3A6DCDA5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4" w:history="1">
            <w:r w:rsidR="00356BDB" w:rsidRPr="006420C1">
              <w:rPr>
                <w:rStyle w:val="Lienhypertexte"/>
                <w:noProof/>
              </w:rPr>
              <w:t>1.2.2.6.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Alimentation des ADC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_Toc73377284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6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24450126" w14:textId="357C089F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85" w:history="1">
            <w:r w:rsidR="00356BDB" w:rsidRPr="006420C1">
              <w:rPr>
                <w:rStyle w:val="Lienhypertexte"/>
                <w:noProof/>
              </w:rPr>
              <w:t>1.2.3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DAC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_Toc73377285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649C4E8" w14:textId="335735DC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6" w:history="1">
            <w:r w:rsidR="00356BDB" w:rsidRPr="006420C1">
              <w:rPr>
                <w:rStyle w:val="Lienhypertexte"/>
                <w:noProof/>
              </w:rPr>
              <w:t>1.2.3.1.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Simulation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_Toc73377286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5713B14D" w14:textId="7CBB878A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87" w:history="1">
            <w:r w:rsidR="00356BDB" w:rsidRPr="006420C1">
              <w:rPr>
                <w:rStyle w:val="Lienhypertexte"/>
                <w:noProof/>
              </w:rPr>
              <w:t>1.2.4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FPGA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_Toc73377287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2985B994" w14:textId="426CC362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8" w:history="1">
            <w:r w:rsidR="00356BDB" w:rsidRPr="006420C1">
              <w:rPr>
                <w:rStyle w:val="Lienhypertexte"/>
                <w:noProof/>
              </w:rPr>
              <w:t>1.2.4.1.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Compatibilités entre FPGA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_Toc73377288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A2D3E1B" w14:textId="56452892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89" w:history="1">
            <w:r w:rsidR="00356BDB" w:rsidRPr="006420C1">
              <w:rPr>
                <w:rStyle w:val="Lienhypertexte"/>
                <w:noProof/>
              </w:rPr>
              <w:t>1.2.4.2.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Oscillateur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_Toc73377289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4B45566" w14:textId="40CD11BE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0" w:history="1">
            <w:r w:rsidR="00356BDB" w:rsidRPr="006420C1">
              <w:rPr>
                <w:rStyle w:val="Lienhypertexte"/>
                <w:noProof/>
              </w:rPr>
              <w:t>1.2.4.3.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Banks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_Toc73377290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153CD764" w14:textId="0A4A2AF7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1" w:history="1">
            <w:r w:rsidR="00356BDB" w:rsidRPr="006420C1">
              <w:rPr>
                <w:rStyle w:val="Lienhypertexte"/>
                <w:noProof/>
              </w:rPr>
              <w:t>1.2.4.4.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Alimentations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_Toc73377291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5A1FC6AE" w14:textId="7DD8B4FE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2" w:history="1">
            <w:r w:rsidR="00356BDB" w:rsidRPr="006420C1">
              <w:rPr>
                <w:rStyle w:val="Lienhypertexte"/>
                <w:noProof/>
              </w:rPr>
              <w:t>1.2.4.5.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Flash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_Toc73377292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1015F9A0" w14:textId="4A0713E8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3" w:history="1">
            <w:r w:rsidR="00356BDB" w:rsidRPr="006420C1">
              <w:rPr>
                <w:rStyle w:val="Lienhypertexte"/>
                <w:noProof/>
              </w:rPr>
              <w:t>1.2.4.6.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Boutons de reset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_Toc73377293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7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36161EA1" w14:textId="056A1D04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4" w:history="1">
            <w:r w:rsidR="00356BDB" w:rsidRPr="006420C1">
              <w:rPr>
                <w:rStyle w:val="Lienhypertexte"/>
                <w:noProof/>
              </w:rPr>
              <w:t>1.2.4.7.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Interface de communication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_Toc73377294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9A1E67A" w14:textId="4D3501C8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295" w:history="1">
            <w:r w:rsidR="00356BDB" w:rsidRPr="006420C1">
              <w:rPr>
                <w:rStyle w:val="Lienhypertexte"/>
                <w:noProof/>
              </w:rPr>
              <w:t>1.2.5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Interface de communication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_Toc73377295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23137D96" w14:textId="23287EE8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6" w:history="1">
            <w:r w:rsidR="00356BDB" w:rsidRPr="006420C1">
              <w:rPr>
                <w:rStyle w:val="Lienhypertexte"/>
                <w:noProof/>
              </w:rPr>
              <w:t>1.2.5.1.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USB to UART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_Toc73377296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3DC59DDD" w14:textId="626A5EE2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7" w:history="1">
            <w:r w:rsidR="00356BDB" w:rsidRPr="006420C1">
              <w:rPr>
                <w:rStyle w:val="Lienhypertexte"/>
                <w:noProof/>
              </w:rPr>
              <w:t>1.2.5.2.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SPI LVDS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_Toc73377297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6145EDDE" w14:textId="3A6DB9BF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8" w:history="1">
            <w:r w:rsidR="00356BDB" w:rsidRPr="006420C1">
              <w:rPr>
                <w:rStyle w:val="Lienhypertexte"/>
                <w:noProof/>
              </w:rPr>
              <w:t>1.2.5.3.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PHY Ethernet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_Toc73377298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52C33B88" w14:textId="05012E6A" w:rsidR="00356BDB" w:rsidRDefault="007E3F59">
          <w:pPr>
            <w:pStyle w:val="TM5"/>
            <w:tabs>
              <w:tab w:val="left" w:pos="2159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299" w:history="1">
            <w:r w:rsidR="00356BDB" w:rsidRPr="006420C1">
              <w:rPr>
                <w:rStyle w:val="Lienhypertexte"/>
                <w:noProof/>
              </w:rPr>
              <w:t>1.2.5.3.1.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Oscillateur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_Toc73377299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26CFC11A" w14:textId="6F94662E" w:rsidR="00356BDB" w:rsidRDefault="007E3F59">
          <w:pPr>
            <w:pStyle w:val="TM3"/>
            <w:tabs>
              <w:tab w:val="left" w:pos="1470"/>
              <w:tab w:val="right" w:leader="dot" w:pos="7360"/>
            </w:tabs>
            <w:rPr>
              <w:rFonts w:eastAsiaTheme="minorEastAsia" w:cstheme="minorBidi"/>
              <w:noProof/>
              <w:sz w:val="22"/>
              <w:lang w:val="fr-CH" w:eastAsia="fr-CH"/>
            </w:rPr>
          </w:pPr>
          <w:hyperlink w:anchor="_Toc73377300" w:history="1">
            <w:r w:rsidR="00356BDB" w:rsidRPr="006420C1">
              <w:rPr>
                <w:rStyle w:val="Lienhypertexte"/>
                <w:noProof/>
              </w:rPr>
              <w:t>1.2.6</w:t>
            </w:r>
            <w:r w:rsidR="00356BDB">
              <w:rPr>
                <w:rFonts w:eastAsiaTheme="minorEastAsia" w:cstheme="minorBidi"/>
                <w:noProof/>
                <w:sz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Intrfaces utilisateurs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_Toc73377300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B2FBD1E" w14:textId="5F6F24E8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301" w:history="1">
            <w:r w:rsidR="00356BDB" w:rsidRPr="006420C1">
              <w:rPr>
                <w:rStyle w:val="Lienhypertexte"/>
                <w:noProof/>
              </w:rPr>
              <w:t>1.2.6.1.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Boutons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_Toc73377301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4176E3FE" w14:textId="2DBCCACC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302" w:history="1">
            <w:r w:rsidR="00356BDB" w:rsidRPr="006420C1">
              <w:rPr>
                <w:rStyle w:val="Lienhypertexte"/>
                <w:noProof/>
              </w:rPr>
              <w:t>1.2.6.2.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LEDs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_Toc73377302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091554AE" w14:textId="138DA4C5" w:rsidR="00356BDB" w:rsidRDefault="007E3F59">
          <w:pPr>
            <w:pStyle w:val="TM4"/>
            <w:tabs>
              <w:tab w:val="left" w:pos="1797"/>
              <w:tab w:val="right" w:leader="dot" w:pos="7360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73377303" w:history="1">
            <w:r w:rsidR="00356BDB" w:rsidRPr="006420C1">
              <w:rPr>
                <w:rStyle w:val="Lienhypertexte"/>
                <w:noProof/>
              </w:rPr>
              <w:t>1.2.6.3.</w:t>
            </w:r>
            <w:r w:rsidR="00356BDB"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56BDB" w:rsidRPr="006420C1">
              <w:rPr>
                <w:rStyle w:val="Lienhypertexte"/>
                <w:noProof/>
              </w:rPr>
              <w:t>DIP-SWITCH</w:t>
            </w:r>
            <w:r w:rsidR="00356BDB">
              <w:rPr>
                <w:noProof/>
                <w:webHidden/>
              </w:rPr>
              <w:tab/>
            </w:r>
            <w:r w:rsidR="00356BDB">
              <w:rPr>
                <w:noProof/>
                <w:webHidden/>
              </w:rPr>
              <w:fldChar w:fldCharType="begin"/>
            </w:r>
            <w:r w:rsidR="00356BDB">
              <w:rPr>
                <w:noProof/>
                <w:webHidden/>
              </w:rPr>
              <w:instrText xml:space="preserve"> PAGEREF _Toc73377303 \h </w:instrText>
            </w:r>
            <w:r w:rsidR="00356BDB">
              <w:rPr>
                <w:noProof/>
                <w:webHidden/>
              </w:rPr>
            </w:r>
            <w:r w:rsidR="00356BDB">
              <w:rPr>
                <w:noProof/>
                <w:webHidden/>
              </w:rPr>
              <w:fldChar w:fldCharType="separate"/>
            </w:r>
            <w:r w:rsidR="00356BDB">
              <w:rPr>
                <w:noProof/>
                <w:webHidden/>
              </w:rPr>
              <w:t>8</w:t>
            </w:r>
            <w:r w:rsidR="00356BDB">
              <w:rPr>
                <w:noProof/>
                <w:webHidden/>
              </w:rPr>
              <w:fldChar w:fldCharType="end"/>
            </w:r>
          </w:hyperlink>
        </w:p>
        <w:p w14:paraId="765501C4" w14:textId="125E3CAE" w:rsidR="00E125AE" w:rsidRDefault="00356BDB" w:rsidP="00394C12">
          <w:pPr>
            <w:pStyle w:val="TM1"/>
          </w:pPr>
          <w:r>
            <w:fldChar w:fldCharType="end"/>
          </w:r>
        </w:p>
      </w:sdtContent>
    </w:sdt>
    <w:bookmarkEnd w:id="1"/>
    <w:p w14:paraId="3631C240" w14:textId="77777777" w:rsidR="00E125AE" w:rsidRDefault="00E125AE" w:rsidP="00E125AE"/>
    <w:p w14:paraId="2DF5E971" w14:textId="77777777" w:rsidR="00E125AE" w:rsidRDefault="00E125AE" w:rsidP="00E125AE">
      <w:r>
        <w:br w:type="page"/>
      </w:r>
    </w:p>
    <w:p w14:paraId="04B6679E" w14:textId="4E51F720" w:rsidR="002138DF" w:rsidRPr="002138DF" w:rsidRDefault="00E125AE" w:rsidP="002138DF">
      <w:pPr>
        <w:pStyle w:val="Titre1"/>
      </w:pPr>
      <w:bookmarkStart w:id="3" w:name="_Toc73377271"/>
      <w:bookmarkStart w:id="4" w:name="_Hlk73375083"/>
      <w:bookmarkEnd w:id="2"/>
      <w:r>
        <w:lastRenderedPageBreak/>
        <w:t>Scientific report content</w:t>
      </w:r>
      <w:bookmarkEnd w:id="3"/>
    </w:p>
    <w:p w14:paraId="44CA907F" w14:textId="27811820" w:rsidR="00CB1C89" w:rsidRDefault="00C93127" w:rsidP="00CB1C89">
      <w:pPr>
        <w:pStyle w:val="Titre2"/>
      </w:pPr>
      <w:bookmarkStart w:id="5" w:name="_Toc73377275"/>
      <w:r>
        <w:t>Hardware</w:t>
      </w:r>
      <w:bookmarkEnd w:id="5"/>
    </w:p>
    <w:p w14:paraId="0DE5B725" w14:textId="1E875812" w:rsidR="00446B99" w:rsidRDefault="000E1F9A" w:rsidP="00446B99">
      <w:pPr>
        <w:pStyle w:val="Titre3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71705BA" wp14:editId="3487C96C">
            <wp:simplePos x="0" y="0"/>
            <wp:positionH relativeFrom="column">
              <wp:posOffset>-978618</wp:posOffset>
            </wp:positionH>
            <wp:positionV relativeFrom="paragraph">
              <wp:posOffset>454080</wp:posOffset>
            </wp:positionV>
            <wp:extent cx="6622830" cy="4125875"/>
            <wp:effectExtent l="0" t="0" r="6985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2830" cy="41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6B99">
        <w:t>Schéma</w:t>
      </w:r>
      <w:proofErr w:type="spellEnd"/>
      <w:r w:rsidR="00446B99">
        <w:t xml:space="preserve"> Bloc</w:t>
      </w:r>
    </w:p>
    <w:p w14:paraId="023B3B37" w14:textId="4C52B9E4" w:rsidR="000E1F9A" w:rsidRPr="000E1F9A" w:rsidRDefault="000E1F9A" w:rsidP="000E1F9A">
      <w:pPr>
        <w:pStyle w:val="Firstparagraph"/>
      </w:pPr>
    </w:p>
    <w:p w14:paraId="0B9DD103" w14:textId="6FB39D9E" w:rsidR="00692807" w:rsidRDefault="00692807" w:rsidP="00692807">
      <w:pPr>
        <w:rPr>
          <w:lang w:val="fr-CH"/>
        </w:rPr>
      </w:pPr>
      <w:r>
        <w:rPr>
          <w:lang w:val="fr-CH"/>
        </w:rPr>
        <w:t xml:space="preserve">L’électronique </w:t>
      </w:r>
      <w:r w:rsidR="00813678">
        <w:rPr>
          <w:lang w:val="fr-CH"/>
        </w:rPr>
        <w:t>a</w:t>
      </w:r>
      <w:r w:rsidR="00513F20">
        <w:rPr>
          <w:lang w:val="fr-CH"/>
        </w:rPr>
        <w:t xml:space="preserve"> été, comme pour l’électronique de la carte processeur,</w:t>
      </w:r>
      <w:r>
        <w:rPr>
          <w:lang w:val="fr-CH"/>
        </w:rPr>
        <w:t xml:space="preserve"> séparée en deux partie</w:t>
      </w:r>
      <w:r w:rsidR="00813678">
        <w:rPr>
          <w:lang w:val="fr-CH"/>
        </w:rPr>
        <w:t xml:space="preserve">s </w:t>
      </w:r>
      <w:r>
        <w:rPr>
          <w:lang w:val="fr-CH"/>
        </w:rPr>
        <w:t xml:space="preserve">distinctes. </w:t>
      </w:r>
      <w:r w:rsidR="00513F20">
        <w:rPr>
          <w:lang w:val="fr-CH"/>
        </w:rPr>
        <w:t>Ce qui permet dans la pratique de pouvoir tester indépendamment les fonctionnalités ajoutées</w:t>
      </w:r>
      <w:r w:rsidR="00713E47">
        <w:rPr>
          <w:lang w:val="fr-CH"/>
        </w:rPr>
        <w:t xml:space="preserve"> (par exemple avec une carte de développement connue)</w:t>
      </w:r>
      <w:r w:rsidR="00513F20">
        <w:rPr>
          <w:lang w:val="fr-CH"/>
        </w:rPr>
        <w:t xml:space="preserve"> ainsi que de limiter les sources d’erreurs. </w:t>
      </w:r>
      <w:r>
        <w:rPr>
          <w:lang w:val="fr-CH"/>
        </w:rPr>
        <w:t>L</w:t>
      </w:r>
      <w:r w:rsidR="00513F20">
        <w:rPr>
          <w:lang w:val="fr-CH"/>
        </w:rPr>
        <w:t>e cœur de la</w:t>
      </w:r>
      <w:r>
        <w:rPr>
          <w:lang w:val="fr-CH"/>
        </w:rPr>
        <w:t xml:space="preserve"> « FPGA BOARD » </w:t>
      </w:r>
      <w:r w:rsidR="00513F20">
        <w:rPr>
          <w:lang w:val="fr-CH"/>
        </w:rPr>
        <w:t xml:space="preserve">est </w:t>
      </w:r>
      <w:r>
        <w:rPr>
          <w:lang w:val="fr-CH"/>
        </w:rPr>
        <w:t xml:space="preserve">une FPGA Spartan 6 de la marque </w:t>
      </w:r>
      <w:proofErr w:type="spellStart"/>
      <w:r>
        <w:rPr>
          <w:lang w:val="fr-CH"/>
        </w:rPr>
        <w:t>Xilinx</w:t>
      </w:r>
      <w:proofErr w:type="spellEnd"/>
      <w:r>
        <w:rPr>
          <w:lang w:val="fr-CH"/>
        </w:rPr>
        <w:t xml:space="preserve">. Cette FPGA peut interagir avec l’utilisateur avec des </w:t>
      </w:r>
      <w:proofErr w:type="spellStart"/>
      <w:r>
        <w:rPr>
          <w:lang w:val="fr-CH"/>
        </w:rPr>
        <w:t>LEDs</w:t>
      </w:r>
      <w:proofErr w:type="spellEnd"/>
      <w:r>
        <w:rPr>
          <w:lang w:val="fr-CH"/>
        </w:rPr>
        <w:t xml:space="preserve">, des boutons poussoirs ainsi qu’un DIP Switch à 4 positions. Un Phy Ethernet ainsi qu’un </w:t>
      </w:r>
      <w:r w:rsidR="00513F20">
        <w:rPr>
          <w:lang w:val="fr-CH"/>
        </w:rPr>
        <w:t xml:space="preserve">convertisseur </w:t>
      </w:r>
      <w:r>
        <w:rPr>
          <w:lang w:val="fr-CH"/>
        </w:rPr>
        <w:t xml:space="preserve">USB vers UART permet à la FPGA de communiquer avec le monde extérieur. </w:t>
      </w:r>
      <w:r w:rsidR="00513F20">
        <w:rPr>
          <w:lang w:val="fr-CH"/>
        </w:rPr>
        <w:t>Elle peut acqu</w:t>
      </w:r>
      <w:r w:rsidR="00813678">
        <w:rPr>
          <w:lang w:val="fr-CH"/>
        </w:rPr>
        <w:t>é</w:t>
      </w:r>
      <w:r w:rsidR="00513F20">
        <w:rPr>
          <w:lang w:val="fr-CH"/>
        </w:rPr>
        <w:t>rir 20 signaux analogiques simultaném</w:t>
      </w:r>
      <w:r w:rsidR="00813678">
        <w:rPr>
          <w:lang w:val="fr-CH"/>
        </w:rPr>
        <w:t>e</w:t>
      </w:r>
      <w:r w:rsidR="00513F20">
        <w:rPr>
          <w:lang w:val="fr-CH"/>
        </w:rPr>
        <w:t xml:space="preserve">nt </w:t>
      </w:r>
      <w:r w:rsidR="00513F20">
        <w:rPr>
          <w:lang w:val="fr-CH"/>
        </w:rPr>
        <w:lastRenderedPageBreak/>
        <w:t xml:space="preserve">grâce à des convertisseurs analogiques digitaux (ADC) qui se trouvent sur la « MEZZANINE BOARD ». Sur cette même </w:t>
      </w:r>
      <w:proofErr w:type="spellStart"/>
      <w:r w:rsidR="00513F20">
        <w:rPr>
          <w:lang w:val="fr-CH"/>
        </w:rPr>
        <w:t>board</w:t>
      </w:r>
      <w:proofErr w:type="spellEnd"/>
      <w:r w:rsidR="00513F20">
        <w:rPr>
          <w:lang w:val="fr-CH"/>
        </w:rPr>
        <w:t xml:space="preserve"> se trouve 8 convertisseurs digitaux analogiques (DAC) commandé</w:t>
      </w:r>
      <w:r w:rsidR="00813678">
        <w:rPr>
          <w:lang w:val="fr-CH"/>
        </w:rPr>
        <w:t xml:space="preserve">s </w:t>
      </w:r>
      <w:r w:rsidR="00513F20">
        <w:rPr>
          <w:lang w:val="fr-CH"/>
        </w:rPr>
        <w:t>par la FPGA, ce qui permet à l’utilisateur de pouvoir lire / afficher les signaux mesurés. La conne</w:t>
      </w:r>
      <w:r w:rsidR="00813678">
        <w:rPr>
          <w:lang w:val="fr-CH"/>
        </w:rPr>
        <w:t>x</w:t>
      </w:r>
      <w:r w:rsidR="00513F20">
        <w:rPr>
          <w:lang w:val="fr-CH"/>
        </w:rPr>
        <w:t>ion entre les deux cartes est assurée par des connecteurs mezzanine.</w:t>
      </w:r>
    </w:p>
    <w:p w14:paraId="25E85F47" w14:textId="5B6FFF8D" w:rsidR="00513F20" w:rsidRPr="00446B99" w:rsidRDefault="000E1F9A" w:rsidP="00713E47">
      <w:pPr>
        <w:rPr>
          <w:lang w:val="fr-CH"/>
        </w:rPr>
      </w:pPr>
      <w:r>
        <w:rPr>
          <w:lang w:val="fr-CH"/>
        </w:rPr>
        <w:t xml:space="preserve">Dans son environnement, cette électronique permet donc de réguler un </w:t>
      </w:r>
      <w:r w:rsidR="00AD7BC5">
        <w:rPr>
          <w:lang w:val="fr-CH"/>
        </w:rPr>
        <w:t xml:space="preserve">ou plusieurs </w:t>
      </w:r>
      <w:r>
        <w:rPr>
          <w:lang w:val="fr-CH"/>
        </w:rPr>
        <w:t>moteur</w:t>
      </w:r>
      <w:r w:rsidR="00AD7BC5">
        <w:rPr>
          <w:lang w:val="fr-CH"/>
        </w:rPr>
        <w:t>s</w:t>
      </w:r>
      <w:r>
        <w:rPr>
          <w:lang w:val="fr-CH"/>
        </w:rPr>
        <w:t>. Grâce à ses interfaces de communications</w:t>
      </w:r>
      <w:r w:rsidR="00AD7BC5">
        <w:rPr>
          <w:lang w:val="fr-CH"/>
        </w:rPr>
        <w:t xml:space="preserve"> (Ethernet, USB)</w:t>
      </w:r>
      <w:r>
        <w:rPr>
          <w:lang w:val="fr-CH"/>
        </w:rPr>
        <w:t xml:space="preserve">, </w:t>
      </w:r>
      <w:r w:rsidR="00AD7BC5">
        <w:rPr>
          <w:lang w:val="fr-CH"/>
        </w:rPr>
        <w:t xml:space="preserve">la </w:t>
      </w:r>
      <w:proofErr w:type="spellStart"/>
      <w:r w:rsidR="00AD7BC5">
        <w:rPr>
          <w:lang w:val="fr-CH"/>
        </w:rPr>
        <w:t>board</w:t>
      </w:r>
      <w:proofErr w:type="spellEnd"/>
      <w:r>
        <w:rPr>
          <w:lang w:val="fr-CH"/>
        </w:rPr>
        <w:t xml:space="preserve"> reçoit une consigne</w:t>
      </w:r>
      <w:r w:rsidR="00AD7BC5">
        <w:rPr>
          <w:lang w:val="fr-CH"/>
        </w:rPr>
        <w:t xml:space="preserve"> fournie par l’utilisateur. En fonction de celle-ci, le FPGA agit sur ses signaux de commande (PWM) qui contrôlent</w:t>
      </w:r>
      <w:r w:rsidR="00B63274">
        <w:rPr>
          <w:lang w:val="fr-CH"/>
        </w:rPr>
        <w:t xml:space="preserve"> </w:t>
      </w:r>
      <w:r w:rsidR="00AD7BC5">
        <w:rPr>
          <w:lang w:val="fr-CH"/>
        </w:rPr>
        <w:t>le moteur. La boucle de régulation est assurée par des mesure</w:t>
      </w:r>
      <w:r w:rsidR="00813678">
        <w:rPr>
          <w:lang w:val="fr-CH"/>
        </w:rPr>
        <w:t xml:space="preserve">s </w:t>
      </w:r>
      <w:r w:rsidR="00AD7BC5">
        <w:rPr>
          <w:lang w:val="fr-CH"/>
        </w:rPr>
        <w:t xml:space="preserve">effectuées </w:t>
      </w:r>
      <w:r w:rsidR="00B63274">
        <w:rPr>
          <w:lang w:val="fr-CH"/>
        </w:rPr>
        <w:t>sur le</w:t>
      </w:r>
      <w:r w:rsidR="00AD7BC5">
        <w:rPr>
          <w:lang w:val="fr-CH"/>
        </w:rPr>
        <w:t xml:space="preserve"> moteur. Ces mesures sont effectuées par les convertisseurs analogiques digitaux de l’électronique. Les signaux sont en amont mis en forme par la carte « 950V MEASURE BOARD ».</w:t>
      </w:r>
    </w:p>
    <w:p w14:paraId="42F02E64" w14:textId="7FAD8BF8" w:rsidR="002138DF" w:rsidRPr="002138DF" w:rsidRDefault="002138DF" w:rsidP="002138DF">
      <w:pPr>
        <w:pStyle w:val="Titre3"/>
      </w:pPr>
      <w:bookmarkStart w:id="6" w:name="_Toc73377276"/>
      <w:proofErr w:type="spellStart"/>
      <w:r>
        <w:t>Connecteur</w:t>
      </w:r>
      <w:proofErr w:type="spellEnd"/>
      <w:r>
        <w:t xml:space="preserve"> VME</w:t>
      </w:r>
      <w:bookmarkEnd w:id="6"/>
    </w:p>
    <w:p w14:paraId="73742BA5" w14:textId="08303AB3" w:rsidR="00790F59" w:rsidRDefault="00C93127" w:rsidP="00790F59">
      <w:pPr>
        <w:pStyle w:val="Titre3"/>
      </w:pPr>
      <w:bookmarkStart w:id="7" w:name="_Toc73377277"/>
      <w:r>
        <w:t>ADC</w:t>
      </w:r>
      <w:bookmarkEnd w:id="7"/>
    </w:p>
    <w:p w14:paraId="4A556E76" w14:textId="6AC33BBC" w:rsidR="005209F7" w:rsidRPr="005209F7" w:rsidRDefault="005209F7" w:rsidP="005209F7">
      <w:pPr>
        <w:pStyle w:val="Firstparagraph"/>
        <w:rPr>
          <w:lang w:val="fr-CH"/>
        </w:rPr>
      </w:pPr>
      <w:r w:rsidRPr="005209F7">
        <w:rPr>
          <w:lang w:val="fr-CH"/>
        </w:rPr>
        <w:t>Sources : https://dewesoft.com/daq/types-of-adc-converters</w:t>
      </w:r>
    </w:p>
    <w:p w14:paraId="779FAD66" w14:textId="6CF53CB2" w:rsidR="00790F59" w:rsidRDefault="00790F59" w:rsidP="00356BDB">
      <w:pPr>
        <w:pStyle w:val="Titre33"/>
      </w:pPr>
      <w:bookmarkStart w:id="8" w:name="_Toc73377278"/>
      <w:r>
        <w:t xml:space="preserve">Types </w:t>
      </w:r>
      <w:proofErr w:type="spellStart"/>
      <w:r>
        <w:t>d’ADC</w:t>
      </w:r>
      <w:bookmarkEnd w:id="8"/>
      <w:proofErr w:type="spellEnd"/>
    </w:p>
    <w:p w14:paraId="17266277" w14:textId="71AB0E68" w:rsidR="00713E47" w:rsidRPr="00790F59" w:rsidRDefault="00713E47" w:rsidP="00356BDB">
      <w:pPr>
        <w:pStyle w:val="Titre33"/>
      </w:pPr>
      <w:proofErr w:type="spellStart"/>
      <w:r>
        <w:t>Résolution</w:t>
      </w:r>
      <w:proofErr w:type="spellEnd"/>
    </w:p>
    <w:p w14:paraId="3F540AE1" w14:textId="0EC9DD0C" w:rsidR="00790F59" w:rsidRDefault="00713E47" w:rsidP="00356BDB">
      <w:pPr>
        <w:pStyle w:val="Titre33"/>
      </w:pPr>
      <w:bookmarkStart w:id="9" w:name="_Toc73377279"/>
      <w:proofErr w:type="spellStart"/>
      <w:r>
        <w:t>Fréquence</w:t>
      </w:r>
      <w:proofErr w:type="spellEnd"/>
      <w:r w:rsidR="00790F59" w:rsidRPr="00356BDB">
        <w:t xml:space="preserve"> </w:t>
      </w:r>
      <w:proofErr w:type="spellStart"/>
      <w:r w:rsidR="00790F59" w:rsidRPr="00356BDB">
        <w:t>d’échantillonnage</w:t>
      </w:r>
      <w:bookmarkEnd w:id="9"/>
      <w:proofErr w:type="spellEnd"/>
    </w:p>
    <w:p w14:paraId="1CE70734" w14:textId="75E5D7E5" w:rsidR="00952455" w:rsidRDefault="00713E47" w:rsidP="00952455">
      <w:pPr>
        <w:rPr>
          <w:lang w:val="fr-CH"/>
        </w:rPr>
      </w:pPr>
      <w:r w:rsidRPr="00713E47">
        <w:rPr>
          <w:lang w:val="fr-CH"/>
        </w:rPr>
        <w:t>L’échantillon</w:t>
      </w:r>
      <w:r w:rsidR="00813678">
        <w:rPr>
          <w:lang w:val="fr-CH"/>
        </w:rPr>
        <w:t>na</w:t>
      </w:r>
      <w:r w:rsidRPr="00713E47">
        <w:rPr>
          <w:lang w:val="fr-CH"/>
        </w:rPr>
        <w:t>ge consiste à relever à</w:t>
      </w:r>
      <w:r>
        <w:rPr>
          <w:lang w:val="fr-CH"/>
        </w:rPr>
        <w:t xml:space="preserve"> intervalle régulier la valeur d’un signal.</w:t>
      </w:r>
      <w:r w:rsidR="00E3788D">
        <w:rPr>
          <w:lang w:val="fr-CH"/>
        </w:rPr>
        <w:t xml:space="preserve"> La fréquence de cet échantillonnage </w:t>
      </w:r>
      <w:r w:rsidR="00813678">
        <w:rPr>
          <w:lang w:val="fr-CH"/>
        </w:rPr>
        <w:t xml:space="preserve">est régie par le théorème de </w:t>
      </w:r>
      <w:r w:rsidR="00813678" w:rsidRPr="00813678">
        <w:rPr>
          <w:lang w:val="fr-CH"/>
        </w:rPr>
        <w:t>Shannon-</w:t>
      </w:r>
      <w:proofErr w:type="spellStart"/>
      <w:r w:rsidR="00813678" w:rsidRPr="00813678">
        <w:rPr>
          <w:lang w:val="fr-CH"/>
        </w:rPr>
        <w:t>Nyquist</w:t>
      </w:r>
      <w:proofErr w:type="spellEnd"/>
      <w:r w:rsidR="002D584B">
        <w:rPr>
          <w:lang w:val="fr-CH"/>
        </w:rPr>
        <w:t xml:space="preserve">, </w:t>
      </w:r>
      <w:r w:rsidR="00813678">
        <w:rPr>
          <w:lang w:val="fr-CH"/>
        </w:rPr>
        <w:t xml:space="preserve">qui </w:t>
      </w:r>
      <w:proofErr w:type="spellStart"/>
      <w:r w:rsidR="00813678">
        <w:rPr>
          <w:lang w:val="fr-CH"/>
        </w:rPr>
        <w:t>défini</w:t>
      </w:r>
      <w:proofErr w:type="spellEnd"/>
      <w:r w:rsidR="00813678">
        <w:rPr>
          <w:lang w:val="fr-CH"/>
        </w:rPr>
        <w:t xml:space="preserve"> la fréquence d’échantillonnage minimal pour représenter </w:t>
      </w:r>
      <w:r w:rsidR="002D584B">
        <w:rPr>
          <w:lang w:val="fr-CH"/>
        </w:rPr>
        <w:t xml:space="preserve">correctement </w:t>
      </w:r>
      <w:r w:rsidR="00952455">
        <w:rPr>
          <w:lang w:val="fr-CH"/>
        </w:rPr>
        <w:t>un</w:t>
      </w:r>
      <w:r w:rsidR="002D584B">
        <w:rPr>
          <w:lang w:val="fr-CH"/>
        </w:rPr>
        <w:t xml:space="preserve"> signal mesuré</w:t>
      </w:r>
      <w:r w:rsidR="00813678">
        <w:rPr>
          <w:lang w:val="fr-CH"/>
        </w:rPr>
        <w:t>.</w:t>
      </w:r>
    </w:p>
    <w:p w14:paraId="339DEE65" w14:textId="2B037AE0" w:rsidR="002D584B" w:rsidRPr="00952455" w:rsidRDefault="002D584B" w:rsidP="00952455">
      <w:pPr>
        <w:spacing w:after="240"/>
        <w:rPr>
          <w:lang w:val="fr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H"/>
                </w:rPr>
              </m:ctrlPr>
            </m:sSubPr>
            <m:e>
              <m:r>
                <w:rPr>
                  <w:rFonts w:ascii="Cambria Math" w:hAnsi="Cambria Math"/>
                  <w:lang w:val="fr-CH"/>
                </w:rPr>
                <m:t>F</m:t>
              </m:r>
            </m:e>
            <m:sub>
              <m:r>
                <w:rPr>
                  <w:rFonts w:ascii="Cambria Math" w:hAnsi="Cambria Math"/>
                  <w:lang w:val="fr-CH"/>
                </w:rPr>
                <m:t>échantillonnageMin</m:t>
              </m:r>
            </m:sub>
          </m:sSub>
          <m:r>
            <w:rPr>
              <w:rFonts w:ascii="Cambria Math" w:hAnsi="Cambria Math"/>
              <w:lang w:val="fr-CH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lang w:val="fr-CH"/>
                </w:rPr>
              </m:ctrlPr>
            </m:sSubPr>
            <m:e>
              <m:r>
                <w:rPr>
                  <w:rFonts w:ascii="Cambria Math" w:hAnsi="Cambria Math"/>
                  <w:lang w:val="fr-CH"/>
                </w:rPr>
                <m:t>F</m:t>
              </m:r>
            </m:e>
            <m:sub>
              <m:r>
                <w:rPr>
                  <w:rFonts w:ascii="Cambria Math" w:hAnsi="Cambria Math"/>
                  <w:lang w:val="fr-CH"/>
                </w:rPr>
                <m:t>signalMax</m:t>
              </m:r>
            </m:sub>
          </m:sSub>
        </m:oMath>
      </m:oMathPara>
    </w:p>
    <w:p w14:paraId="3F8DB067" w14:textId="27CE69DC" w:rsidR="00952455" w:rsidRDefault="00952455" w:rsidP="00713E47">
      <w:pPr>
        <w:rPr>
          <w:lang w:val="fr-CH"/>
        </w:rPr>
      </w:pPr>
      <w:r>
        <w:rPr>
          <w:lang w:val="fr-CH"/>
        </w:rPr>
        <w:t>La largeur de bande en entrée de notre ADC est de 200kHz. De ce fait, il est établi que la fréquence d’échantillonnage minimal équivaut à </w:t>
      </w:r>
    </w:p>
    <w:p w14:paraId="46383BC6" w14:textId="2656B5C9" w:rsidR="00952455" w:rsidRPr="00952455" w:rsidRDefault="00952455" w:rsidP="00952455">
      <w:pPr>
        <w:spacing w:after="240"/>
        <w:rPr>
          <w:lang w:val="fr-CH"/>
        </w:rPr>
      </w:pPr>
      <m:oMathPara>
        <m:oMath>
          <m:r>
            <w:rPr>
              <w:rFonts w:ascii="Cambria Math" w:hAnsi="Cambria Math"/>
              <w:lang w:val="fr-CH"/>
            </w:rPr>
            <m:t>2*200*</m:t>
          </m:r>
          <m:sSup>
            <m:sSupPr>
              <m:ctrlPr>
                <w:rPr>
                  <w:rFonts w:ascii="Cambria Math" w:hAnsi="Cambria Math"/>
                  <w:i/>
                  <w:lang w:val="fr-CH"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10</m:t>
              </m:r>
            </m:e>
            <m:sup>
              <m:r>
                <w:rPr>
                  <w:rFonts w:ascii="Cambria Math" w:hAnsi="Cambria Math"/>
                  <w:lang w:val="fr-CH"/>
                </w:rPr>
                <m:t>3</m:t>
              </m:r>
            </m:sup>
          </m:sSup>
          <m:r>
            <w:rPr>
              <w:rFonts w:ascii="Cambria Math" w:hAnsi="Cambria Math"/>
              <w:lang w:val="fr-CH"/>
            </w:rPr>
            <m:t>=400kHz</m:t>
          </m:r>
          <m:r>
            <w:rPr>
              <w:rFonts w:ascii="Cambria Math" w:hAnsi="Cambria Math"/>
              <w:lang w:val="fr-CH"/>
            </w:rPr>
            <m:t>=0.4MSPS</m:t>
          </m:r>
        </m:oMath>
      </m:oMathPara>
    </w:p>
    <w:p w14:paraId="07B48AA1" w14:textId="77777777" w:rsidR="00952455" w:rsidRPr="00952455" w:rsidRDefault="00952455" w:rsidP="00952455">
      <w:pPr>
        <w:spacing w:after="240"/>
        <w:rPr>
          <w:lang w:val="fr-CH"/>
        </w:rPr>
      </w:pPr>
    </w:p>
    <w:p w14:paraId="400EEF2E" w14:textId="77777777" w:rsidR="00952455" w:rsidRPr="002D584B" w:rsidRDefault="00952455" w:rsidP="00713E47">
      <w:pPr>
        <w:rPr>
          <w:lang w:val="fr-CH"/>
        </w:rPr>
      </w:pPr>
    </w:p>
    <w:p w14:paraId="427C53C0" w14:textId="2CBF0D31" w:rsidR="002D584B" w:rsidRDefault="002D584B" w:rsidP="00713E47">
      <w:pPr>
        <w:rPr>
          <w:lang w:val="fr-CH"/>
        </w:rPr>
      </w:pPr>
    </w:p>
    <w:p w14:paraId="059EF6D5" w14:textId="77777777" w:rsidR="002D584B" w:rsidRPr="00713E47" w:rsidRDefault="002D584B" w:rsidP="00713E47">
      <w:pPr>
        <w:rPr>
          <w:lang w:val="fr-CH"/>
        </w:rPr>
      </w:pPr>
    </w:p>
    <w:p w14:paraId="7AD88371" w14:textId="02FD074F" w:rsidR="00790F59" w:rsidRPr="00790F59" w:rsidRDefault="00790F59" w:rsidP="00356BDB">
      <w:pPr>
        <w:pStyle w:val="Titre33"/>
      </w:pPr>
      <w:bookmarkStart w:id="10" w:name="_Toc73377280"/>
      <w:r>
        <w:t xml:space="preserve">Types </w:t>
      </w:r>
      <w:proofErr w:type="spellStart"/>
      <w:r>
        <w:t>d’interfaces</w:t>
      </w:r>
      <w:bookmarkEnd w:id="10"/>
      <w:proofErr w:type="spellEnd"/>
    </w:p>
    <w:p w14:paraId="1C31F9C9" w14:textId="2DD1ED80" w:rsidR="00A90722" w:rsidRDefault="00A90722" w:rsidP="00356BDB">
      <w:pPr>
        <w:pStyle w:val="Titre33"/>
      </w:pPr>
      <w:bookmarkStart w:id="11" w:name="_Toc73377281"/>
      <w:r>
        <w:t xml:space="preserve">Differential </w:t>
      </w:r>
      <w:r w:rsidR="00790F59">
        <w:t>vs</w:t>
      </w:r>
      <w:r>
        <w:t xml:space="preserve"> Single-Ended</w:t>
      </w:r>
      <w:bookmarkEnd w:id="11"/>
    </w:p>
    <w:p w14:paraId="69910D42" w14:textId="4EC7D2F1" w:rsidR="00790F59" w:rsidRPr="00790F59" w:rsidRDefault="00790F59" w:rsidP="00356BDB">
      <w:pPr>
        <w:pStyle w:val="Titre33"/>
      </w:pPr>
      <w:bookmarkStart w:id="12" w:name="_Toc73377282"/>
      <w:r>
        <w:t>Differential to Single-Ended</w:t>
      </w:r>
      <w:bookmarkEnd w:id="12"/>
    </w:p>
    <w:p w14:paraId="6F1C3BEA" w14:textId="62F44FC6" w:rsidR="00A90722" w:rsidRPr="00356BDB" w:rsidRDefault="00A90722" w:rsidP="00356BDB">
      <w:pPr>
        <w:pStyle w:val="Titre34"/>
      </w:pPr>
      <w:bookmarkStart w:id="13" w:name="_Toc73377283"/>
      <w:r w:rsidRPr="00356BDB">
        <w:t>Simulation</w:t>
      </w:r>
      <w:bookmarkEnd w:id="13"/>
    </w:p>
    <w:p w14:paraId="51A5522B" w14:textId="416D3EAB" w:rsidR="00790F59" w:rsidRPr="00790F59" w:rsidRDefault="00790F59" w:rsidP="00356BDB">
      <w:pPr>
        <w:pStyle w:val="Titre33"/>
      </w:pPr>
      <w:bookmarkStart w:id="14" w:name="_Toc73377284"/>
      <w:r>
        <w:t>Alimentation des ADC</w:t>
      </w:r>
      <w:bookmarkEnd w:id="14"/>
    </w:p>
    <w:p w14:paraId="28285E9F" w14:textId="77777777" w:rsidR="00A90722" w:rsidRPr="00A90722" w:rsidRDefault="00A90722" w:rsidP="00A90722">
      <w:pPr>
        <w:pStyle w:val="Firstparagraph"/>
      </w:pPr>
    </w:p>
    <w:p w14:paraId="1804CBDF" w14:textId="2FC2D21A" w:rsidR="00A90722" w:rsidRDefault="00A90722" w:rsidP="00A90722">
      <w:pPr>
        <w:pStyle w:val="Titre3"/>
      </w:pPr>
      <w:bookmarkStart w:id="15" w:name="_Toc73377285"/>
      <w:r>
        <w:t>DAC</w:t>
      </w:r>
      <w:bookmarkEnd w:id="15"/>
    </w:p>
    <w:p w14:paraId="60030F34" w14:textId="61ECEEBD" w:rsidR="00A90722" w:rsidRPr="00A90722" w:rsidRDefault="00A90722" w:rsidP="00356BDB">
      <w:pPr>
        <w:pStyle w:val="Titre33"/>
      </w:pPr>
      <w:bookmarkStart w:id="16" w:name="_Toc73377286"/>
      <w:r>
        <w:t>Simulation</w:t>
      </w:r>
      <w:bookmarkEnd w:id="16"/>
    </w:p>
    <w:p w14:paraId="059423D2" w14:textId="30390CFE" w:rsidR="00C93127" w:rsidRDefault="00CB1C89" w:rsidP="00C93127">
      <w:pPr>
        <w:pStyle w:val="Titre3"/>
      </w:pPr>
      <w:bookmarkStart w:id="17" w:name="_Toc73377287"/>
      <w:r>
        <w:t>FPGA</w:t>
      </w:r>
      <w:bookmarkEnd w:id="17"/>
    </w:p>
    <w:p w14:paraId="17B436D4" w14:textId="2155F251" w:rsidR="00A90722" w:rsidRPr="00A90722" w:rsidRDefault="00A90722" w:rsidP="00356BDB">
      <w:pPr>
        <w:pStyle w:val="Titre33"/>
      </w:pPr>
      <w:bookmarkStart w:id="18" w:name="_Toc73377288"/>
      <w:proofErr w:type="spellStart"/>
      <w:r>
        <w:t>Compatibilités</w:t>
      </w:r>
      <w:proofErr w:type="spellEnd"/>
      <w:r>
        <w:t xml:space="preserve"> entre FPGA</w:t>
      </w:r>
      <w:bookmarkEnd w:id="18"/>
    </w:p>
    <w:p w14:paraId="77D95582" w14:textId="1EC3EBAB" w:rsidR="00CB1C89" w:rsidRDefault="00CB1C89" w:rsidP="00356BDB">
      <w:pPr>
        <w:pStyle w:val="Titre33"/>
      </w:pPr>
      <w:bookmarkStart w:id="19" w:name="_Toc73377289"/>
      <w:proofErr w:type="spellStart"/>
      <w:r>
        <w:t>Oscillateur</w:t>
      </w:r>
      <w:bookmarkEnd w:id="19"/>
      <w:proofErr w:type="spellEnd"/>
    </w:p>
    <w:p w14:paraId="3783709E" w14:textId="04906CA9" w:rsidR="00CB1C89" w:rsidRDefault="00CB1C89" w:rsidP="00356BDB">
      <w:pPr>
        <w:pStyle w:val="Titre33"/>
      </w:pPr>
      <w:bookmarkStart w:id="20" w:name="_Toc73377290"/>
      <w:r>
        <w:t>Banks</w:t>
      </w:r>
      <w:bookmarkEnd w:id="20"/>
    </w:p>
    <w:p w14:paraId="33A54B0A" w14:textId="14CF8159" w:rsidR="00CB1C89" w:rsidRDefault="00CB1C89" w:rsidP="00356BDB">
      <w:pPr>
        <w:pStyle w:val="Titre33"/>
      </w:pPr>
      <w:bookmarkStart w:id="21" w:name="_Toc73377291"/>
      <w:r>
        <w:t>Alimentations</w:t>
      </w:r>
      <w:bookmarkEnd w:id="21"/>
    </w:p>
    <w:p w14:paraId="77A1F51E" w14:textId="19867BCD" w:rsidR="00CB1C89" w:rsidRDefault="00CB1C89" w:rsidP="00356BDB">
      <w:pPr>
        <w:pStyle w:val="Titre33"/>
      </w:pPr>
      <w:bookmarkStart w:id="22" w:name="_Toc73377292"/>
      <w:r>
        <w:t>Flash</w:t>
      </w:r>
      <w:bookmarkEnd w:id="22"/>
    </w:p>
    <w:p w14:paraId="574835EC" w14:textId="64B1CD4C" w:rsidR="00CB1C89" w:rsidRDefault="00CB1C89" w:rsidP="00356BDB">
      <w:pPr>
        <w:pStyle w:val="Titre33"/>
      </w:pPr>
      <w:bookmarkStart w:id="23" w:name="_Toc73377293"/>
      <w:r>
        <w:t>Boutons de reset</w:t>
      </w:r>
      <w:bookmarkEnd w:id="23"/>
    </w:p>
    <w:p w14:paraId="141DBF98" w14:textId="65E94B1A" w:rsidR="002138DF" w:rsidRDefault="002138DF" w:rsidP="002138DF">
      <w:r>
        <w:t>Anti-</w:t>
      </w:r>
      <w:proofErr w:type="spellStart"/>
      <w:r>
        <w:t>rebonds</w:t>
      </w:r>
      <w:proofErr w:type="spellEnd"/>
    </w:p>
    <w:p w14:paraId="7979921A" w14:textId="7D5C8C35" w:rsidR="002138DF" w:rsidRPr="002138DF" w:rsidRDefault="002138DF" w:rsidP="00356BDB">
      <w:pPr>
        <w:pStyle w:val="Titre33"/>
      </w:pPr>
      <w:bookmarkStart w:id="24" w:name="_Toc73377294"/>
      <w:r>
        <w:lastRenderedPageBreak/>
        <w:t>Interface de communication</w:t>
      </w:r>
      <w:bookmarkEnd w:id="24"/>
    </w:p>
    <w:p w14:paraId="19EB8D85" w14:textId="51C874DC" w:rsidR="00790F59" w:rsidRDefault="00790F59" w:rsidP="00790F59">
      <w:pPr>
        <w:pStyle w:val="Titre3"/>
      </w:pPr>
      <w:bookmarkStart w:id="25" w:name="_Toc73377295"/>
      <w:r>
        <w:t>Interface de communication</w:t>
      </w:r>
      <w:bookmarkEnd w:id="25"/>
    </w:p>
    <w:p w14:paraId="12380B58" w14:textId="01778FDA" w:rsidR="00790F59" w:rsidRDefault="00790F59" w:rsidP="00356BDB">
      <w:pPr>
        <w:pStyle w:val="Titre33"/>
      </w:pPr>
      <w:bookmarkStart w:id="26" w:name="_Toc73377296"/>
      <w:r>
        <w:t>USB to UART</w:t>
      </w:r>
      <w:bookmarkEnd w:id="26"/>
    </w:p>
    <w:p w14:paraId="62D658CA" w14:textId="6588845F" w:rsidR="002138DF" w:rsidRPr="002138DF" w:rsidRDefault="002138DF" w:rsidP="00356BDB">
      <w:pPr>
        <w:pStyle w:val="Titre33"/>
      </w:pPr>
      <w:bookmarkStart w:id="27" w:name="_Toc73377297"/>
      <w:r>
        <w:t>SPI LVDS</w:t>
      </w:r>
      <w:bookmarkEnd w:id="27"/>
    </w:p>
    <w:p w14:paraId="2A7E2074" w14:textId="43761D67" w:rsidR="00790F59" w:rsidRPr="00790F59" w:rsidRDefault="00790F59" w:rsidP="00356BDB">
      <w:pPr>
        <w:pStyle w:val="Titre33"/>
      </w:pPr>
      <w:bookmarkStart w:id="28" w:name="_Toc73377298"/>
      <w:r>
        <w:t>PHY Ethernet</w:t>
      </w:r>
      <w:bookmarkEnd w:id="28"/>
    </w:p>
    <w:p w14:paraId="4C48F71F" w14:textId="17FFE8DF" w:rsidR="00A90722" w:rsidRDefault="00A90722" w:rsidP="00356BDB">
      <w:pPr>
        <w:pStyle w:val="Titre34"/>
      </w:pPr>
      <w:bookmarkStart w:id="29" w:name="_Toc73377299"/>
      <w:proofErr w:type="spellStart"/>
      <w:r>
        <w:t>Oscillateur</w:t>
      </w:r>
      <w:bookmarkEnd w:id="29"/>
      <w:proofErr w:type="spellEnd"/>
    </w:p>
    <w:p w14:paraId="4F956BF5" w14:textId="1E1A03D4" w:rsidR="00790F59" w:rsidRDefault="00790F59" w:rsidP="00790F59">
      <w:pPr>
        <w:pStyle w:val="Titre3"/>
      </w:pPr>
      <w:bookmarkStart w:id="30" w:name="_Toc73377300"/>
      <w:proofErr w:type="spellStart"/>
      <w:r>
        <w:t>Intrfaces</w:t>
      </w:r>
      <w:proofErr w:type="spellEnd"/>
      <w:r>
        <w:t xml:space="preserve"> </w:t>
      </w:r>
      <w:proofErr w:type="spellStart"/>
      <w:r>
        <w:t>utilisateurs</w:t>
      </w:r>
      <w:bookmarkEnd w:id="30"/>
      <w:proofErr w:type="spellEnd"/>
    </w:p>
    <w:p w14:paraId="6711A30C" w14:textId="46F19A45" w:rsidR="00790F59" w:rsidRDefault="00790F59" w:rsidP="00356BDB">
      <w:pPr>
        <w:pStyle w:val="Titre33"/>
      </w:pPr>
      <w:bookmarkStart w:id="31" w:name="_Toc73377301"/>
      <w:r>
        <w:t>Boutons</w:t>
      </w:r>
      <w:bookmarkEnd w:id="31"/>
    </w:p>
    <w:p w14:paraId="3DB8265A" w14:textId="7F3953F4" w:rsidR="00790F59" w:rsidRDefault="00790F59" w:rsidP="00356BDB">
      <w:pPr>
        <w:pStyle w:val="Titre33"/>
      </w:pPr>
      <w:bookmarkStart w:id="32" w:name="_Toc73377302"/>
      <w:r>
        <w:t>LEDs</w:t>
      </w:r>
      <w:bookmarkEnd w:id="32"/>
    </w:p>
    <w:p w14:paraId="2AC4BB3A" w14:textId="488BC3B0" w:rsidR="00E125AE" w:rsidRPr="00E125AE" w:rsidRDefault="00790F59" w:rsidP="00356BDB">
      <w:pPr>
        <w:pStyle w:val="Titre33"/>
      </w:pPr>
      <w:bookmarkStart w:id="33" w:name="_Toc73377303"/>
      <w:r>
        <w:t>DIP-SWITCH</w:t>
      </w:r>
      <w:bookmarkEnd w:id="0"/>
      <w:bookmarkEnd w:id="4"/>
      <w:bookmarkEnd w:id="33"/>
    </w:p>
    <w:sectPr w:rsidR="00E125AE" w:rsidRPr="00E125AE">
      <w:footerReference w:type="default" r:id="rId15"/>
      <w:pgSz w:w="11906" w:h="16838" w:code="9"/>
      <w:pgMar w:top="2211" w:right="2268" w:bottom="2211" w:left="2268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E85D" w14:textId="77777777" w:rsidR="007E3F59" w:rsidRDefault="007E3F59">
      <w:pPr>
        <w:spacing w:line="240" w:lineRule="auto"/>
      </w:pPr>
      <w:r>
        <w:separator/>
      </w:r>
    </w:p>
  </w:endnote>
  <w:endnote w:type="continuationSeparator" w:id="0">
    <w:p w14:paraId="79D3FBD7" w14:textId="77777777" w:rsidR="007E3F59" w:rsidRDefault="007E3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U Serif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C1F5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8D6A3E0" w14:textId="77777777" w:rsidR="00E125AE" w:rsidRDefault="00E125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FR"/>
      </w:rPr>
      <w:id w:val="1315846536"/>
      <w:docPartObj>
        <w:docPartGallery w:val="Page Numbers (Bottom of Page)"/>
        <w:docPartUnique/>
      </w:docPartObj>
    </w:sdtPr>
    <w:sdtEndPr/>
    <w:sdtContent>
      <w:p w14:paraId="578AF250" w14:textId="3D95A2C4" w:rsidR="00F246E5" w:rsidRPr="00533D3C" w:rsidRDefault="00F246E5" w:rsidP="00F246E5">
        <w:pPr>
          <w:pStyle w:val="Pieddepage"/>
          <w:jc w:val="center"/>
          <w:rPr>
            <w:lang w:val="fr-CH"/>
          </w:rPr>
        </w:pPr>
        <w:r>
          <w:rPr>
            <w:noProof/>
            <w:lang w:eastAsia="fr-CH"/>
          </w:rPr>
          <w:drawing>
            <wp:anchor distT="0" distB="0" distL="114300" distR="114300" simplePos="0" relativeHeight="251673088" behindDoc="0" locked="0" layoutInCell="1" allowOverlap="1" wp14:anchorId="17EB9524" wp14:editId="4A001DA0">
              <wp:simplePos x="0" y="0"/>
              <wp:positionH relativeFrom="column">
                <wp:posOffset>-1003994</wp:posOffset>
              </wp:positionH>
              <wp:positionV relativeFrom="paragraph">
                <wp:posOffset>247650</wp:posOffset>
              </wp:positionV>
              <wp:extent cx="885825" cy="160020"/>
              <wp:effectExtent l="0" t="0" r="9525" b="0"/>
              <wp:wrapSquare wrapText="bothSides"/>
              <wp:docPr id="27" name="Imag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8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600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0" distR="0" simplePos="0" relativeHeight="251661824" behindDoc="1" locked="0" layoutInCell="1" allowOverlap="1" wp14:anchorId="475C51CE" wp14:editId="3BBB34F6">
              <wp:simplePos x="0" y="0"/>
              <wp:positionH relativeFrom="column">
                <wp:posOffset>5320665</wp:posOffset>
              </wp:positionH>
              <wp:positionV relativeFrom="page">
                <wp:posOffset>9975850</wp:posOffset>
              </wp:positionV>
              <wp:extent cx="539115" cy="539115"/>
              <wp:effectExtent l="0" t="0" r="0" b="0"/>
              <wp:wrapNone/>
              <wp:docPr id="26" name="Imag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" cy="539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fr-FR"/>
          </w:rPr>
          <w:tab/>
        </w:r>
        <w:r>
          <w:rPr>
            <w:lang w:val="fr-FR"/>
          </w:rPr>
          <w:tab/>
        </w:r>
      </w:p>
    </w:sdtContent>
  </w:sdt>
  <w:p w14:paraId="087EDD4E" w14:textId="46E796EB" w:rsidR="00F246E5" w:rsidRPr="00B535BD" w:rsidRDefault="00F246E5" w:rsidP="00F246E5">
    <w:pPr>
      <w:pStyle w:val="pieds1"/>
      <w:spacing w:line="159" w:lineRule="exact"/>
      <w:ind w:left="142"/>
      <w:rPr>
        <w:color w:val="666666"/>
      </w:rPr>
    </w:pPr>
    <w:r>
      <w:rPr>
        <w:b/>
        <w:bCs/>
        <w:color w:val="3074A3"/>
      </w:rPr>
      <w:t>HES</w:t>
    </w:r>
    <w:r>
      <w:rPr>
        <w:b/>
        <w:bCs/>
        <w:color w:val="666666"/>
      </w:rPr>
      <w:t>-SO Valais-Wallis</w:t>
    </w:r>
    <w:r>
      <w:rPr>
        <w:color w:val="666666"/>
      </w:rPr>
      <w:t xml:space="preserve"> • rte du </w:t>
    </w:r>
    <w:proofErr w:type="spellStart"/>
    <w:r>
      <w:rPr>
        <w:color w:val="666666"/>
      </w:rPr>
      <w:t>Rawil</w:t>
    </w:r>
    <w:proofErr w:type="spellEnd"/>
    <w:r>
      <w:rPr>
        <w:color w:val="666666"/>
      </w:rPr>
      <w:t xml:space="preserve"> 47 • C.P. • 1950 Sion 2</w:t>
    </w:r>
  </w:p>
  <w:p w14:paraId="05FC9E94" w14:textId="77777777" w:rsidR="00F246E5" w:rsidRPr="00F75822" w:rsidRDefault="00F246E5" w:rsidP="00F246E5">
    <w:pPr>
      <w:pStyle w:val="pieds1"/>
      <w:spacing w:line="159" w:lineRule="exact"/>
      <w:ind w:left="142" w:hanging="142"/>
    </w:pPr>
    <w:r>
      <w:rPr>
        <w:noProof/>
        <w:color w:val="666666"/>
      </w:rPr>
      <w:drawing>
        <wp:anchor distT="0" distB="0" distL="0" distR="0" simplePos="0" relativeHeight="251684352" behindDoc="1" locked="0" layoutInCell="1" allowOverlap="1" wp14:anchorId="00AB0959" wp14:editId="3C924B36">
          <wp:simplePos x="0" y="0"/>
          <wp:positionH relativeFrom="column">
            <wp:posOffset>6336030</wp:posOffset>
          </wp:positionH>
          <wp:positionV relativeFrom="page">
            <wp:posOffset>9737725</wp:posOffset>
          </wp:positionV>
          <wp:extent cx="539115" cy="539115"/>
          <wp:effectExtent l="0" t="0" r="0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 xml:space="preserve">+41 27 606 85 23 • </w:t>
    </w:r>
    <w:r w:rsidRPr="00733358">
      <w:rPr>
        <w:color w:val="666666"/>
      </w:rPr>
      <w:t>info.ete</w:t>
    </w:r>
    <w:r>
      <w:rPr>
        <w:color w:val="666666"/>
      </w:rPr>
      <w:t>@hevs.ch • www.hevs.ch/ete</w:t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0560" behindDoc="1" locked="0" layoutInCell="1" allowOverlap="1" wp14:anchorId="535C3314" wp14:editId="1320711E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39296" behindDoc="1" locked="0" layoutInCell="1" allowOverlap="1" wp14:anchorId="5EA0401F" wp14:editId="44C8D641">
          <wp:simplePos x="0" y="0"/>
          <wp:positionH relativeFrom="margin">
            <wp:posOffset>696595</wp:posOffset>
          </wp:positionH>
          <wp:positionV relativeFrom="paragraph">
            <wp:posOffset>9819640</wp:posOffset>
          </wp:positionV>
          <wp:extent cx="3311525" cy="193675"/>
          <wp:effectExtent l="0" t="0" r="3175" b="0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25" cy="19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 w:rsidRPr="00533D3C">
      <w:rPr>
        <w:sz w:val="16"/>
        <w:szCs w:val="24"/>
      </w:rPr>
      <w:t xml:space="preserve">Page | </w:t>
    </w:r>
    <w:r w:rsidRPr="00533D3C">
      <w:rPr>
        <w:sz w:val="16"/>
        <w:szCs w:val="24"/>
      </w:rPr>
      <w:fldChar w:fldCharType="begin"/>
    </w:r>
    <w:r w:rsidRPr="00533D3C">
      <w:rPr>
        <w:sz w:val="16"/>
        <w:szCs w:val="24"/>
        <w:lang w:val="fr-CH"/>
      </w:rPr>
      <w:instrText>PAGE   \* MERGEFORMAT</w:instrText>
    </w:r>
    <w:r w:rsidRPr="00533D3C">
      <w:rPr>
        <w:sz w:val="16"/>
        <w:szCs w:val="24"/>
      </w:rPr>
      <w:fldChar w:fldCharType="separate"/>
    </w:r>
    <w:r>
      <w:rPr>
        <w:sz w:val="16"/>
        <w:szCs w:val="24"/>
      </w:rPr>
      <w:t>3</w:t>
    </w:r>
    <w:r w:rsidRPr="00533D3C">
      <w:rPr>
        <w:sz w:val="16"/>
        <w:szCs w:val="24"/>
      </w:rPr>
      <w:fldChar w:fldCharType="end"/>
    </w:r>
  </w:p>
  <w:p w14:paraId="4F011B8A" w14:textId="42D401FB" w:rsidR="00F246E5" w:rsidRPr="00F246E5" w:rsidRDefault="00F246E5" w:rsidP="00F246E5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9CE6" w14:textId="77777777" w:rsidR="00813678" w:rsidRDefault="0081367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8015" w14:textId="77777777" w:rsidR="00E125AE" w:rsidRDefault="00E125A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94C12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1C9495B9" w14:textId="77777777" w:rsidR="00E125AE" w:rsidRDefault="00E125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A4E6" w14:textId="77777777" w:rsidR="007E3F59" w:rsidRDefault="007E3F59">
      <w:pPr>
        <w:spacing w:line="240" w:lineRule="auto"/>
      </w:pPr>
      <w:r>
        <w:separator/>
      </w:r>
    </w:p>
  </w:footnote>
  <w:footnote w:type="continuationSeparator" w:id="0">
    <w:p w14:paraId="3A1F6082" w14:textId="77777777" w:rsidR="007E3F59" w:rsidRDefault="007E3F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461E" w14:textId="77777777" w:rsidR="00813678" w:rsidRDefault="008136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F48A" w14:textId="77777777" w:rsidR="00813678" w:rsidRDefault="008136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AA32" w14:textId="77777777" w:rsidR="00813678" w:rsidRDefault="008136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0DC4592C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Titre33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pStyle w:val="Titre34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59A"/>
    <w:rsid w:val="000E1F9A"/>
    <w:rsid w:val="00193626"/>
    <w:rsid w:val="002138DF"/>
    <w:rsid w:val="00226E4E"/>
    <w:rsid w:val="002D584B"/>
    <w:rsid w:val="00356BDB"/>
    <w:rsid w:val="00394C12"/>
    <w:rsid w:val="003C77E1"/>
    <w:rsid w:val="00446B99"/>
    <w:rsid w:val="00513F20"/>
    <w:rsid w:val="005209F7"/>
    <w:rsid w:val="005E0B78"/>
    <w:rsid w:val="00692807"/>
    <w:rsid w:val="006D559A"/>
    <w:rsid w:val="00713E47"/>
    <w:rsid w:val="00790F59"/>
    <w:rsid w:val="007E3F59"/>
    <w:rsid w:val="00811330"/>
    <w:rsid w:val="00813678"/>
    <w:rsid w:val="00934289"/>
    <w:rsid w:val="00952455"/>
    <w:rsid w:val="009D2176"/>
    <w:rsid w:val="009F152B"/>
    <w:rsid w:val="00A90722"/>
    <w:rsid w:val="00AD0F2C"/>
    <w:rsid w:val="00AD7BC5"/>
    <w:rsid w:val="00B63274"/>
    <w:rsid w:val="00BE49F9"/>
    <w:rsid w:val="00C93127"/>
    <w:rsid w:val="00CB1C89"/>
    <w:rsid w:val="00DD4E5A"/>
    <w:rsid w:val="00E125AE"/>
    <w:rsid w:val="00E3788D"/>
    <w:rsid w:val="00E92A4E"/>
    <w:rsid w:val="00ED5FB5"/>
    <w:rsid w:val="00F246E5"/>
    <w:rsid w:val="00F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0738442"/>
  <w15:docId w15:val="{03BA2C5E-6577-4D98-A159-972E654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4E"/>
    <w:pPr>
      <w:spacing w:line="312" w:lineRule="auto"/>
      <w:ind w:firstLine="340"/>
      <w:jc w:val="both"/>
    </w:pPr>
    <w:rPr>
      <w:rFonts w:ascii="CMU Serif Roman" w:hAnsi="CMU Serif Roman"/>
      <w:sz w:val="21"/>
      <w:szCs w:val="24"/>
      <w:lang w:val="en-GB" w:eastAsia="en-US"/>
    </w:rPr>
  </w:style>
  <w:style w:type="paragraph" w:styleId="Titre1">
    <w:name w:val="heading 1"/>
    <w:basedOn w:val="Normal"/>
    <w:next w:val="Firstparagraph"/>
    <w:qFormat/>
    <w:rsid w:val="00DD4E5A"/>
    <w:pPr>
      <w:keepNext/>
      <w:numPr>
        <w:numId w:val="19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Firstparagraph"/>
    <w:qFormat/>
    <w:rsid w:val="00DD4E5A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Firstparagraph"/>
    <w:link w:val="Titre3Car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Lgende">
    <w:name w:val="caption"/>
    <w:basedOn w:val="Normal"/>
    <w:next w:val="Normal"/>
    <w:uiPriority w:val="35"/>
    <w:unhideWhenUsed/>
    <w:qFormat/>
    <w:rsid w:val="00BE49F9"/>
    <w:rPr>
      <w:bCs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246E5"/>
    <w:rPr>
      <w:rFonts w:ascii="CMU Serif Roman" w:hAnsi="CMU Serif Roman"/>
      <w:sz w:val="21"/>
      <w:szCs w:val="24"/>
      <w:lang w:val="en-GB" w:eastAsia="en-US"/>
    </w:rPr>
  </w:style>
  <w:style w:type="paragraph" w:customStyle="1" w:styleId="pieds1">
    <w:name w:val="pieds1"/>
    <w:basedOn w:val="Pieddepage"/>
    <w:rsid w:val="00F246E5"/>
    <w:pPr>
      <w:tabs>
        <w:tab w:val="clear" w:pos="4153"/>
        <w:tab w:val="clear" w:pos="8306"/>
      </w:tabs>
      <w:spacing w:line="153" w:lineRule="exact"/>
      <w:ind w:left="1361" w:firstLine="0"/>
      <w:textAlignment w:val="bottom"/>
    </w:pPr>
    <w:rPr>
      <w:rFonts w:ascii="Arial" w:hAnsi="Arial" w:cs="Arial"/>
      <w:sz w:val="14"/>
      <w:szCs w:val="22"/>
      <w:lang w:val="fr-FR" w:eastAsia="fr-FR"/>
    </w:rPr>
  </w:style>
  <w:style w:type="paragraph" w:customStyle="1" w:styleId="Titre33">
    <w:name w:val="Titre 3 3"/>
    <w:basedOn w:val="Titre3"/>
    <w:link w:val="Titre33Car"/>
    <w:qFormat/>
    <w:rsid w:val="00356BDB"/>
    <w:pPr>
      <w:numPr>
        <w:ilvl w:val="3"/>
      </w:numPr>
      <w:outlineLvl w:val="3"/>
    </w:pPr>
  </w:style>
  <w:style w:type="character" w:styleId="Lienhypertexte">
    <w:name w:val="Hyperlink"/>
    <w:basedOn w:val="Policepardfaut"/>
    <w:uiPriority w:val="99"/>
    <w:unhideWhenUsed/>
    <w:rsid w:val="00356BDB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rsid w:val="00356BDB"/>
    <w:rPr>
      <w:rFonts w:ascii="CMU Serif Roman" w:hAnsi="CMU Serif Roman" w:cs="Arial"/>
      <w:b/>
      <w:bCs/>
      <w:sz w:val="21"/>
      <w:szCs w:val="26"/>
      <w:lang w:val="en-GB" w:eastAsia="en-US"/>
    </w:rPr>
  </w:style>
  <w:style w:type="character" w:customStyle="1" w:styleId="Titre33Car">
    <w:name w:val="Titre 3 3 Car"/>
    <w:basedOn w:val="Titre3Car"/>
    <w:link w:val="Titre33"/>
    <w:rsid w:val="00356BDB"/>
    <w:rPr>
      <w:rFonts w:ascii="CMU Serif Roman" w:hAnsi="CMU Serif Roman" w:cs="Arial"/>
      <w:b/>
      <w:bCs/>
      <w:sz w:val="21"/>
      <w:szCs w:val="26"/>
      <w:lang w:val="en-GB" w:eastAsia="en-US"/>
    </w:rPr>
  </w:style>
  <w:style w:type="paragraph" w:customStyle="1" w:styleId="Titre34">
    <w:name w:val="Titre 3 4"/>
    <w:basedOn w:val="Titre3"/>
    <w:link w:val="Titre34Car"/>
    <w:qFormat/>
    <w:rsid w:val="00356BDB"/>
    <w:pPr>
      <w:numPr>
        <w:ilvl w:val="4"/>
      </w:numPr>
      <w:outlineLvl w:val="4"/>
    </w:pPr>
  </w:style>
  <w:style w:type="character" w:customStyle="1" w:styleId="Titre34Car">
    <w:name w:val="Titre 3 4 Car"/>
    <w:basedOn w:val="Titre3Car"/>
    <w:link w:val="Titre34"/>
    <w:rsid w:val="00356BDB"/>
    <w:rPr>
      <w:rFonts w:ascii="CMU Serif Roman" w:hAnsi="CMU Serif Roman" w:cs="Arial"/>
      <w:b/>
      <w:bCs/>
      <w:sz w:val="21"/>
      <w:szCs w:val="26"/>
      <w:lang w:val="en-GB" w:eastAsia="en-US"/>
    </w:rPr>
  </w:style>
  <w:style w:type="character" w:styleId="Textedelespacerserv">
    <w:name w:val="Placeholder Text"/>
    <w:basedOn w:val="Policepardfaut"/>
    <w:uiPriority w:val="99"/>
    <w:semiHidden/>
    <w:rsid w:val="002D5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n\Downloads\Latex\LaTeX-template-for-Word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490</TotalTime>
  <Pages>9</Pages>
  <Words>853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Nanchen</dc:creator>
  <cp:lastModifiedBy>Jean Nanchen</cp:lastModifiedBy>
  <cp:revision>9</cp:revision>
  <cp:lastPrinted>2001-05-04T20:36:00Z</cp:lastPrinted>
  <dcterms:created xsi:type="dcterms:W3CDTF">2021-05-31T15:24:00Z</dcterms:created>
  <dcterms:modified xsi:type="dcterms:W3CDTF">2021-06-01T15:50:00Z</dcterms:modified>
</cp:coreProperties>
</file>