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E118" w14:textId="29B372B9" w:rsidR="00B460F9" w:rsidRDefault="004B1698" w:rsidP="004B1698">
      <w:r w:rsidRPr="004B1698">
        <w:rPr>
          <w:lang w:val="pt-BR"/>
        </w:rPr>
        <w:drawing>
          <wp:inline distT="0" distB="0" distL="0" distR="0" wp14:anchorId="2F2E7F42" wp14:editId="6E0AA6F2">
            <wp:extent cx="5400040" cy="2457450"/>
            <wp:effectExtent l="0" t="0" r="0" b="0"/>
            <wp:docPr id="1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F0C2" w14:textId="43D51C3E" w:rsidR="004B1698" w:rsidRDefault="004B1698" w:rsidP="004B1698"/>
    <w:p w14:paraId="74995C6B" w14:textId="5F50F456" w:rsidR="004B1698" w:rsidRDefault="004B1698" w:rsidP="004B1698">
      <w:pPr>
        <w:rPr>
          <w:lang w:val="pt-BR"/>
        </w:rPr>
      </w:pPr>
      <w:r>
        <w:rPr>
          <w:lang w:val="pt-BR"/>
        </w:rPr>
        <w:t xml:space="preserve">  A requisição chega no 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, o </w:t>
      </w:r>
      <w:proofErr w:type="spellStart"/>
      <w:r>
        <w:rPr>
          <w:lang w:val="pt-BR"/>
        </w:rPr>
        <w:t>router</w:t>
      </w:r>
      <w:proofErr w:type="spellEnd"/>
      <w:r>
        <w:rPr>
          <w:lang w:val="pt-BR"/>
        </w:rPr>
        <w:t xml:space="preserve"> vai indicar qual componente será usado, o componente chama o serviço e será usado o AXIOS para fazer a comunicação http entre o </w:t>
      </w:r>
      <w:proofErr w:type="spellStart"/>
      <w:r>
        <w:rPr>
          <w:lang w:val="pt-BR"/>
        </w:rPr>
        <w:t>client</w:t>
      </w:r>
      <w:proofErr w:type="spellEnd"/>
      <w:r>
        <w:rPr>
          <w:lang w:val="pt-BR"/>
        </w:rPr>
        <w:t xml:space="preserve"> e a </w:t>
      </w:r>
      <w:proofErr w:type="gramStart"/>
      <w:r>
        <w:rPr>
          <w:lang w:val="pt-BR"/>
        </w:rPr>
        <w:t>API .</w:t>
      </w:r>
      <w:proofErr w:type="gramEnd"/>
    </w:p>
    <w:p w14:paraId="3FBA7C21" w14:textId="7038E59D" w:rsidR="00720FD2" w:rsidRDefault="00720FD2" w:rsidP="004B1698">
      <w:pPr>
        <w:rPr>
          <w:lang w:val="pt-BR"/>
        </w:rPr>
      </w:pPr>
    </w:p>
    <w:p w14:paraId="51CD99E4" w14:textId="2DACE4F3" w:rsidR="00720FD2" w:rsidRPr="004B1698" w:rsidRDefault="00720FD2" w:rsidP="004B1698">
      <w:pPr>
        <w:rPr>
          <w:lang w:val="pt-BR"/>
        </w:rPr>
      </w:pPr>
      <w:r w:rsidRPr="00720FD2">
        <w:rPr>
          <w:lang w:val="pt-BR"/>
        </w:rPr>
        <w:drawing>
          <wp:inline distT="0" distB="0" distL="0" distR="0" wp14:anchorId="5CD7FFC3" wp14:editId="5702A644">
            <wp:extent cx="5400040" cy="2272030"/>
            <wp:effectExtent l="0" t="0" r="0" b="0"/>
            <wp:docPr id="2" name="Imagem 2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Linha do temp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FD2" w:rsidRPr="004B1698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D1"/>
    <w:rsid w:val="00343CC9"/>
    <w:rsid w:val="0038176F"/>
    <w:rsid w:val="003C7055"/>
    <w:rsid w:val="004B1698"/>
    <w:rsid w:val="004B1C25"/>
    <w:rsid w:val="00720FD2"/>
    <w:rsid w:val="00AA12D1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BA0A"/>
  <w15:chartTrackingRefBased/>
  <w15:docId w15:val="{C30A60A3-7842-4A4D-BFD3-2F104A2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2022-05-17T13:47:00Z</dcterms:created>
  <dcterms:modified xsi:type="dcterms:W3CDTF">2022-05-17T14:00:00Z</dcterms:modified>
</cp:coreProperties>
</file>