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E943" w14:textId="1CA7CC9B" w:rsidR="00686F46" w:rsidRDefault="00B256DC">
      <w:pPr>
        <w:rPr>
          <w:b/>
          <w:bCs/>
          <w:lang w:val="en-US"/>
        </w:rPr>
      </w:pPr>
      <w:proofErr w:type="spellStart"/>
      <w:proofErr w:type="gramStart"/>
      <w:r w:rsidRPr="00B256DC">
        <w:rPr>
          <w:b/>
          <w:bCs/>
          <w:lang w:val="en-US"/>
        </w:rPr>
        <w:t>Privacy,compliance</w:t>
      </w:r>
      <w:proofErr w:type="spellEnd"/>
      <w:proofErr w:type="gramEnd"/>
      <w:r w:rsidRPr="00B256DC">
        <w:rPr>
          <w:b/>
          <w:bCs/>
          <w:lang w:val="en-US"/>
        </w:rPr>
        <w:t>, and data protection standards</w:t>
      </w:r>
    </w:p>
    <w:p w14:paraId="6C612535" w14:textId="1DE49A6D" w:rsidR="00B256DC" w:rsidRDefault="00B256DC">
      <w:pPr>
        <w:rPr>
          <w:b/>
          <w:bCs/>
          <w:lang w:val="en-US"/>
        </w:rPr>
      </w:pPr>
      <w:r>
        <w:rPr>
          <w:b/>
          <w:bCs/>
          <w:lang w:val="en-US"/>
        </w:rPr>
        <w:t>Describe the purpose of the:</w:t>
      </w:r>
    </w:p>
    <w:p w14:paraId="6604F7C6" w14:textId="206761F5" w:rsidR="00B256DC" w:rsidRDefault="00B256DC" w:rsidP="00B256DC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Mricrosoft</w:t>
      </w:r>
      <w:proofErr w:type="spellEnd"/>
      <w:r>
        <w:rPr>
          <w:b/>
          <w:bCs/>
          <w:lang w:val="en-US"/>
        </w:rPr>
        <w:t xml:space="preserve"> core tenants of Security, Privacy and Compliance</w:t>
      </w:r>
    </w:p>
    <w:p w14:paraId="4053EF70" w14:textId="0013CD44" w:rsidR="00B256DC" w:rsidRDefault="00B256DC" w:rsidP="00B256DC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Microsoft Privacy Statement, Online Services </w:t>
      </w:r>
      <w:proofErr w:type="gramStart"/>
      <w:r>
        <w:rPr>
          <w:b/>
          <w:bCs/>
          <w:lang w:val="en-US"/>
        </w:rPr>
        <w:t>Terms(</w:t>
      </w:r>
      <w:proofErr w:type="gramEnd"/>
      <w:r>
        <w:rPr>
          <w:b/>
          <w:bCs/>
          <w:lang w:val="en-US"/>
        </w:rPr>
        <w:t>OST) and Data Protection Amendment(DPA)</w:t>
      </w:r>
    </w:p>
    <w:p w14:paraId="12B667D2" w14:textId="081D673F" w:rsidR="00B256DC" w:rsidRDefault="00B256DC" w:rsidP="00B256DC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Trust Center</w:t>
      </w:r>
    </w:p>
    <w:p w14:paraId="6B0E8685" w14:textId="5E560275" w:rsidR="00B256DC" w:rsidRDefault="00B256DC" w:rsidP="00B256DC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Azure compliance documentation</w:t>
      </w:r>
    </w:p>
    <w:p w14:paraId="24A92722" w14:textId="19AB0810" w:rsidR="00B256DC" w:rsidRPr="00B256DC" w:rsidRDefault="00B256DC" w:rsidP="00B256DC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Azure Sovereign </w:t>
      </w:r>
      <w:proofErr w:type="gramStart"/>
      <w:r>
        <w:rPr>
          <w:b/>
          <w:bCs/>
          <w:lang w:val="en-US"/>
        </w:rPr>
        <w:t>Regions( Azure</w:t>
      </w:r>
      <w:proofErr w:type="gramEnd"/>
      <w:r>
        <w:rPr>
          <w:b/>
          <w:bCs/>
          <w:lang w:val="en-US"/>
        </w:rPr>
        <w:t xml:space="preserve"> Government cloud services and Azure China cloud services)</w:t>
      </w:r>
    </w:p>
    <w:p w14:paraId="23EDE70F" w14:textId="3925C4DA" w:rsidR="00B256DC" w:rsidRDefault="00B256DC">
      <w:pPr>
        <w:rPr>
          <w:lang w:val="en-US"/>
        </w:rPr>
      </w:pPr>
    </w:p>
    <w:p w14:paraId="78FDB8A8" w14:textId="2C6D7523" w:rsidR="003228A4" w:rsidRDefault="003228A4">
      <w:pPr>
        <w:rPr>
          <w:b/>
          <w:bCs/>
          <w:lang w:val="en-US"/>
        </w:rPr>
      </w:pPr>
      <w:r>
        <w:rPr>
          <w:b/>
          <w:bCs/>
          <w:lang w:val="en-US"/>
        </w:rPr>
        <w:t>Security, Privacy and Compliance</w:t>
      </w:r>
    </w:p>
    <w:p w14:paraId="7E337AB6" w14:textId="6A6C97D7" w:rsidR="003228A4" w:rsidRDefault="003228A4">
      <w:pPr>
        <w:rPr>
          <w:lang w:val="en-US"/>
        </w:rPr>
      </w:pPr>
      <w:r>
        <w:rPr>
          <w:b/>
          <w:bCs/>
          <w:lang w:val="en-US"/>
        </w:rPr>
        <w:t xml:space="preserve">Security: </w:t>
      </w:r>
      <w:r>
        <w:rPr>
          <w:lang w:val="en-US"/>
        </w:rPr>
        <w:t>Secure by design. With built in intelligent security, Microsoft helps to protect against known and unknown cyberthreats, using automation and artificial intelligence.</w:t>
      </w:r>
    </w:p>
    <w:p w14:paraId="6309FABB" w14:textId="00037BD4" w:rsidR="00E25AA6" w:rsidRPr="00E25AA6" w:rsidRDefault="00E25AA6">
      <w:r w:rsidRPr="00E25AA6">
        <w:t>Segurança por padrão da nuvem</w:t>
      </w:r>
      <w:r>
        <w:t xml:space="preserve"> Azure.</w:t>
      </w:r>
    </w:p>
    <w:p w14:paraId="13337882" w14:textId="20B22C37" w:rsidR="003228A4" w:rsidRDefault="003228A4">
      <w:pPr>
        <w:rPr>
          <w:lang w:val="en-US"/>
        </w:rPr>
      </w:pPr>
      <w:r>
        <w:rPr>
          <w:b/>
          <w:bCs/>
          <w:lang w:val="en-US"/>
        </w:rPr>
        <w:t xml:space="preserve">Privacy: </w:t>
      </w:r>
      <w:r>
        <w:rPr>
          <w:lang w:val="en-US"/>
        </w:rPr>
        <w:t xml:space="preserve">We are committed to ensuring the privacy of organizations through our </w:t>
      </w:r>
      <w:proofErr w:type="spellStart"/>
      <w:r>
        <w:rPr>
          <w:lang w:val="en-US"/>
        </w:rPr>
        <w:t>contratctual</w:t>
      </w:r>
      <w:proofErr w:type="spellEnd"/>
      <w:r>
        <w:rPr>
          <w:lang w:val="en-US"/>
        </w:rPr>
        <w:t xml:space="preserve"> agreements and by providing user control and transparency.</w:t>
      </w:r>
    </w:p>
    <w:p w14:paraId="6E56F64C" w14:textId="50D0F8D8" w:rsidR="00E25AA6" w:rsidRPr="00E25AA6" w:rsidRDefault="00E25AA6">
      <w:r w:rsidRPr="00E25AA6">
        <w:t>Nós temo</w:t>
      </w:r>
      <w:r>
        <w:t>s</w:t>
      </w:r>
      <w:r w:rsidRPr="00E25AA6">
        <w:t xml:space="preserve"> o compromisso d</w:t>
      </w:r>
      <w:r>
        <w:t xml:space="preserve">e garantir a privacidade das </w:t>
      </w:r>
      <w:proofErr w:type="spellStart"/>
      <w:r>
        <w:t>organizaçoes</w:t>
      </w:r>
      <w:proofErr w:type="spellEnd"/>
    </w:p>
    <w:p w14:paraId="5730EC6B" w14:textId="7BE76489" w:rsidR="003228A4" w:rsidRDefault="003228A4">
      <w:pPr>
        <w:rPr>
          <w:lang w:val="en-US"/>
        </w:rPr>
      </w:pPr>
      <w:r>
        <w:rPr>
          <w:b/>
          <w:bCs/>
          <w:lang w:val="en-US"/>
        </w:rPr>
        <w:t xml:space="preserve">Compliance: </w:t>
      </w:r>
      <w:r>
        <w:rPr>
          <w:lang w:val="en-US"/>
        </w:rPr>
        <w:t>We respect local laws and regulations and provide comprehensive coverage of compliance offerings.</w:t>
      </w:r>
    </w:p>
    <w:p w14:paraId="7708D573" w14:textId="1EDA1661" w:rsidR="00E25AA6" w:rsidRDefault="00E25AA6">
      <w:r w:rsidRPr="00E25AA6">
        <w:t xml:space="preserve">Nós </w:t>
      </w:r>
      <w:proofErr w:type="spellStart"/>
      <w:r w:rsidRPr="00E25AA6">
        <w:t>respseitamos</w:t>
      </w:r>
      <w:proofErr w:type="spellEnd"/>
      <w:r w:rsidRPr="00E25AA6">
        <w:t xml:space="preserve"> leis locais e </w:t>
      </w:r>
      <w:r>
        <w:t>regulamentações.</w:t>
      </w:r>
    </w:p>
    <w:p w14:paraId="2F995A8F" w14:textId="2933F931" w:rsidR="00EB4992" w:rsidRDefault="00EB4992"/>
    <w:p w14:paraId="49EB8D17" w14:textId="341ED252" w:rsidR="00EB4992" w:rsidRDefault="00EB4992">
      <w:pPr>
        <w:rPr>
          <w:b/>
          <w:bCs/>
        </w:rPr>
      </w:pPr>
      <w:proofErr w:type="spellStart"/>
      <w:r>
        <w:rPr>
          <w:b/>
          <w:bCs/>
        </w:rPr>
        <w:t>Compliance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Terms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Requirements</w:t>
      </w:r>
      <w:proofErr w:type="spellEnd"/>
    </w:p>
    <w:p w14:paraId="1D775D12" w14:textId="79F0BBDD" w:rsidR="00EB4992" w:rsidRDefault="0094154A">
      <w:pPr>
        <w:rPr>
          <w:lang w:val="en-US"/>
        </w:rPr>
      </w:pPr>
      <w:r w:rsidRPr="0094154A">
        <w:rPr>
          <w:lang w:val="en-US"/>
        </w:rPr>
        <w:t>Microsoft provides the most comprehensive s</w:t>
      </w:r>
      <w:r>
        <w:rPr>
          <w:lang w:val="en-US"/>
        </w:rPr>
        <w:t xml:space="preserve">et of compliance </w:t>
      </w:r>
      <w:proofErr w:type="gramStart"/>
      <w:r>
        <w:rPr>
          <w:lang w:val="en-US"/>
        </w:rPr>
        <w:t>offerings(</w:t>
      </w:r>
      <w:proofErr w:type="gramEnd"/>
      <w:r>
        <w:rPr>
          <w:lang w:val="en-US"/>
        </w:rPr>
        <w:t>including certifications and attestations) of any cloud service provider. Some compliance offering include.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154A" w14:paraId="2D98BA94" w14:textId="77777777" w:rsidTr="0094154A">
        <w:tc>
          <w:tcPr>
            <w:tcW w:w="4247" w:type="dxa"/>
          </w:tcPr>
          <w:p w14:paraId="6266E987" w14:textId="77777777" w:rsidR="0094154A" w:rsidRDefault="0094154A" w:rsidP="009415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CJIS</w:t>
            </w:r>
          </w:p>
          <w:p w14:paraId="05EA29D4" w14:textId="56E9BFEF" w:rsidR="0094154A" w:rsidRPr="0094154A" w:rsidRDefault="0094154A" w:rsidP="00941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Criminal Justice Information Services</w:t>
            </w:r>
          </w:p>
        </w:tc>
        <w:tc>
          <w:tcPr>
            <w:tcW w:w="4247" w:type="dxa"/>
          </w:tcPr>
          <w:p w14:paraId="7FA995B2" w14:textId="77777777" w:rsidR="0094154A" w:rsidRDefault="0094154A" w:rsidP="009415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HIPAA</w:t>
            </w:r>
          </w:p>
          <w:p w14:paraId="03534C09" w14:textId="74E7DC6D" w:rsidR="0094154A" w:rsidRPr="0094154A" w:rsidRDefault="0094154A" w:rsidP="00941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Health Insurance Portability and Accountability Act</w:t>
            </w:r>
          </w:p>
        </w:tc>
      </w:tr>
      <w:tr w:rsidR="0094154A" w14:paraId="1BCFC7E3" w14:textId="77777777" w:rsidTr="0094154A">
        <w:tc>
          <w:tcPr>
            <w:tcW w:w="4247" w:type="dxa"/>
          </w:tcPr>
          <w:p w14:paraId="573A9A48" w14:textId="34D9FE20" w:rsidR="0094154A" w:rsidRPr="0094154A" w:rsidRDefault="0094154A" w:rsidP="009415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CSA STAR CERTIFICATION</w:t>
            </w:r>
          </w:p>
        </w:tc>
        <w:tc>
          <w:tcPr>
            <w:tcW w:w="4247" w:type="dxa"/>
          </w:tcPr>
          <w:p w14:paraId="7E3D96D1" w14:textId="43EE82E3" w:rsidR="0094154A" w:rsidRPr="00474214" w:rsidRDefault="00474214" w:rsidP="009415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ISO/IEC 27018</w:t>
            </w:r>
          </w:p>
        </w:tc>
      </w:tr>
      <w:tr w:rsidR="0094154A" w14:paraId="568507D4" w14:textId="77777777" w:rsidTr="0094154A">
        <w:tc>
          <w:tcPr>
            <w:tcW w:w="4247" w:type="dxa"/>
          </w:tcPr>
          <w:p w14:paraId="0D3421F7" w14:textId="20B7E1AD" w:rsidR="0094154A" w:rsidRPr="00474214" w:rsidRDefault="00474214" w:rsidP="004742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EU Model Clauses</w:t>
            </w:r>
          </w:p>
        </w:tc>
        <w:tc>
          <w:tcPr>
            <w:tcW w:w="4247" w:type="dxa"/>
          </w:tcPr>
          <w:p w14:paraId="5CC0DC88" w14:textId="77777777" w:rsidR="0094154A" w:rsidRDefault="00474214" w:rsidP="0047421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NIST</w:t>
            </w:r>
          </w:p>
          <w:p w14:paraId="2407B3AF" w14:textId="409C9BB7" w:rsidR="00474214" w:rsidRPr="00474214" w:rsidRDefault="00474214" w:rsidP="004742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National Institute of Standards and Technology</w:t>
            </w:r>
          </w:p>
        </w:tc>
      </w:tr>
    </w:tbl>
    <w:p w14:paraId="23640985" w14:textId="530E892E" w:rsidR="0094154A" w:rsidRDefault="0094154A">
      <w:pPr>
        <w:rPr>
          <w:lang w:val="en-US"/>
        </w:rPr>
      </w:pPr>
    </w:p>
    <w:p w14:paraId="6FB19169" w14:textId="306F9BF5" w:rsidR="00474214" w:rsidRDefault="00474214">
      <w:r w:rsidRPr="00474214">
        <w:t>Certificados de conformidade obtidos pela M</w:t>
      </w:r>
      <w:r>
        <w:t>icrosoft</w:t>
      </w:r>
    </w:p>
    <w:p w14:paraId="44BECE29" w14:textId="0C0C7ADB" w:rsidR="00D21DA6" w:rsidRDefault="002A5BE3">
      <w:hyperlink r:id="rId5" w:history="1">
        <w:r w:rsidRPr="002B0291">
          <w:rPr>
            <w:rStyle w:val="Hyperlink"/>
          </w:rPr>
          <w:t>https://docs.microsoft.com/en-us/azure/compliance/</w:t>
        </w:r>
      </w:hyperlink>
    </w:p>
    <w:p w14:paraId="0B0D9ACB" w14:textId="79F8ED27" w:rsidR="002A5BE3" w:rsidRDefault="002A5BE3"/>
    <w:p w14:paraId="5DAEDA97" w14:textId="1804C294" w:rsidR="002A5BE3" w:rsidRDefault="002A5BE3"/>
    <w:p w14:paraId="09A95494" w14:textId="401E56B5" w:rsidR="002A5BE3" w:rsidRDefault="002A5BE3"/>
    <w:p w14:paraId="66F12648" w14:textId="3760D6DC" w:rsidR="002A5BE3" w:rsidRDefault="002A5BE3" w:rsidP="002A5BE3">
      <w:pPr>
        <w:rPr>
          <w:b/>
          <w:bCs/>
        </w:rPr>
      </w:pPr>
      <w:r>
        <w:rPr>
          <w:b/>
          <w:bCs/>
        </w:rPr>
        <w:lastRenderedPageBreak/>
        <w:t xml:space="preserve">Microsoft </w:t>
      </w:r>
      <w:proofErr w:type="spellStart"/>
      <w:r>
        <w:rPr>
          <w:b/>
          <w:bCs/>
        </w:rPr>
        <w:t>privacy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statement</w:t>
      </w:r>
      <w:proofErr w:type="spellEnd"/>
    </w:p>
    <w:p w14:paraId="191F8E31" w14:textId="38860D3E" w:rsidR="002A5BE3" w:rsidRDefault="002A5BE3" w:rsidP="002A5BE3">
      <w:pPr>
        <w:rPr>
          <w:lang w:val="en-US"/>
        </w:rPr>
      </w:pPr>
      <w:r w:rsidRPr="002A5BE3">
        <w:rPr>
          <w:b/>
          <w:bCs/>
          <w:lang w:val="en-US"/>
        </w:rPr>
        <w:t xml:space="preserve"> </w:t>
      </w:r>
      <w:r w:rsidRPr="002A5BE3">
        <w:rPr>
          <w:lang w:val="en-US"/>
        </w:rPr>
        <w:t>The Microsoft privacy statement provides o</w:t>
      </w:r>
      <w:r>
        <w:rPr>
          <w:lang w:val="en-US"/>
        </w:rPr>
        <w:t>penness and honesty about how Microsoft handles the user data collected from its products and services.</w:t>
      </w:r>
    </w:p>
    <w:p w14:paraId="09B6DEDD" w14:textId="658E80FC" w:rsidR="002A5BE3" w:rsidRDefault="002A5BE3" w:rsidP="002A5BE3">
      <w:pPr>
        <w:rPr>
          <w:lang w:val="en-US"/>
        </w:rPr>
      </w:pPr>
      <w:r>
        <w:rPr>
          <w:lang w:val="en-US"/>
        </w:rPr>
        <w:t>The Microsoft privacy statement explains:</w:t>
      </w:r>
    </w:p>
    <w:p w14:paraId="26F72508" w14:textId="1F6E8D2D" w:rsidR="002A5BE3" w:rsidRDefault="002A5BE3" w:rsidP="002A5B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data Microsoft processes.</w:t>
      </w:r>
    </w:p>
    <w:p w14:paraId="6F2AA7D3" w14:textId="72D9987F" w:rsidR="002A5BE3" w:rsidRDefault="002A5BE3" w:rsidP="002A5B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Microsoft processes it.</w:t>
      </w:r>
    </w:p>
    <w:p w14:paraId="20BC2345" w14:textId="70D56C7C" w:rsidR="002A5BE3" w:rsidRDefault="002A5BE3" w:rsidP="002A5BE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purposes the data is used for.</w:t>
      </w:r>
    </w:p>
    <w:p w14:paraId="46AFCF87" w14:textId="20F0109A" w:rsidR="002A5BE3" w:rsidRDefault="002A5BE3" w:rsidP="002A5BE3">
      <w:r w:rsidRPr="002A5BE3">
        <w:t>Compromisso de privacidade estabelecido em u</w:t>
      </w:r>
      <w:r>
        <w:t>m documento formal na Microsoft.</w:t>
      </w:r>
    </w:p>
    <w:p w14:paraId="34B9ABCD" w14:textId="1DA0F1A0" w:rsidR="002A5BE3" w:rsidRDefault="002A5BE3" w:rsidP="002A5BE3"/>
    <w:p w14:paraId="42623761" w14:textId="676D5A78" w:rsidR="006F1FDA" w:rsidRDefault="006F1FDA" w:rsidP="002A5BE3">
      <w:pPr>
        <w:rPr>
          <w:b/>
          <w:bCs/>
          <w:lang w:val="en-US"/>
        </w:rPr>
      </w:pPr>
      <w:r w:rsidRPr="006F1FDA">
        <w:rPr>
          <w:b/>
          <w:bCs/>
          <w:lang w:val="en-US"/>
        </w:rPr>
        <w:t>Online Services Terms and Data P</w:t>
      </w:r>
      <w:r>
        <w:rPr>
          <w:b/>
          <w:bCs/>
          <w:lang w:val="en-US"/>
        </w:rPr>
        <w:t>rotection Addendum</w:t>
      </w:r>
    </w:p>
    <w:p w14:paraId="352B9CEE" w14:textId="0337B1BA" w:rsidR="004C3859" w:rsidRDefault="004C3859" w:rsidP="002A5BE3">
      <w:pPr>
        <w:rPr>
          <w:lang w:val="en-US"/>
        </w:rPr>
      </w:pPr>
      <w:r>
        <w:rPr>
          <w:b/>
          <w:bCs/>
          <w:lang w:val="en-US"/>
        </w:rPr>
        <w:t xml:space="preserve">Online Services Terms: </w:t>
      </w:r>
      <w:r>
        <w:rPr>
          <w:lang w:val="en-US"/>
        </w:rPr>
        <w:t>The licensing terms define the terms and conditions for the products and Online Services you purchase through Microsoft Volume Licensing programs.</w:t>
      </w:r>
    </w:p>
    <w:p w14:paraId="0AA9E6DE" w14:textId="7F6E1392" w:rsidR="004C3859" w:rsidRDefault="004C3859" w:rsidP="002A5BE3">
      <w:pPr>
        <w:rPr>
          <w:lang w:val="en-US"/>
        </w:rPr>
      </w:pPr>
      <w:r>
        <w:rPr>
          <w:b/>
          <w:bCs/>
          <w:lang w:val="en-US"/>
        </w:rPr>
        <w:t xml:space="preserve">Data Protection Addendum: </w:t>
      </w:r>
      <w:r>
        <w:rPr>
          <w:lang w:val="en-US"/>
        </w:rPr>
        <w:t>The DPA sets forth the obligations, with respect to the processing and security of Customer Data and Personal Data, in connection with the Online Services.</w:t>
      </w:r>
    </w:p>
    <w:p w14:paraId="3CF1B3B6" w14:textId="1F8827B5" w:rsidR="00A40817" w:rsidRDefault="00A40817" w:rsidP="002A5BE3">
      <w:pPr>
        <w:rPr>
          <w:lang w:val="en-US"/>
        </w:rPr>
      </w:pPr>
    </w:p>
    <w:p w14:paraId="657406B1" w14:textId="20578091" w:rsidR="00A40817" w:rsidRPr="003C03A2" w:rsidRDefault="00A40817" w:rsidP="002A5BE3">
      <w:r>
        <w:rPr>
          <w:b/>
          <w:bCs/>
          <w:lang w:val="en-US"/>
        </w:rPr>
        <w:t xml:space="preserve">Trust </w:t>
      </w:r>
      <w:proofErr w:type="gramStart"/>
      <w:r>
        <w:rPr>
          <w:b/>
          <w:bCs/>
          <w:lang w:val="en-US"/>
        </w:rPr>
        <w:t>Center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Learn about security, privacy, compliance, policies, features and practices across Microsoft’s cloud products.</w:t>
      </w:r>
      <w:r w:rsidR="003C03A2">
        <w:rPr>
          <w:lang w:val="en-US"/>
        </w:rPr>
        <w:t xml:space="preserve">( </w:t>
      </w:r>
      <w:r w:rsidR="003C03A2" w:rsidRPr="003C03A2">
        <w:t>Aprender mais sobre segurança, privacidade, conformidade,</w:t>
      </w:r>
      <w:r w:rsidR="003C03A2">
        <w:t xml:space="preserve"> politicas -&gt; É um repositório com </w:t>
      </w:r>
      <w:proofErr w:type="spellStart"/>
      <w:r w:rsidR="003C03A2">
        <w:t>documentacao</w:t>
      </w:r>
      <w:proofErr w:type="spellEnd"/>
      <w:r w:rsidR="003C03A2">
        <w:t xml:space="preserve"> de boas </w:t>
      </w:r>
      <w:proofErr w:type="spellStart"/>
      <w:r w:rsidR="003C03A2">
        <w:t>praticas</w:t>
      </w:r>
      <w:proofErr w:type="spellEnd"/>
      <w:r w:rsidR="003C03A2">
        <w:t xml:space="preserve"> )</w:t>
      </w:r>
    </w:p>
    <w:p w14:paraId="27EC1228" w14:textId="735521A8" w:rsidR="00A40817" w:rsidRPr="003C03A2" w:rsidRDefault="00A40817" w:rsidP="002A5BE3">
      <w:r w:rsidRPr="003C03A2">
        <w:t xml:space="preserve">The Trust Center website </w:t>
      </w:r>
      <w:proofErr w:type="spellStart"/>
      <w:r w:rsidRPr="003C03A2">
        <w:t>provides</w:t>
      </w:r>
      <w:proofErr w:type="spellEnd"/>
      <w:r w:rsidRPr="003C03A2">
        <w:t>:</w:t>
      </w:r>
    </w:p>
    <w:p w14:paraId="23F90E23" w14:textId="177D72A0" w:rsidR="00A40817" w:rsidRDefault="00A40817" w:rsidP="00A4081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In-depth, expert information</w:t>
      </w:r>
    </w:p>
    <w:p w14:paraId="42A31188" w14:textId="11256537" w:rsidR="00A40817" w:rsidRDefault="00A40817" w:rsidP="00A4081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lists of recommended resources, arranged by topic.</w:t>
      </w:r>
    </w:p>
    <w:p w14:paraId="62A8B1D1" w14:textId="5E4B5FD9" w:rsidR="00A40817" w:rsidRDefault="00A40817" w:rsidP="00A4081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Role-specific information for business managers, administrators, </w:t>
      </w:r>
      <w:proofErr w:type="spellStart"/>
      <w:proofErr w:type="gramStart"/>
      <w:r>
        <w:rPr>
          <w:lang w:val="en-US"/>
        </w:rPr>
        <w:t>engineers,risk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asessors</w:t>
      </w:r>
      <w:proofErr w:type="spellEnd"/>
      <w:r>
        <w:rPr>
          <w:lang w:val="en-US"/>
        </w:rPr>
        <w:t>, privacy offi</w:t>
      </w:r>
      <w:r w:rsidR="003C03A2">
        <w:rPr>
          <w:lang w:val="en-US"/>
        </w:rPr>
        <w:t>cers and legal teams.</w:t>
      </w:r>
    </w:p>
    <w:p w14:paraId="0CA8E9C4" w14:textId="0A4D7C35" w:rsidR="003C03A2" w:rsidRDefault="00357F0A" w:rsidP="003C03A2">
      <w:pPr>
        <w:rPr>
          <w:b/>
          <w:bCs/>
          <w:lang w:val="en-US"/>
        </w:rPr>
      </w:pPr>
      <w:r>
        <w:rPr>
          <w:b/>
          <w:bCs/>
          <w:lang w:val="en-US"/>
        </w:rPr>
        <w:t>Azure Compliance Documentation</w:t>
      </w:r>
    </w:p>
    <w:p w14:paraId="59A2B260" w14:textId="3D40D3FD" w:rsidR="00357F0A" w:rsidRDefault="00357F0A" w:rsidP="003C03A2">
      <w:pPr>
        <w:rPr>
          <w:lang w:val="en-US"/>
        </w:rPr>
      </w:pPr>
      <w:r>
        <w:rPr>
          <w:lang w:val="en-US"/>
        </w:rPr>
        <w:t>Microsoft offers a comprehensive set of compliance offering to help your organization comply with national, regional, and industry-specific requirements that govern the collection and use of data.</w:t>
      </w:r>
    </w:p>
    <w:p w14:paraId="7B116B32" w14:textId="71606028" w:rsidR="00E670C3" w:rsidRPr="00E670C3" w:rsidRDefault="00E670C3" w:rsidP="00E670C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GLOBAL</w:t>
      </w:r>
    </w:p>
    <w:p w14:paraId="1955D957" w14:textId="645A1469" w:rsidR="00E670C3" w:rsidRPr="00E670C3" w:rsidRDefault="00E670C3" w:rsidP="00E670C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US Government</w:t>
      </w:r>
    </w:p>
    <w:p w14:paraId="6ECDEFA3" w14:textId="785B07BC" w:rsidR="00E670C3" w:rsidRPr="00E670C3" w:rsidRDefault="00E670C3" w:rsidP="00E670C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Industry</w:t>
      </w:r>
    </w:p>
    <w:p w14:paraId="5744A49E" w14:textId="7D541FD8" w:rsidR="00E670C3" w:rsidRPr="0055461D" w:rsidRDefault="00E670C3" w:rsidP="00E670C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Regional</w:t>
      </w:r>
    </w:p>
    <w:p w14:paraId="1F56A126" w14:textId="5970F60F" w:rsidR="0055461D" w:rsidRDefault="0055461D" w:rsidP="0055461D">
      <w:pPr>
        <w:pStyle w:val="PargrafodaLista"/>
        <w:rPr>
          <w:b/>
          <w:bCs/>
          <w:lang w:val="en-US"/>
        </w:rPr>
      </w:pPr>
    </w:p>
    <w:p w14:paraId="5D9C93AF" w14:textId="2D50014E" w:rsidR="0055461D" w:rsidRDefault="0055461D" w:rsidP="0055461D">
      <w:pPr>
        <w:pStyle w:val="PargrafodaLista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Documentação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específica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conformidades</w:t>
      </w:r>
      <w:proofErr w:type="spellEnd"/>
    </w:p>
    <w:p w14:paraId="714EC65B" w14:textId="761C73A9" w:rsidR="0055461D" w:rsidRDefault="0055461D" w:rsidP="0055461D">
      <w:pPr>
        <w:pStyle w:val="PargrafodaLista"/>
        <w:rPr>
          <w:b/>
          <w:bCs/>
          <w:lang w:val="en-US"/>
        </w:rPr>
      </w:pPr>
    </w:p>
    <w:p w14:paraId="3C8E1C19" w14:textId="32D8AEBE" w:rsidR="0055461D" w:rsidRDefault="0055461D" w:rsidP="0055461D">
      <w:pPr>
        <w:pStyle w:val="PargrafodaLista"/>
        <w:rPr>
          <w:b/>
          <w:bCs/>
          <w:lang w:val="en-US"/>
        </w:rPr>
      </w:pPr>
    </w:p>
    <w:p w14:paraId="4197C67B" w14:textId="7D147505" w:rsidR="0055461D" w:rsidRDefault="0055461D" w:rsidP="0055461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Azure Sovereign </w:t>
      </w:r>
      <w:proofErr w:type="gramStart"/>
      <w:r>
        <w:rPr>
          <w:b/>
          <w:bCs/>
          <w:lang w:val="en-US"/>
        </w:rPr>
        <w:t>Regions(</w:t>
      </w:r>
      <w:proofErr w:type="gramEnd"/>
      <w:r>
        <w:rPr>
          <w:b/>
          <w:bCs/>
          <w:lang w:val="en-US"/>
        </w:rPr>
        <w:t>US Government services)</w:t>
      </w:r>
      <w:r w:rsidR="00861FEE">
        <w:rPr>
          <w:b/>
          <w:bCs/>
          <w:lang w:val="en-US"/>
        </w:rPr>
        <w:t xml:space="preserve"> LEIS DE SOBERANIA DO US</w:t>
      </w:r>
    </w:p>
    <w:p w14:paraId="291D6FDB" w14:textId="6D6D5629" w:rsidR="0055461D" w:rsidRDefault="0055461D" w:rsidP="0055461D">
      <w:pPr>
        <w:rPr>
          <w:lang w:val="en-US"/>
        </w:rPr>
      </w:pPr>
      <w:r>
        <w:rPr>
          <w:lang w:val="en-US"/>
        </w:rPr>
        <w:t xml:space="preserve">Meets the security and compliance needs of US federal </w:t>
      </w:r>
      <w:proofErr w:type="gramStart"/>
      <w:r>
        <w:rPr>
          <w:lang w:val="en-US"/>
        </w:rPr>
        <w:t>agencies ,</w:t>
      </w:r>
      <w:proofErr w:type="gramEnd"/>
      <w:r>
        <w:rPr>
          <w:lang w:val="en-US"/>
        </w:rPr>
        <w:t xml:space="preserve"> state and local governments, and </w:t>
      </w:r>
      <w:proofErr w:type="spellStart"/>
      <w:r>
        <w:rPr>
          <w:lang w:val="en-US"/>
        </w:rPr>
        <w:t>ther</w:t>
      </w:r>
      <w:proofErr w:type="spellEnd"/>
      <w:r>
        <w:rPr>
          <w:lang w:val="en-US"/>
        </w:rPr>
        <w:t xml:space="preserve"> solution providers.</w:t>
      </w:r>
    </w:p>
    <w:p w14:paraId="168F444E" w14:textId="11B19417" w:rsidR="0055461D" w:rsidRDefault="0055461D" w:rsidP="0055461D">
      <w:pPr>
        <w:rPr>
          <w:lang w:val="en-US"/>
        </w:rPr>
      </w:pPr>
      <w:r>
        <w:rPr>
          <w:lang w:val="en-US"/>
        </w:rPr>
        <w:lastRenderedPageBreak/>
        <w:t>Azure Government:</w:t>
      </w:r>
    </w:p>
    <w:p w14:paraId="648ADE84" w14:textId="6D9B14F5" w:rsidR="0055461D" w:rsidRDefault="0055461D" w:rsidP="0055461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instance of Azure.</w:t>
      </w:r>
    </w:p>
    <w:p w14:paraId="717FED7E" w14:textId="06879659" w:rsidR="0055461D" w:rsidRDefault="0055461D" w:rsidP="0055461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Physically isolated from non-US government deployments.</w:t>
      </w:r>
    </w:p>
    <w:p w14:paraId="1A9F9419" w14:textId="4445D74F" w:rsidR="0055461D" w:rsidRDefault="0055461D" w:rsidP="0055461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Accessible only to screened, authorized personnel.</w:t>
      </w:r>
    </w:p>
    <w:p w14:paraId="4661C099" w14:textId="1704BA3F" w:rsidR="0055461D" w:rsidRDefault="0055461D" w:rsidP="0055461D">
      <w:pPr>
        <w:rPr>
          <w:lang w:val="en-US"/>
        </w:rPr>
      </w:pPr>
      <w:r>
        <w:rPr>
          <w:b/>
          <w:bCs/>
          <w:lang w:val="en-US"/>
        </w:rPr>
        <w:t xml:space="preserve">Examples of compliant </w:t>
      </w:r>
      <w:proofErr w:type="gramStart"/>
      <w:r>
        <w:rPr>
          <w:b/>
          <w:bCs/>
          <w:lang w:val="en-US"/>
        </w:rPr>
        <w:t>standards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FedRAMP, NINST 800.171 (DIB), ITAR, IRS 1075, DoD L2, L4 &amp; L5 and CUS</w:t>
      </w:r>
    </w:p>
    <w:p w14:paraId="2B69BC95" w14:textId="127474BA" w:rsidR="00861FEE" w:rsidRDefault="00861FEE" w:rsidP="0055461D">
      <w:pPr>
        <w:rPr>
          <w:lang w:val="en-US"/>
        </w:rPr>
      </w:pPr>
    </w:p>
    <w:p w14:paraId="18AEB9D2" w14:textId="55D62597" w:rsidR="00861FEE" w:rsidRPr="00861FEE" w:rsidRDefault="00861FEE" w:rsidP="0055461D">
      <w:pPr>
        <w:rPr>
          <w:b/>
          <w:bCs/>
        </w:rPr>
      </w:pPr>
      <w:r w:rsidRPr="00861FEE">
        <w:rPr>
          <w:b/>
          <w:bCs/>
        </w:rPr>
        <w:t xml:space="preserve">Azure </w:t>
      </w:r>
      <w:proofErr w:type="spellStart"/>
      <w:r w:rsidRPr="00861FEE">
        <w:rPr>
          <w:b/>
          <w:bCs/>
        </w:rPr>
        <w:t>Sovereign</w:t>
      </w:r>
      <w:proofErr w:type="spellEnd"/>
      <w:r w:rsidRPr="00861FEE">
        <w:rPr>
          <w:b/>
          <w:bCs/>
        </w:rPr>
        <w:t xml:space="preserve"> </w:t>
      </w:r>
      <w:proofErr w:type="spellStart"/>
      <w:proofErr w:type="gramStart"/>
      <w:r w:rsidRPr="00861FEE">
        <w:rPr>
          <w:b/>
          <w:bCs/>
        </w:rPr>
        <w:t>Regions</w:t>
      </w:r>
      <w:proofErr w:type="spellEnd"/>
      <w:r w:rsidRPr="00861FEE">
        <w:rPr>
          <w:b/>
          <w:bCs/>
        </w:rPr>
        <w:t>(</w:t>
      </w:r>
      <w:proofErr w:type="gramEnd"/>
      <w:r w:rsidRPr="00861FEE">
        <w:rPr>
          <w:b/>
          <w:bCs/>
        </w:rPr>
        <w:t xml:space="preserve">Azure China) </w:t>
      </w:r>
      <w:r w:rsidRPr="00861FEE">
        <w:rPr>
          <w:b/>
          <w:bCs/>
        </w:rPr>
        <w:t>LEIS DE SOBERANIA D</w:t>
      </w:r>
      <w:r>
        <w:rPr>
          <w:b/>
          <w:bCs/>
        </w:rPr>
        <w:t>A CHINA</w:t>
      </w:r>
    </w:p>
    <w:p w14:paraId="7604D4F6" w14:textId="3DC5E5EE" w:rsidR="00861FEE" w:rsidRDefault="00861FEE" w:rsidP="0055461D">
      <w:pPr>
        <w:rPr>
          <w:lang w:val="en-US"/>
        </w:rPr>
      </w:pPr>
      <w:r>
        <w:rPr>
          <w:lang w:val="en-US"/>
        </w:rPr>
        <w:t>Microsoft is China’s first foreign public cloud service provider, in compliance with government regulations.</w:t>
      </w:r>
    </w:p>
    <w:p w14:paraId="6C12A7BC" w14:textId="59A860A4" w:rsidR="00861FEE" w:rsidRDefault="00861FEE" w:rsidP="0055461D">
      <w:pPr>
        <w:rPr>
          <w:lang w:val="en-US"/>
        </w:rPr>
      </w:pPr>
      <w:r>
        <w:rPr>
          <w:lang w:val="en-US"/>
        </w:rPr>
        <w:t>Azure China features:</w:t>
      </w:r>
    </w:p>
    <w:p w14:paraId="2B9050DE" w14:textId="6B2A0ABD" w:rsidR="00861FEE" w:rsidRDefault="00861FEE" w:rsidP="00861FE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Physically separated instance of Azure cloud services operated by 21Vianet</w:t>
      </w:r>
    </w:p>
    <w:p w14:paraId="46EAE008" w14:textId="5769E8C4" w:rsidR="00861FEE" w:rsidRDefault="00861FEE" w:rsidP="00861FE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data stays within China to ensure compliance.</w:t>
      </w:r>
    </w:p>
    <w:sectPr w:rsidR="00861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5DEA"/>
    <w:multiLevelType w:val="hybridMultilevel"/>
    <w:tmpl w:val="E500ECDA"/>
    <w:lvl w:ilvl="0" w:tplc="1A50B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89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46"/>
    <w:rsid w:val="002A5BE3"/>
    <w:rsid w:val="003228A4"/>
    <w:rsid w:val="00357F0A"/>
    <w:rsid w:val="003C03A2"/>
    <w:rsid w:val="00474214"/>
    <w:rsid w:val="004C3859"/>
    <w:rsid w:val="0055461D"/>
    <w:rsid w:val="00686F46"/>
    <w:rsid w:val="006F1FDA"/>
    <w:rsid w:val="00861FEE"/>
    <w:rsid w:val="0094154A"/>
    <w:rsid w:val="009F2948"/>
    <w:rsid w:val="00A40817"/>
    <w:rsid w:val="00B256DC"/>
    <w:rsid w:val="00D21DA6"/>
    <w:rsid w:val="00E25AA6"/>
    <w:rsid w:val="00E670C3"/>
    <w:rsid w:val="00EB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C7E1"/>
  <w15:chartTrackingRefBased/>
  <w15:docId w15:val="{89C0CA61-5D3B-4277-8A6A-90B4B131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6DC"/>
    <w:pPr>
      <w:ind w:left="720"/>
      <w:contextualSpacing/>
    </w:pPr>
  </w:style>
  <w:style w:type="table" w:styleId="Tabelacomgrade">
    <w:name w:val="Table Grid"/>
    <w:basedOn w:val="Tabelanormal"/>
    <w:uiPriority w:val="39"/>
    <w:rsid w:val="0094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A5B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compli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</dc:creator>
  <cp:keywords/>
  <dc:description/>
  <cp:lastModifiedBy>Fernando Luiz</cp:lastModifiedBy>
  <cp:revision>4</cp:revision>
  <dcterms:created xsi:type="dcterms:W3CDTF">2022-04-21T14:45:00Z</dcterms:created>
  <dcterms:modified xsi:type="dcterms:W3CDTF">2022-04-21T16:30:00Z</dcterms:modified>
</cp:coreProperties>
</file>