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CBC7" w14:textId="4A5777A0" w:rsidR="00B514ED" w:rsidRDefault="003335EE">
      <w:r>
        <w:t xml:space="preserve">Cloud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considerations</w:t>
      </w:r>
      <w:proofErr w:type="spellEnd"/>
    </w:p>
    <w:p w14:paraId="18950E4B" w14:textId="59E39768" w:rsidR="003335EE" w:rsidRDefault="003335EE">
      <w:r>
        <w:t xml:space="preserve">- Identificar os benefícios de nuvem assim como alta disponibilidade, </w:t>
      </w:r>
      <w:proofErr w:type="spellStart"/>
      <w:r>
        <w:t>escalibidade</w:t>
      </w:r>
      <w:proofErr w:type="spellEnd"/>
      <w:r>
        <w:t xml:space="preserve">, </w:t>
      </w:r>
      <w:proofErr w:type="spellStart"/>
      <w:r>
        <w:t>elatiscidade</w:t>
      </w:r>
      <w:proofErr w:type="spellEnd"/>
      <w:r>
        <w:t>, agilidade e recuperação de desastre.</w:t>
      </w:r>
    </w:p>
    <w:p w14:paraId="0B3460CD" w14:textId="0F82466C" w:rsidR="003335EE" w:rsidRDefault="003335EE">
      <w:r>
        <w:t xml:space="preserve">- Identificar a diferença ente Capital </w:t>
      </w:r>
      <w:proofErr w:type="spellStart"/>
      <w:r>
        <w:t>Expenditure</w:t>
      </w:r>
      <w:proofErr w:type="spellEnd"/>
      <w:r>
        <w:t>(</w:t>
      </w:r>
      <w:proofErr w:type="spellStart"/>
      <w:r>
        <w:t>CapEx</w:t>
      </w:r>
      <w:proofErr w:type="spellEnd"/>
      <w:r>
        <w:t xml:space="preserve">) e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>(</w:t>
      </w:r>
      <w:proofErr w:type="spellStart"/>
      <w:r>
        <w:t>OpEx</w:t>
      </w:r>
      <w:proofErr w:type="spellEnd"/>
      <w:r>
        <w:t>).</w:t>
      </w:r>
    </w:p>
    <w:p w14:paraId="13D452D0" w14:textId="25A66375" w:rsidR="003335EE" w:rsidRDefault="003335EE">
      <w:r>
        <w:t>- Descreva o modelo de consumo</w:t>
      </w:r>
    </w:p>
    <w:p w14:paraId="7B4252F9" w14:textId="3A7601A2" w:rsidR="00592A8A" w:rsidRDefault="00592A8A"/>
    <w:p w14:paraId="5C298256" w14:textId="3F79F8F4" w:rsidR="00592A8A" w:rsidRDefault="00592A8A"/>
    <w:p w14:paraId="5BE91D0B" w14:textId="5D210FCB" w:rsidR="00592A8A" w:rsidRDefault="00592A8A">
      <w:proofErr w:type="spellStart"/>
      <w:r>
        <w:t>Beneficios</w:t>
      </w:r>
      <w:proofErr w:type="spellEnd"/>
      <w:r>
        <w:t xml:space="preserve"> da nuvem:</w:t>
      </w:r>
    </w:p>
    <w:p w14:paraId="5867BE04" w14:textId="24DD6BF3" w:rsidR="00592A8A" w:rsidRDefault="00592A8A">
      <w:r>
        <w:t>- Alta disponibilidade</w:t>
      </w:r>
      <w:r w:rsidR="00342ACE">
        <w:t xml:space="preserve"> – High </w:t>
      </w:r>
      <w:proofErr w:type="spellStart"/>
      <w:r w:rsidR="00342ACE">
        <w:t>Availability</w:t>
      </w:r>
      <w:proofErr w:type="spellEnd"/>
    </w:p>
    <w:p w14:paraId="7D67E1B0" w14:textId="428DD53A" w:rsidR="00592A8A" w:rsidRDefault="00592A8A">
      <w:r>
        <w:t>- Tolerância falha</w:t>
      </w:r>
      <w:r w:rsidR="00342ACE">
        <w:t xml:space="preserve"> - </w:t>
      </w:r>
      <w:proofErr w:type="spellStart"/>
      <w:r w:rsidR="00342ACE">
        <w:t>Fault</w:t>
      </w:r>
      <w:proofErr w:type="spellEnd"/>
      <w:r w:rsidR="00342ACE">
        <w:t xml:space="preserve"> </w:t>
      </w:r>
      <w:proofErr w:type="spellStart"/>
      <w:r w:rsidR="00342ACE">
        <w:t>Tolerance</w:t>
      </w:r>
      <w:proofErr w:type="spellEnd"/>
    </w:p>
    <w:p w14:paraId="1AED1CC2" w14:textId="4C3B3FC2" w:rsidR="00592A8A" w:rsidRDefault="00592A8A">
      <w:r>
        <w:t>- Escalabilidade</w:t>
      </w:r>
      <w:r w:rsidR="00342ACE">
        <w:t xml:space="preserve"> - </w:t>
      </w:r>
      <w:proofErr w:type="spellStart"/>
      <w:r w:rsidR="00342ACE">
        <w:t>Scalability</w:t>
      </w:r>
      <w:proofErr w:type="spellEnd"/>
    </w:p>
    <w:p w14:paraId="619D4C0F" w14:textId="49CEB79D" w:rsidR="00592A8A" w:rsidRDefault="00592A8A">
      <w:r>
        <w:t>- Elasticidade</w:t>
      </w:r>
      <w:r w:rsidR="00342ACE">
        <w:t xml:space="preserve"> - </w:t>
      </w:r>
      <w:proofErr w:type="spellStart"/>
      <w:r w:rsidR="00342ACE">
        <w:t>Elasticity</w:t>
      </w:r>
      <w:proofErr w:type="spellEnd"/>
    </w:p>
    <w:p w14:paraId="0EA29D89" w14:textId="3D3C76B2" w:rsidR="003335EE" w:rsidRDefault="00342ACE">
      <w:r>
        <w:t xml:space="preserve">- Alcance Global -Global </w:t>
      </w:r>
      <w:proofErr w:type="spellStart"/>
      <w:r>
        <w:t>reach</w:t>
      </w:r>
      <w:proofErr w:type="spellEnd"/>
    </w:p>
    <w:p w14:paraId="53A24D0D" w14:textId="05277326" w:rsidR="00342ACE" w:rsidRDefault="00342ACE">
      <w:r>
        <w:t xml:space="preserve">-  Capacidade de latência do cliente 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capabilities</w:t>
      </w:r>
      <w:proofErr w:type="spellEnd"/>
    </w:p>
    <w:p w14:paraId="2C01D9F9" w14:textId="69CBDBF3" w:rsidR="00342ACE" w:rsidRDefault="00342ACE">
      <w:r>
        <w:t xml:space="preserve">- Agilidade – </w:t>
      </w:r>
      <w:proofErr w:type="spellStart"/>
      <w:r>
        <w:t>Agility</w:t>
      </w:r>
      <w:proofErr w:type="spellEnd"/>
      <w:r>
        <w:t xml:space="preserve"> </w:t>
      </w:r>
    </w:p>
    <w:p w14:paraId="4CC1FA9A" w14:textId="0CDBD24C" w:rsidR="00342ACE" w:rsidRDefault="00B72E5D">
      <w:r>
        <w:t xml:space="preserve">- Custos previsíveis -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</w:p>
    <w:p w14:paraId="681F5D30" w14:textId="007DA2A2" w:rsidR="00B72E5D" w:rsidRDefault="00B72E5D">
      <w:r>
        <w:t xml:space="preserve">- Recuperação de Desastre –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</w:p>
    <w:p w14:paraId="6ED4C198" w14:textId="78885A69" w:rsidR="00B72E5D" w:rsidRDefault="00B72E5D">
      <w:r>
        <w:t>- Segurança – Security</w:t>
      </w:r>
    </w:p>
    <w:p w14:paraId="22015D1E" w14:textId="295DFBD3" w:rsidR="00502090" w:rsidRDefault="00502090"/>
    <w:p w14:paraId="1592A2C6" w14:textId="53B541ED" w:rsidR="00502090" w:rsidRDefault="00502090">
      <w:r>
        <w:t xml:space="preserve">Compare </w:t>
      </w:r>
      <w:proofErr w:type="spellStart"/>
      <w:r>
        <w:t>CapEx</w:t>
      </w:r>
      <w:proofErr w:type="spellEnd"/>
      <w:r>
        <w:t xml:space="preserve"> vs. </w:t>
      </w:r>
      <w:proofErr w:type="spellStart"/>
      <w:r>
        <w:t>OpEx</w:t>
      </w:r>
      <w:proofErr w:type="spellEnd"/>
    </w:p>
    <w:p w14:paraId="6BAF01CA" w14:textId="317DAF30" w:rsidR="00502090" w:rsidRDefault="00502090">
      <w:r>
        <w:t xml:space="preserve">Capital </w:t>
      </w:r>
      <w:proofErr w:type="spellStart"/>
      <w:r>
        <w:t>Expenditure</w:t>
      </w:r>
      <w:proofErr w:type="spellEnd"/>
      <w:r>
        <w:t>(</w:t>
      </w:r>
      <w:proofErr w:type="spellStart"/>
      <w:r>
        <w:t>CapEx</w:t>
      </w:r>
      <w:proofErr w:type="spellEnd"/>
      <w:r>
        <w:t>) – Sai dinheiro da mão</w:t>
      </w:r>
    </w:p>
    <w:p w14:paraId="59CE61F2" w14:textId="16FBA51A" w:rsidR="00502090" w:rsidRDefault="00502090">
      <w:r>
        <w:t xml:space="preserve"> - The </w:t>
      </w:r>
      <w:proofErr w:type="spellStart"/>
      <w:r>
        <w:t>up</w:t>
      </w:r>
      <w:proofErr w:type="spellEnd"/>
      <w:r>
        <w:t xml:space="preserve"> front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Money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phifical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(Tem um a porte de dinheiro sendo enviado para a infraestrutura física).</w:t>
      </w:r>
    </w:p>
    <w:p w14:paraId="1A1A1039" w14:textId="18D3A6FB" w:rsidR="00502090" w:rsidRDefault="00502090">
      <w:r>
        <w:t xml:space="preserve">-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CapEx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over time(Valor </w:t>
      </w:r>
      <w:proofErr w:type="spellStart"/>
      <w:r>
        <w:t>reducido</w:t>
      </w:r>
      <w:proofErr w:type="spellEnd"/>
      <w:r>
        <w:t xml:space="preserve"> conforme o tempo).</w:t>
      </w:r>
    </w:p>
    <w:p w14:paraId="0AB9AAF3" w14:textId="0B49264A" w:rsidR="00502090" w:rsidRDefault="00502090">
      <w:r>
        <w:t>- Gera um ativo imobilizado</w:t>
      </w:r>
      <w:r w:rsidR="008E7C01">
        <w:t>, ou seja, é obrigatório declarar.</w:t>
      </w:r>
    </w:p>
    <w:p w14:paraId="70D2BA72" w14:textId="6C628D0F" w:rsidR="00502090" w:rsidRDefault="00502090">
      <w:proofErr w:type="spellStart"/>
      <w:r>
        <w:t>Operational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>(</w:t>
      </w:r>
      <w:proofErr w:type="spellStart"/>
      <w:r>
        <w:t>OpEx</w:t>
      </w:r>
      <w:proofErr w:type="spellEnd"/>
      <w:r>
        <w:t>)- Sai serviço da mão</w:t>
      </w:r>
    </w:p>
    <w:p w14:paraId="75050A0D" w14:textId="0EE6B261" w:rsidR="00502090" w:rsidRDefault="00502090">
      <w:r>
        <w:t xml:space="preserve">-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>-go</w:t>
      </w:r>
      <w:r w:rsidR="008E7C01">
        <w:t>( Pagar pelo serviço que precisar, e somente o que utilizar)</w:t>
      </w:r>
    </w:p>
    <w:p w14:paraId="42FBB915" w14:textId="0FCC17C7" w:rsidR="00502090" w:rsidRDefault="00502090">
      <w:r>
        <w:t xml:space="preserve">-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billed</w:t>
      </w:r>
      <w:proofErr w:type="spellEnd"/>
      <w:r>
        <w:t xml:space="preserve"> </w:t>
      </w:r>
      <w:proofErr w:type="spellStart"/>
      <w:r>
        <w:t>immediatelly</w:t>
      </w:r>
      <w:proofErr w:type="spellEnd"/>
      <w:r w:rsidR="008E7C01">
        <w:t xml:space="preserve"> ( Cobrança </w:t>
      </w:r>
      <w:proofErr w:type="spellStart"/>
      <w:r w:rsidR="008E7C01">
        <w:t>imediada</w:t>
      </w:r>
      <w:proofErr w:type="spellEnd"/>
      <w:r w:rsidR="008E7C01">
        <w:t xml:space="preserve"> ou no ciclo do final do mês).</w:t>
      </w:r>
    </w:p>
    <w:p w14:paraId="23B8EE08" w14:textId="161DD9D8" w:rsidR="008E7C01" w:rsidRDefault="008E7C01">
      <w:r>
        <w:t xml:space="preserve">- Vai ser declarado como prestação de </w:t>
      </w:r>
      <w:r w:rsidR="0019167D">
        <w:t>serviço</w:t>
      </w:r>
    </w:p>
    <w:p w14:paraId="20F4B74B" w14:textId="123B0093" w:rsidR="0019167D" w:rsidRDefault="0019167D"/>
    <w:p w14:paraId="7C91B75A" w14:textId="7D34017C" w:rsidR="0019167D" w:rsidRDefault="0019167D"/>
    <w:p w14:paraId="10E026D0" w14:textId="06FB9409" w:rsidR="0019167D" w:rsidRDefault="0019167D">
      <w:proofErr w:type="spellStart"/>
      <w:r>
        <w:lastRenderedPageBreak/>
        <w:t>Consumption-based</w:t>
      </w:r>
      <w:proofErr w:type="spellEnd"/>
      <w:r>
        <w:t xml:space="preserve"> model</w:t>
      </w:r>
    </w:p>
    <w:p w14:paraId="1F869AAD" w14:textId="63CAF129" w:rsidR="0019167D" w:rsidRDefault="0019167D">
      <w:r>
        <w:t xml:space="preserve">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consumption-based</w:t>
      </w:r>
      <w:proofErr w:type="spellEnd"/>
      <w:r>
        <w:t xml:space="preserve"> model,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for.</w:t>
      </w:r>
    </w:p>
    <w:p w14:paraId="5BB254C4" w14:textId="77777777" w:rsidR="0019167D" w:rsidRDefault="0019167D">
      <w:r>
        <w:t xml:space="preserve">-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prediction</w:t>
      </w:r>
      <w:proofErr w:type="spellEnd"/>
    </w:p>
    <w:p w14:paraId="7C6AD95C" w14:textId="75F08707" w:rsidR="0019167D" w:rsidRDefault="0019167D">
      <w:r>
        <w:t xml:space="preserve">- </w:t>
      </w:r>
      <w:proofErr w:type="spellStart"/>
      <w:r>
        <w:t>Prices</w:t>
      </w:r>
      <w:proofErr w:type="spellEnd"/>
      <w:r>
        <w:t xml:space="preserve"> for individual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provided</w:t>
      </w:r>
      <w:proofErr w:type="spellEnd"/>
    </w:p>
    <w:p w14:paraId="277912A7" w14:textId="520025FF" w:rsidR="0019167D" w:rsidRDefault="0019167D">
      <w:r>
        <w:t xml:space="preserve">-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6ABE7A94" w14:textId="287182E4" w:rsidR="0019167D" w:rsidRDefault="0019167D"/>
    <w:p w14:paraId="25B739B9" w14:textId="1344E3C9" w:rsidR="0019167D" w:rsidRDefault="0019167D">
      <w:r>
        <w:t>Modelo baseado em consumo</w:t>
      </w:r>
    </w:p>
    <w:p w14:paraId="54E34B25" w14:textId="33A0C5D8" w:rsidR="0019167D" w:rsidRDefault="0019167D">
      <w:r>
        <w:t xml:space="preserve"> Provedores de serviço em nuvem operam no modelo baseado em consumo, </w:t>
      </w:r>
      <w:r w:rsidR="00341B51">
        <w:t xml:space="preserve"> o usuário final somente paga pelo recurso utilizado</w:t>
      </w:r>
    </w:p>
    <w:p w14:paraId="39D2C2F1" w14:textId="2E45B606" w:rsidR="00341B51" w:rsidRDefault="00341B51">
      <w:r>
        <w:t>- Melhor predição de custos</w:t>
      </w:r>
    </w:p>
    <w:p w14:paraId="0B931F1F" w14:textId="0BA6E588" w:rsidR="00341B51" w:rsidRDefault="00341B51">
      <w:r>
        <w:t>- Preços por recursos individuais são providos</w:t>
      </w:r>
    </w:p>
    <w:p w14:paraId="5E2F3B72" w14:textId="5056D567" w:rsidR="00341B51" w:rsidRDefault="00341B51">
      <w:r>
        <w:t>- Cobrança baseada pelo uso</w:t>
      </w:r>
    </w:p>
    <w:p w14:paraId="0A3F42E1" w14:textId="438265E6" w:rsidR="00B72E5D" w:rsidRDefault="00B72E5D"/>
    <w:p w14:paraId="7C8BFB6C" w14:textId="77777777" w:rsidR="00B72E5D" w:rsidRPr="00B72E5D" w:rsidRDefault="00B72E5D"/>
    <w:sectPr w:rsidR="00B72E5D" w:rsidRPr="00B72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D5"/>
    <w:rsid w:val="0019167D"/>
    <w:rsid w:val="003335EE"/>
    <w:rsid w:val="00341B51"/>
    <w:rsid w:val="00342ACE"/>
    <w:rsid w:val="003C7055"/>
    <w:rsid w:val="004973D5"/>
    <w:rsid w:val="004B1C25"/>
    <w:rsid w:val="00502090"/>
    <w:rsid w:val="00592A8A"/>
    <w:rsid w:val="008E7C01"/>
    <w:rsid w:val="00B514ED"/>
    <w:rsid w:val="00B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6A66"/>
  <w15:chartTrackingRefBased/>
  <w15:docId w15:val="{3F5830F0-E593-4727-8E90-1880C8A0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2022-04-18T17:00:00Z</dcterms:created>
  <dcterms:modified xsi:type="dcterms:W3CDTF">2022-04-18T17:47:00Z</dcterms:modified>
</cp:coreProperties>
</file>