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52FE4" w14:textId="77777777" w:rsidR="00C03C47" w:rsidRPr="00C03C47" w:rsidRDefault="00C03C47" w:rsidP="00C03C47">
      <w:pPr>
        <w:shd w:val="clear" w:color="auto" w:fill="FFFFFF"/>
        <w:spacing w:before="300" w:after="150" w:line="918" w:lineRule="atLeast"/>
        <w:outlineLvl w:val="0"/>
        <w:rPr>
          <w:rFonts w:ascii="Helvetica" w:eastAsia="Times New Roman" w:hAnsi="Helvetica" w:cs="Helvetica"/>
          <w:color w:val="222933"/>
          <w:kern w:val="36"/>
          <w:sz w:val="80"/>
          <w:szCs w:val="80"/>
        </w:rPr>
      </w:pPr>
      <w:r w:rsidRPr="00C03C47">
        <w:rPr>
          <w:rFonts w:ascii="Helvetica" w:eastAsia="Times New Roman" w:hAnsi="Helvetica" w:cs="Helvetica"/>
          <w:color w:val="222933"/>
          <w:kern w:val="36"/>
          <w:sz w:val="80"/>
          <w:szCs w:val="80"/>
        </w:rPr>
        <w:t>Skills Learned</w:t>
      </w:r>
    </w:p>
    <w:p w14:paraId="30EB2F32" w14:textId="77777777" w:rsidR="00C03C47" w:rsidRPr="00C03C47" w:rsidRDefault="00C03C47" w:rsidP="00C03C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Skills Learned</w:t>
      </w:r>
    </w:p>
    <w:p w14:paraId="497E642F" w14:textId="77777777" w:rsidR="00C03C47" w:rsidRPr="00C03C47" w:rsidRDefault="00C03C47" w:rsidP="00C03C4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Describe </w:t>
      </w:r>
      <w:r w:rsidRPr="00C03C47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products available for Networking</w:t>
      </w: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 such as</w:t>
      </w:r>
    </w:p>
    <w:p w14:paraId="10D642CF" w14:textId="77777777" w:rsidR="00C03C47" w:rsidRPr="00C03C47" w:rsidRDefault="00C03C47" w:rsidP="00C03C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Virtual Network</w:t>
      </w: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,</w:t>
      </w:r>
    </w:p>
    <w:p w14:paraId="06CDA99D" w14:textId="77777777" w:rsidR="00C03C47" w:rsidRPr="00C03C47" w:rsidRDefault="00C03C47" w:rsidP="00C03C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Load Balancer</w:t>
      </w: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,</w:t>
      </w:r>
    </w:p>
    <w:p w14:paraId="1AF0982C" w14:textId="77777777" w:rsidR="00C03C47" w:rsidRPr="00C03C47" w:rsidRDefault="00C03C47" w:rsidP="00C03C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VPN Gateway</w:t>
      </w: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,</w:t>
      </w:r>
    </w:p>
    <w:p w14:paraId="1B0A82F0" w14:textId="77777777" w:rsidR="00C03C47" w:rsidRPr="00C03C47" w:rsidRDefault="00C03C47" w:rsidP="00C03C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Application Gateway</w:t>
      </w: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 and</w:t>
      </w:r>
    </w:p>
    <w:p w14:paraId="7D4DF871" w14:textId="77777777" w:rsidR="00C03C47" w:rsidRPr="00C03C47" w:rsidRDefault="00C03C47" w:rsidP="00C03C47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b/>
          <w:bCs/>
          <w:color w:val="222933"/>
          <w:sz w:val="21"/>
          <w:szCs w:val="21"/>
        </w:rPr>
        <w:t>Content Delivery Network</w:t>
      </w:r>
    </w:p>
    <w:p w14:paraId="3340FD4A" w14:textId="77777777" w:rsidR="00C03C47" w:rsidRPr="00C03C47" w:rsidRDefault="00C03C47" w:rsidP="00C03C47">
      <w:pPr>
        <w:shd w:val="clear" w:color="auto" w:fill="FFFFFF"/>
        <w:spacing w:before="300" w:after="150" w:line="819" w:lineRule="atLeast"/>
        <w:outlineLvl w:val="1"/>
        <w:rPr>
          <w:rFonts w:ascii="Helvetica" w:eastAsia="Times New Roman" w:hAnsi="Helvetica" w:cs="Helvetica"/>
          <w:color w:val="222933"/>
          <w:sz w:val="55"/>
          <w:szCs w:val="55"/>
        </w:rPr>
      </w:pPr>
      <w:r w:rsidRPr="00C03C47">
        <w:rPr>
          <w:rFonts w:ascii="Helvetica" w:eastAsia="Times New Roman" w:hAnsi="Helvetica" w:cs="Helvetica"/>
          <w:color w:val="222933"/>
          <w:sz w:val="55"/>
          <w:szCs w:val="55"/>
        </w:rPr>
        <w:t>Azure Networking</w:t>
      </w:r>
    </w:p>
    <w:p w14:paraId="5F41CBA2" w14:textId="77777777" w:rsidR="00C03C47" w:rsidRPr="00C03C47" w:rsidRDefault="00C03C47" w:rsidP="00C03C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Connect cloud and on-premises</w:t>
      </w:r>
    </w:p>
    <w:p w14:paraId="7A2DF830" w14:textId="77777777" w:rsidR="00C03C47" w:rsidRPr="00C03C47" w:rsidRDefault="00C03C47" w:rsidP="00C03C4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proofErr w:type="gramStart"/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On-premise</w:t>
      </w:r>
      <w:proofErr w:type="gramEnd"/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 xml:space="preserve"> networking functionality</w:t>
      </w:r>
    </w:p>
    <w:p w14:paraId="509750AF" w14:textId="77777777" w:rsidR="00C03C47" w:rsidRPr="00C03C47" w:rsidRDefault="00C03C47" w:rsidP="00C03C47">
      <w:pPr>
        <w:shd w:val="clear" w:color="auto" w:fill="FFFFFF"/>
        <w:spacing w:before="300" w:after="150" w:line="537" w:lineRule="atLeast"/>
        <w:outlineLvl w:val="2"/>
        <w:rPr>
          <w:rFonts w:ascii="Helvetica" w:eastAsia="Times New Roman" w:hAnsi="Helvetica" w:cs="Helvetica"/>
          <w:color w:val="222933"/>
          <w:sz w:val="38"/>
          <w:szCs w:val="38"/>
        </w:rPr>
      </w:pPr>
      <w:r w:rsidRPr="00C03C47">
        <w:rPr>
          <w:rFonts w:ascii="Helvetica" w:eastAsia="Times New Roman" w:hAnsi="Helvetica" w:cs="Helvetica"/>
          <w:color w:val="222933"/>
          <w:sz w:val="38"/>
          <w:szCs w:val="38"/>
        </w:rPr>
        <w:t>Azure Virtual Network</w:t>
      </w:r>
    </w:p>
    <w:p w14:paraId="57FF1E2B" w14:textId="77777777" w:rsidR="00C03C47" w:rsidRPr="00C03C47" w:rsidRDefault="00C03C47" w:rsidP="00C03C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Logically isolated networking components</w:t>
      </w:r>
    </w:p>
    <w:p w14:paraId="7135343B" w14:textId="77777777" w:rsidR="00C03C47" w:rsidRPr="00C03C47" w:rsidRDefault="00C03C47" w:rsidP="00C03C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Segmented into one or more subnets</w:t>
      </w:r>
    </w:p>
    <w:p w14:paraId="2121A8C2" w14:textId="77777777" w:rsidR="00C03C47" w:rsidRPr="00C03C47" w:rsidRDefault="00C03C47" w:rsidP="00C03C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Subnets are discrete sections</w:t>
      </w:r>
    </w:p>
    <w:p w14:paraId="2353CE8E" w14:textId="77777777" w:rsidR="00C03C47" w:rsidRPr="00C03C47" w:rsidRDefault="00C03C47" w:rsidP="00C03C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Enable communication of resources with each-other, internet and on-premises</w:t>
      </w:r>
    </w:p>
    <w:p w14:paraId="6127DA47" w14:textId="77777777" w:rsidR="00C03C47" w:rsidRPr="00C03C47" w:rsidRDefault="00C03C47" w:rsidP="00C03C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Scoped to a single region</w:t>
      </w:r>
    </w:p>
    <w:p w14:paraId="50EDB494" w14:textId="77777777" w:rsidR="00C03C47" w:rsidRPr="00C03C47" w:rsidRDefault="00C03C47" w:rsidP="00C03C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proofErr w:type="spellStart"/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VNet</w:t>
      </w:r>
      <w:proofErr w:type="spellEnd"/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 xml:space="preserve"> peering allow cross region communication</w:t>
      </w:r>
    </w:p>
    <w:p w14:paraId="4A3562FD" w14:textId="77777777" w:rsidR="00C03C47" w:rsidRPr="00C03C47" w:rsidRDefault="00C03C47" w:rsidP="00C03C4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Isolation, Segmentation, Communication, Filtering, Routing</w:t>
      </w:r>
    </w:p>
    <w:p w14:paraId="7D2359D9" w14:textId="77777777" w:rsidR="00C03C47" w:rsidRPr="00C03C47" w:rsidRDefault="00C03C47" w:rsidP="00C03C47">
      <w:pPr>
        <w:shd w:val="clear" w:color="auto" w:fill="FFFFFF"/>
        <w:spacing w:before="300" w:after="150" w:line="537" w:lineRule="atLeast"/>
        <w:outlineLvl w:val="2"/>
        <w:rPr>
          <w:rFonts w:ascii="Helvetica" w:eastAsia="Times New Roman" w:hAnsi="Helvetica" w:cs="Helvetica"/>
          <w:color w:val="222933"/>
          <w:sz w:val="38"/>
          <w:szCs w:val="38"/>
        </w:rPr>
      </w:pPr>
      <w:r w:rsidRPr="00C03C47">
        <w:rPr>
          <w:rFonts w:ascii="Helvetica" w:eastAsia="Times New Roman" w:hAnsi="Helvetica" w:cs="Helvetica"/>
          <w:color w:val="222933"/>
          <w:sz w:val="38"/>
          <w:szCs w:val="38"/>
        </w:rPr>
        <w:t>Azure Load Balancer</w:t>
      </w:r>
    </w:p>
    <w:p w14:paraId="503AE725" w14:textId="77777777" w:rsidR="00C03C47" w:rsidRPr="00C03C47" w:rsidRDefault="00C03C47" w:rsidP="00C03C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Even traffic distribution</w:t>
      </w:r>
    </w:p>
    <w:p w14:paraId="7EC26675" w14:textId="77777777" w:rsidR="00C03C47" w:rsidRPr="00C03C47" w:rsidRDefault="00C03C47" w:rsidP="00C03C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Supports both inbound and outbound scenarios</w:t>
      </w:r>
    </w:p>
    <w:p w14:paraId="02E1858D" w14:textId="77777777" w:rsidR="00C03C47" w:rsidRPr="00C03C47" w:rsidRDefault="00C03C47" w:rsidP="00C03C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High-availability scenarios</w:t>
      </w:r>
    </w:p>
    <w:p w14:paraId="20CD2D32" w14:textId="77777777" w:rsidR="00C03C47" w:rsidRPr="00C03C47" w:rsidRDefault="00C03C47" w:rsidP="00C03C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Both TCP (transmission control protocol) and UDP (user datagram protocol) applications</w:t>
      </w:r>
    </w:p>
    <w:p w14:paraId="7A4B88C4" w14:textId="77777777" w:rsidR="00C03C47" w:rsidRPr="00C03C47" w:rsidRDefault="00C03C47" w:rsidP="00C03C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Internal and External traffic</w:t>
      </w:r>
    </w:p>
    <w:p w14:paraId="3ECAC17D" w14:textId="77777777" w:rsidR="00C03C47" w:rsidRPr="00C03C47" w:rsidRDefault="00C03C47" w:rsidP="00C03C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Port Forwarding</w:t>
      </w:r>
    </w:p>
    <w:p w14:paraId="036D9CAD" w14:textId="77777777" w:rsidR="00C03C47" w:rsidRPr="00C03C47" w:rsidRDefault="00C03C47" w:rsidP="00C03C4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lastRenderedPageBreak/>
        <w:t>High scale with up to millions of flows</w:t>
      </w:r>
    </w:p>
    <w:p w14:paraId="1F20382C" w14:textId="77777777" w:rsidR="00C03C47" w:rsidRPr="00C03C47" w:rsidRDefault="00C03C47" w:rsidP="00C03C47">
      <w:pPr>
        <w:shd w:val="clear" w:color="auto" w:fill="FFFFFF"/>
        <w:spacing w:before="300" w:after="150" w:line="537" w:lineRule="atLeast"/>
        <w:outlineLvl w:val="2"/>
        <w:rPr>
          <w:rFonts w:ascii="Helvetica" w:eastAsia="Times New Roman" w:hAnsi="Helvetica" w:cs="Helvetica"/>
          <w:color w:val="222933"/>
          <w:sz w:val="38"/>
          <w:szCs w:val="38"/>
        </w:rPr>
      </w:pPr>
      <w:r w:rsidRPr="00C03C47">
        <w:rPr>
          <w:rFonts w:ascii="Helvetica" w:eastAsia="Times New Roman" w:hAnsi="Helvetica" w:cs="Helvetica"/>
          <w:color w:val="222933"/>
          <w:sz w:val="38"/>
          <w:szCs w:val="38"/>
        </w:rPr>
        <w:t>VPN Gateway</w:t>
      </w:r>
    </w:p>
    <w:p w14:paraId="3217A09D" w14:textId="77777777" w:rsidR="00C03C47" w:rsidRPr="00C03C47" w:rsidRDefault="00C03C47" w:rsidP="00C03C4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Specific type of virtual network gateway for on-premises to azure traffic over the public internet</w:t>
      </w:r>
    </w:p>
    <w:p w14:paraId="4F797C74" w14:textId="77777777" w:rsidR="00C03C47" w:rsidRPr="00C03C47" w:rsidRDefault="00C03C47" w:rsidP="00C03C47">
      <w:pPr>
        <w:shd w:val="clear" w:color="auto" w:fill="FFFFFF"/>
        <w:spacing w:before="300" w:after="150" w:line="537" w:lineRule="atLeast"/>
        <w:outlineLvl w:val="2"/>
        <w:rPr>
          <w:rFonts w:ascii="Helvetica" w:eastAsia="Times New Roman" w:hAnsi="Helvetica" w:cs="Helvetica"/>
          <w:color w:val="222933"/>
          <w:sz w:val="38"/>
          <w:szCs w:val="38"/>
        </w:rPr>
      </w:pPr>
      <w:r w:rsidRPr="00C03C47">
        <w:rPr>
          <w:rFonts w:ascii="Helvetica" w:eastAsia="Times New Roman" w:hAnsi="Helvetica" w:cs="Helvetica"/>
          <w:color w:val="222933"/>
          <w:sz w:val="38"/>
          <w:szCs w:val="38"/>
        </w:rPr>
        <w:t>Application Gateway</w:t>
      </w:r>
    </w:p>
    <w:p w14:paraId="02A84AAE" w14:textId="77777777" w:rsidR="00C03C47" w:rsidRPr="00C03C47" w:rsidRDefault="00C03C47" w:rsidP="00C03C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Web traffic load balancer</w:t>
      </w:r>
    </w:p>
    <w:p w14:paraId="0D45B534" w14:textId="77777777" w:rsidR="00C03C47" w:rsidRPr="00C03C47" w:rsidRDefault="00C03C47" w:rsidP="00C03C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Web application firewall</w:t>
      </w:r>
    </w:p>
    <w:p w14:paraId="46454404" w14:textId="77777777" w:rsidR="00C03C47" w:rsidRPr="00C03C47" w:rsidRDefault="00C03C47" w:rsidP="00C03C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Redirection</w:t>
      </w:r>
    </w:p>
    <w:p w14:paraId="6A4F19CB" w14:textId="77777777" w:rsidR="00C03C47" w:rsidRPr="00C03C47" w:rsidRDefault="00C03C47" w:rsidP="00C03C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Session affinity</w:t>
      </w:r>
    </w:p>
    <w:p w14:paraId="779D752E" w14:textId="77777777" w:rsidR="00C03C47" w:rsidRPr="00C03C47" w:rsidRDefault="00C03C47" w:rsidP="00C03C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URL Routing</w:t>
      </w:r>
    </w:p>
    <w:p w14:paraId="6EA57040" w14:textId="77777777" w:rsidR="00C03C47" w:rsidRPr="00C03C47" w:rsidRDefault="00C03C47" w:rsidP="00C03C47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SSL termination</w:t>
      </w:r>
    </w:p>
    <w:p w14:paraId="5BD041E8" w14:textId="77777777" w:rsidR="00C03C47" w:rsidRPr="00C03C47" w:rsidRDefault="00C03C47" w:rsidP="00C03C47">
      <w:pPr>
        <w:shd w:val="clear" w:color="auto" w:fill="FFFFFF"/>
        <w:spacing w:before="300" w:after="150" w:line="537" w:lineRule="atLeast"/>
        <w:outlineLvl w:val="2"/>
        <w:rPr>
          <w:rFonts w:ascii="Helvetica" w:eastAsia="Times New Roman" w:hAnsi="Helvetica" w:cs="Helvetica"/>
          <w:color w:val="222933"/>
          <w:sz w:val="38"/>
          <w:szCs w:val="38"/>
        </w:rPr>
      </w:pPr>
      <w:r w:rsidRPr="00C03C47">
        <w:rPr>
          <w:rFonts w:ascii="Helvetica" w:eastAsia="Times New Roman" w:hAnsi="Helvetica" w:cs="Helvetica"/>
          <w:color w:val="222933"/>
          <w:sz w:val="38"/>
          <w:szCs w:val="38"/>
        </w:rPr>
        <w:t>Content Delivery Network</w:t>
      </w:r>
    </w:p>
    <w:p w14:paraId="5F7D4875" w14:textId="77777777" w:rsidR="00C03C47" w:rsidRPr="00C03C47" w:rsidRDefault="00C03C47" w:rsidP="00C03C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Define content</w:t>
      </w:r>
    </w:p>
    <w:p w14:paraId="64518EE9" w14:textId="77777777" w:rsidR="00C03C47" w:rsidRPr="00C03C47" w:rsidRDefault="00C03C47" w:rsidP="00C03C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Minimize latency</w:t>
      </w:r>
    </w:p>
    <w:p w14:paraId="27E47BC1" w14:textId="77777777" w:rsidR="00C03C47" w:rsidRPr="00C03C47" w:rsidRDefault="00C03C47" w:rsidP="00C03C4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78" w:lineRule="atLeast"/>
        <w:rPr>
          <w:rFonts w:ascii="Helvetica" w:eastAsia="Times New Roman" w:hAnsi="Helvetica" w:cs="Helvetica"/>
          <w:color w:val="222933"/>
          <w:sz w:val="21"/>
          <w:szCs w:val="21"/>
        </w:rPr>
      </w:pPr>
      <w:r w:rsidRPr="00C03C47">
        <w:rPr>
          <w:rFonts w:ascii="Helvetica" w:eastAsia="Times New Roman" w:hAnsi="Helvetica" w:cs="Helvetica"/>
          <w:color w:val="222933"/>
          <w:sz w:val="21"/>
          <w:szCs w:val="21"/>
        </w:rPr>
        <w:t>POP (points of presence) with many locations</w:t>
      </w:r>
    </w:p>
    <w:p w14:paraId="20D50A01" w14:textId="78F78115" w:rsidR="00B460F9" w:rsidRDefault="00C03C47">
      <w:r w:rsidRPr="00C03C47">
        <w:drawing>
          <wp:inline distT="0" distB="0" distL="0" distR="0" wp14:anchorId="4C498C30" wp14:editId="47DBB3F3">
            <wp:extent cx="5400040" cy="1346835"/>
            <wp:effectExtent l="0" t="0" r="0" b="5715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012F" w14:textId="24B59090" w:rsidR="00C03C47" w:rsidRDefault="00C03C47">
      <w:r w:rsidRPr="00C03C47">
        <w:lastRenderedPageBreak/>
        <w:drawing>
          <wp:inline distT="0" distB="0" distL="0" distR="0" wp14:anchorId="587389B2" wp14:editId="3349790C">
            <wp:extent cx="5400040" cy="2584450"/>
            <wp:effectExtent l="0" t="0" r="0" b="635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79790" w14:textId="7B63BDEC" w:rsidR="00C03C47" w:rsidRDefault="00C03C47">
      <w:r w:rsidRPr="00C03C47">
        <w:drawing>
          <wp:inline distT="0" distB="0" distL="0" distR="0" wp14:anchorId="2DBC170A" wp14:editId="3319AF38">
            <wp:extent cx="5400040" cy="3065780"/>
            <wp:effectExtent l="0" t="0" r="0" b="127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0AFC" w14:textId="649B74D7" w:rsidR="00C03C47" w:rsidRDefault="00C03C47">
      <w:r w:rsidRPr="00C03C47">
        <w:drawing>
          <wp:inline distT="0" distB="0" distL="0" distR="0" wp14:anchorId="27430BE5" wp14:editId="02691EC2">
            <wp:extent cx="5400040" cy="2339340"/>
            <wp:effectExtent l="0" t="0" r="0" b="3810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E5BA2" w14:textId="7F6E3588" w:rsidR="00A84C8C" w:rsidRDefault="00A84C8C"/>
    <w:p w14:paraId="4208A0E3" w14:textId="4A76C167" w:rsidR="00A84C8C" w:rsidRDefault="00A84C8C"/>
    <w:p w14:paraId="48E67ACA" w14:textId="4B98B8B0" w:rsidR="003D7B66" w:rsidRDefault="003D7B66">
      <w:r w:rsidRPr="003D7B66">
        <w:lastRenderedPageBreak/>
        <w:drawing>
          <wp:inline distT="0" distB="0" distL="0" distR="0" wp14:anchorId="3CF20CFB" wp14:editId="63460B8C">
            <wp:extent cx="5400040" cy="179832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E1E0" w14:textId="6A1B13FB" w:rsidR="00A84C8C" w:rsidRDefault="00A84C8C"/>
    <w:p w14:paraId="2BDA7A92" w14:textId="77777777" w:rsidR="00A84C8C" w:rsidRDefault="00A84C8C"/>
    <w:p w14:paraId="0E6FDFA3" w14:textId="77777777" w:rsidR="00C03C47" w:rsidRDefault="00C03C47"/>
    <w:sectPr w:rsidR="00C03C47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56A85"/>
    <w:multiLevelType w:val="multilevel"/>
    <w:tmpl w:val="9ED0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F1FCC"/>
    <w:multiLevelType w:val="multilevel"/>
    <w:tmpl w:val="FACA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825510"/>
    <w:multiLevelType w:val="multilevel"/>
    <w:tmpl w:val="36E2D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43A80"/>
    <w:multiLevelType w:val="multilevel"/>
    <w:tmpl w:val="16B43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FB2554"/>
    <w:multiLevelType w:val="multilevel"/>
    <w:tmpl w:val="7630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23F2D"/>
    <w:multiLevelType w:val="multilevel"/>
    <w:tmpl w:val="D2D2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11662"/>
    <w:multiLevelType w:val="multilevel"/>
    <w:tmpl w:val="A4F4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38095">
    <w:abstractNumId w:val="3"/>
  </w:num>
  <w:num w:numId="2" w16cid:durableId="551698079">
    <w:abstractNumId w:val="0"/>
  </w:num>
  <w:num w:numId="3" w16cid:durableId="198862093">
    <w:abstractNumId w:val="6"/>
  </w:num>
  <w:num w:numId="4" w16cid:durableId="1623681850">
    <w:abstractNumId w:val="4"/>
  </w:num>
  <w:num w:numId="5" w16cid:durableId="1273124317">
    <w:abstractNumId w:val="5"/>
  </w:num>
  <w:num w:numId="6" w16cid:durableId="1393578905">
    <w:abstractNumId w:val="1"/>
  </w:num>
  <w:num w:numId="7" w16cid:durableId="1678271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A5"/>
    <w:rsid w:val="0038176F"/>
    <w:rsid w:val="003C7055"/>
    <w:rsid w:val="003D7B66"/>
    <w:rsid w:val="004B1C25"/>
    <w:rsid w:val="00677C3F"/>
    <w:rsid w:val="00A84C8C"/>
    <w:rsid w:val="00B460F9"/>
    <w:rsid w:val="00C03C47"/>
    <w:rsid w:val="00ED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35382"/>
  <w15:chartTrackingRefBased/>
  <w15:docId w15:val="{1FA6D9C5-603C-41FA-A5FC-ED6DF7B75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C03C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C03C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C03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3C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C03C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rsid w:val="00C03C4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rte">
    <w:name w:val="Strong"/>
    <w:basedOn w:val="Fontepargpadro"/>
    <w:uiPriority w:val="22"/>
    <w:qFormat/>
    <w:rsid w:val="00C03C4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3</cp:revision>
  <dcterms:created xsi:type="dcterms:W3CDTF">2022-04-22T19:53:00Z</dcterms:created>
  <dcterms:modified xsi:type="dcterms:W3CDTF">2022-04-22T20:37:00Z</dcterms:modified>
</cp:coreProperties>
</file>