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3F2B" w:rsidRDefault="006E45C7" w:rsidP="00343C7D">
      <w:pPr>
        <w:pStyle w:val="a5"/>
        <w:numPr>
          <w:ilvl w:val="0"/>
          <w:numId w:val="2"/>
        </w:numPr>
        <w:ind w:firstLineChars="0"/>
      </w:pPr>
      <w:r w:rsidRPr="006E45C7">
        <w:t>FXAddBlend</w:t>
      </w:r>
      <w:r>
        <w:rPr>
          <w:rFonts w:hint="eastAsia"/>
        </w:rPr>
        <w:t>：</w:t>
      </w:r>
      <w:r w:rsidR="00343C7D">
        <w:rPr>
          <w:rFonts w:hint="eastAsia"/>
        </w:rPr>
        <w:t>普通</w:t>
      </w:r>
      <w:r w:rsidR="00343C7D">
        <w:rPr>
          <w:rFonts w:hint="eastAsia"/>
        </w:rPr>
        <w:t>add</w:t>
      </w:r>
      <w:r w:rsidR="00343C7D">
        <w:rPr>
          <w:rFonts w:hint="eastAsia"/>
        </w:rPr>
        <w:t>和</w:t>
      </w:r>
      <w:r w:rsidR="00343C7D">
        <w:rPr>
          <w:rFonts w:hint="eastAsia"/>
        </w:rPr>
        <w:t>blend</w:t>
      </w:r>
      <w:r w:rsidR="00343C7D">
        <w:rPr>
          <w:rFonts w:hint="eastAsia"/>
        </w:rPr>
        <w:t>模式</w:t>
      </w:r>
    </w:p>
    <w:p w:rsidR="00343C7D" w:rsidRDefault="00343C7D" w:rsidP="00343C7D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3416143" cy="175564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87" cy="175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AE" w:rsidRDefault="006E45C7" w:rsidP="001D36A8">
      <w:pPr>
        <w:pStyle w:val="a5"/>
        <w:numPr>
          <w:ilvl w:val="0"/>
          <w:numId w:val="2"/>
        </w:numPr>
        <w:ind w:firstLineChars="0"/>
      </w:pPr>
      <w:r w:rsidRPr="006E45C7">
        <w:t>FXDissolve</w:t>
      </w:r>
      <w:r>
        <w:rPr>
          <w:rFonts w:hint="eastAsia"/>
        </w:rPr>
        <w:t>：</w:t>
      </w:r>
      <w:r w:rsidR="001D36A8">
        <w:rPr>
          <w:rFonts w:hint="eastAsia"/>
        </w:rPr>
        <w:t>溶解</w:t>
      </w:r>
      <w:r w:rsidR="001D36A8">
        <w:rPr>
          <w:rFonts w:hint="eastAsia"/>
        </w:rPr>
        <w:t>shader</w:t>
      </w:r>
      <w:r w:rsidR="001D36A8">
        <w:rPr>
          <w:rFonts w:hint="eastAsia"/>
        </w:rPr>
        <w:t>，不开启溶解纹理，使用主贴图</w:t>
      </w:r>
      <w:r w:rsidR="001D36A8">
        <w:rPr>
          <w:rFonts w:hint="eastAsia"/>
        </w:rPr>
        <w:t>alpha</w:t>
      </w:r>
      <w:r w:rsidR="001D36A8">
        <w:rPr>
          <w:rFonts w:hint="eastAsia"/>
        </w:rPr>
        <w:t>值自身溶解</w:t>
      </w:r>
    </w:p>
    <w:p w:rsidR="001D36A8" w:rsidRDefault="001D36A8" w:rsidP="001D36A8">
      <w:r>
        <w:rPr>
          <w:noProof/>
        </w:rPr>
        <w:drawing>
          <wp:inline distT="0" distB="0" distL="0" distR="0">
            <wp:extent cx="3431350" cy="281635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56" cy="281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7407">
        <w:rPr>
          <w:rFonts w:hint="eastAsia"/>
          <w:noProof/>
        </w:rPr>
        <w:drawing>
          <wp:inline distT="0" distB="0" distL="0" distR="0">
            <wp:extent cx="1707337" cy="1506617"/>
            <wp:effectExtent l="19050" t="0" r="7163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410" cy="150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6A8" w:rsidRDefault="00B301B8" w:rsidP="001D36A8">
      <w:pPr>
        <w:pStyle w:val="a5"/>
        <w:numPr>
          <w:ilvl w:val="0"/>
          <w:numId w:val="2"/>
        </w:numPr>
        <w:ind w:firstLineChars="0"/>
      </w:pPr>
      <w:r w:rsidRPr="00B301B8">
        <w:t>FXFresnel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1D36A8">
        <w:rPr>
          <w:rFonts w:hint="eastAsia"/>
        </w:rPr>
        <w:t>Fresnel</w:t>
      </w:r>
      <w:r w:rsidR="001D36A8">
        <w:rPr>
          <w:rFonts w:hint="eastAsia"/>
        </w:rPr>
        <w:t>模型边光效果</w:t>
      </w:r>
    </w:p>
    <w:p w:rsidR="001D36A8" w:rsidRDefault="001D36A8" w:rsidP="001D36A8">
      <w:r>
        <w:rPr>
          <w:rFonts w:hint="eastAsia"/>
          <w:noProof/>
        </w:rPr>
        <w:drawing>
          <wp:inline distT="0" distB="0" distL="0" distR="0">
            <wp:extent cx="3075280" cy="26367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35" cy="263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7407">
        <w:rPr>
          <w:rFonts w:hint="eastAsia"/>
          <w:noProof/>
        </w:rPr>
        <w:drawing>
          <wp:inline distT="0" distB="0" distL="0" distR="0">
            <wp:extent cx="1817065" cy="176624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88" cy="177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6A8" w:rsidRDefault="00B301B8" w:rsidP="001D36A8">
      <w:pPr>
        <w:pStyle w:val="a5"/>
        <w:numPr>
          <w:ilvl w:val="0"/>
          <w:numId w:val="2"/>
        </w:numPr>
        <w:ind w:firstLineChars="0"/>
      </w:pPr>
      <w:r w:rsidRPr="00B301B8">
        <w:t>FXUVDistortion</w:t>
      </w:r>
      <w:r>
        <w:rPr>
          <w:rFonts w:hint="eastAsia"/>
        </w:rPr>
        <w:t>：</w:t>
      </w:r>
      <w:r w:rsidR="001D36A8">
        <w:rPr>
          <w:rFonts w:hint="eastAsia"/>
        </w:rPr>
        <w:t>UV</w:t>
      </w:r>
      <w:r w:rsidR="001D36A8">
        <w:rPr>
          <w:rFonts w:hint="eastAsia"/>
        </w:rPr>
        <w:t>扰动</w:t>
      </w:r>
    </w:p>
    <w:p w:rsidR="001D36A8" w:rsidRDefault="001D36A8" w:rsidP="001D36A8">
      <w:r>
        <w:rPr>
          <w:noProof/>
        </w:rPr>
        <w:lastRenderedPageBreak/>
        <w:drawing>
          <wp:inline distT="0" distB="0" distL="0" distR="0">
            <wp:extent cx="3243529" cy="241677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87" cy="241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19971" cy="140440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502" cy="1402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6A8" w:rsidRDefault="00B301B8" w:rsidP="001D36A8">
      <w:pPr>
        <w:pStyle w:val="a5"/>
        <w:numPr>
          <w:ilvl w:val="0"/>
          <w:numId w:val="2"/>
        </w:numPr>
        <w:ind w:firstLineChars="0"/>
      </w:pPr>
      <w:r w:rsidRPr="00B301B8">
        <w:t>FXUVMask</w:t>
      </w:r>
      <w:r>
        <w:rPr>
          <w:rFonts w:hint="eastAsia"/>
        </w:rPr>
        <w:t>：</w:t>
      </w:r>
      <w:r w:rsidR="001D36A8">
        <w:rPr>
          <w:rFonts w:hint="eastAsia"/>
        </w:rPr>
        <w:t>UV</w:t>
      </w:r>
      <w:r w:rsidR="001D36A8">
        <w:rPr>
          <w:rFonts w:hint="eastAsia"/>
        </w:rPr>
        <w:t>遮罩</w:t>
      </w:r>
    </w:p>
    <w:p w:rsidR="001D36A8" w:rsidRDefault="001D36A8" w:rsidP="001D36A8">
      <w:r>
        <w:rPr>
          <w:noProof/>
        </w:rPr>
        <w:drawing>
          <wp:inline distT="0" distB="0" distL="0" distR="0">
            <wp:extent cx="3475075" cy="271463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706" cy="272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6965" cy="1353312"/>
            <wp:effectExtent l="19050" t="0" r="13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70" cy="135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36A8" w:rsidSect="00ED3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675C" w:rsidRDefault="00B1675C" w:rsidP="00343C7D">
      <w:r>
        <w:separator/>
      </w:r>
    </w:p>
  </w:endnote>
  <w:endnote w:type="continuationSeparator" w:id="1">
    <w:p w:rsidR="00B1675C" w:rsidRDefault="00B1675C" w:rsidP="00343C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675C" w:rsidRDefault="00B1675C" w:rsidP="00343C7D">
      <w:r>
        <w:separator/>
      </w:r>
    </w:p>
  </w:footnote>
  <w:footnote w:type="continuationSeparator" w:id="1">
    <w:p w:rsidR="00B1675C" w:rsidRDefault="00B1675C" w:rsidP="00343C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12482C"/>
    <w:multiLevelType w:val="hybridMultilevel"/>
    <w:tmpl w:val="2B62C3D8"/>
    <w:lvl w:ilvl="0" w:tplc="53D21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801603"/>
    <w:multiLevelType w:val="hybridMultilevel"/>
    <w:tmpl w:val="7F14B684"/>
    <w:lvl w:ilvl="0" w:tplc="A9E42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3C7D"/>
    <w:rsid w:val="001D36A8"/>
    <w:rsid w:val="002B7407"/>
    <w:rsid w:val="00343C7D"/>
    <w:rsid w:val="00466CF9"/>
    <w:rsid w:val="004B27E6"/>
    <w:rsid w:val="00671DB5"/>
    <w:rsid w:val="006E45C7"/>
    <w:rsid w:val="009450AE"/>
    <w:rsid w:val="00B1675C"/>
    <w:rsid w:val="00B301B8"/>
    <w:rsid w:val="00B365DE"/>
    <w:rsid w:val="00ED3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F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43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43C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43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43C7D"/>
    <w:rPr>
      <w:sz w:val="18"/>
      <w:szCs w:val="18"/>
    </w:rPr>
  </w:style>
  <w:style w:type="paragraph" w:styleId="a5">
    <w:name w:val="List Paragraph"/>
    <w:basedOn w:val="a"/>
    <w:uiPriority w:val="34"/>
    <w:qFormat/>
    <w:rsid w:val="00343C7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43C7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43C7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2021-10-21T06:43:00Z</dcterms:created>
  <dcterms:modified xsi:type="dcterms:W3CDTF">2021-10-22T01:44:00Z</dcterms:modified>
</cp:coreProperties>
</file>