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w15="http://schemas.microsoft.com/office/word/2012/wordml" mc:Ignorable="w14 w15 wp14">
  <!-- Generated by Spire.Doc -->
  <w:body>
    <w:tbl>
      <w:tblPr>
        <w:tblStyle w:val="TableNormal"/>
        <w:tblpPr w:leftFromText="180" w:rightFromText="180" w:vertAnchor="page" w:horzAnchor="page" w:tblpXSpec="center" w:tblpY="280"/>
        <w:tblOverlap w:val="never"/>
        <w:tblW w:w="11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1" w:noVBand="1"/>
      </w:tblPr>
      <w:tblGrid>
        <w:gridCol w:w="1738"/>
        <w:gridCol w:w="2343"/>
        <w:gridCol w:w="2343"/>
        <w:gridCol w:w="865"/>
        <w:gridCol w:w="656"/>
        <w:gridCol w:w="106"/>
        <w:gridCol w:w="716"/>
        <w:gridCol w:w="1483"/>
        <w:gridCol w:w="861"/>
      </w:tblGrid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/>
          <w:jc w:val="center"/>
        </w:trPr>
        <w:tc>
          <w:tcPr>
            <w:tcW w:w="6424" w:type="dxa"/>
            <w:gridSpan w:val="3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动力轮对支出记录卡</w:t>
            </w:r>
          </w:p>
        </w:tc>
        <w:tc>
          <w:tcPr>
            <w:tcW w:w="3826" w:type="dxa"/>
            <w:gridSpan w:val="5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ZH-RE-TSD-000035</w:t>
            </w:r>
          </w:p>
        </w:tc>
        <w:tc>
          <w:tcPr>
            <w:tcW w:w="861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A版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/>
          <w:jc w:val="center"/>
        </w:trPr>
        <w:tc>
          <w:tcPr>
            <w:tcW w:w="1738" w:type="dxa"/>
            <w:vMerge w:val="restart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引用标准</w:t>
            </w:r>
          </w:p>
        </w:tc>
        <w:tc>
          <w:tcPr>
            <w:tcW w:w="4686" w:type="dxa"/>
            <w:gridSpan w:val="2"/>
            <w:vMerge w:val="restart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动力轮对支出工卡</w:t>
            </w:r>
          </w:p>
        </w:tc>
        <w:tc>
          <w:tcPr>
            <w:tcW w:w="3826" w:type="dxa"/>
            <w:gridSpan w:val="5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ZH-PSC-TSD-000129</w:t>
            </w:r>
          </w:p>
        </w:tc>
        <w:tc>
          <w:tcPr>
            <w:tcW w:w="861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A版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86" w:type="dxa"/>
            <w:gridSpan w:val="2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3826" w:type="dxa"/>
            <w:gridSpan w:val="5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ZH-PSC-TSD-000130</w:t>
            </w:r>
          </w:p>
        </w:tc>
        <w:tc>
          <w:tcPr>
            <w:tcW w:w="861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A版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86" w:type="dxa"/>
            <w:gridSpan w:val="2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3826" w:type="dxa"/>
            <w:gridSpan w:val="5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ZH-PSC-TSD-000131</w:t>
            </w:r>
          </w:p>
        </w:tc>
        <w:tc>
          <w:tcPr>
            <w:tcW w:w="861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A版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686" w:type="dxa"/>
            <w:gridSpan w:val="2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3826" w:type="dxa"/>
            <w:gridSpan w:val="5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ZH-PSC-TSD-000132</w:t>
            </w:r>
          </w:p>
        </w:tc>
        <w:tc>
          <w:tcPr>
            <w:tcW w:w="861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A版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客户名称</w:t>
            </w:r>
          </w:p>
        </w:tc>
        <w:tc>
          <w:tcPr>
            <w:tcW w:w="4686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0" w:name="name_depot"/>
            <w:r>
              <w:rPr>
                <w:rFonts w:ascii="宋体" w:hAnsi="宋体" w:cs="宋体" w:hint="eastAsia"/>
                <w:sz w:val="21"/>
                <w:szCs w:val="21"/>
              </w:rPr>
              <w:t xml:space="preserve">上海段</w:t>
            </w:r>
            <w:bookmarkEnd w:id="0"/>
          </w:p>
        </w:tc>
        <w:tc>
          <w:tcPr>
            <w:tcW w:w="1627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作业工段</w:t>
            </w:r>
          </w:p>
        </w:tc>
        <w:tc>
          <w:tcPr>
            <w:tcW w:w="3060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总装工段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491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ind w:right="-1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维修任务</w:t>
            </w:r>
          </w:p>
        </w:tc>
        <w:tc>
          <w:tcPr>
            <w:tcW w:w="4686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  <w:bookmarkStart w:id="1" w:name="c_Repair"/>
            <w:r>
              <w:rPr>
                <w:rFonts w:ascii="宋体" w:hAnsi="宋体" w:cs="宋体" w:hint="eastAsia"/>
                <w:sz w:val="21"/>
                <w:szCs w:val="21"/>
              </w:rPr>
              <w:t xml:space="preserve">A51</w:t>
            </w:r>
            <w:bookmarkEnd w:id="1"/>
          </w:p>
        </w:tc>
        <w:tc>
          <w:tcPr>
            <w:tcW w:w="1627" w:type="dxa"/>
            <w:gridSpan w:val="3"/>
            <w:vAlign w:val="center"/>
          </w:tcPr>
          <w:p>
            <w:pPr>
              <w:spacing w:before="62"/>
              <w:ind w:right="-1"/>
              <w:jc w:val="center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适用车型</w:t>
            </w:r>
          </w:p>
        </w:tc>
        <w:tc>
          <w:tcPr>
            <w:tcW w:w="3060" w:type="dxa"/>
            <w:gridSpan w:val="3"/>
            <w:vAlign w:val="center"/>
          </w:tcPr>
          <w:p>
            <w:pPr>
              <w:spacing w:before="62"/>
              <w:ind w:right="-1"/>
              <w:jc w:val="center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通用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ind w:right="-1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轮对号</w:t>
            </w:r>
          </w:p>
        </w:tc>
        <w:tc>
          <w:tcPr>
            <w:tcW w:w="4686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bookmarkStart w:id="2" w:name="c_wheelset_num_out"/>
            <w:r>
              <w:rPr>
                <w:rFonts w:ascii="宋体" w:hAnsi="宋体" w:cs="宋体" w:hint="eastAsia"/>
                <w:sz w:val="21"/>
                <w:szCs w:val="21"/>
              </w:rPr>
              <w:t xml:space="preserve">ZQ M3B 19376</w:t>
            </w:r>
            <w:bookmarkEnd w:id="2"/>
          </w:p>
        </w:tc>
        <w:tc>
          <w:tcPr>
            <w:tcW w:w="1627" w:type="dxa"/>
            <w:gridSpan w:val="3"/>
            <w:vAlign w:val="center"/>
          </w:tcPr>
          <w:p>
            <w:pPr>
              <w:spacing w:before="62"/>
              <w:ind w:right="-1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车轴号</w:t>
            </w:r>
          </w:p>
        </w:tc>
        <w:tc>
          <w:tcPr>
            <w:tcW w:w="3060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3" w:name="c_axis_num_out"/>
            <w:r>
              <w:rPr>
                <w:rFonts w:ascii="宋体" w:hAnsi="宋体" w:cs="宋体" w:hint="eastAsia"/>
                <w:sz w:val="21"/>
                <w:szCs w:val="21"/>
              </w:rPr>
              <w:t xml:space="preserve">L E1402405 0037</w:t>
            </w:r>
            <w:bookmarkEnd w:id="3"/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659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车轴</w:t>
            </w:r>
          </w:p>
        </w:tc>
        <w:tc>
          <w:tcPr>
            <w:tcW w:w="4686" w:type="dxa"/>
            <w:gridSpan w:val="2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车轴各部位状态检查，状态良好，尺寸数据符合要求</w:t>
            </w:r>
          </w:p>
        </w:tc>
        <w:tc>
          <w:tcPr>
            <w:tcW w:w="4687" w:type="dxa"/>
            <w:gridSpan w:val="6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4" w:name="res_cz"/>
            <w:bookmarkEnd w:id="4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/>
          <w:jc w:val="center"/>
        </w:trPr>
        <w:tc>
          <w:tcPr>
            <w:tcW w:w="1738" w:type="dxa"/>
            <w:vMerge w:val="restart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车轮</w:t>
            </w:r>
          </w:p>
        </w:tc>
        <w:tc>
          <w:tcPr>
            <w:tcW w:w="4686" w:type="dxa"/>
            <w:gridSpan w:val="2"/>
            <w:vMerge w:val="restart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车轮状态</w:t>
            </w:r>
          </w:p>
        </w:tc>
        <w:tc>
          <w:tcPr>
            <w:tcW w:w="865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左</w:t>
            </w:r>
          </w:p>
        </w:tc>
        <w:tc>
          <w:tcPr>
            <w:tcW w:w="3822" w:type="dxa"/>
            <w:gridSpan w:val="5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5" w:name="res_L_clzt"/>
            <w:bookmarkEnd w:id="5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新轮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旧轮镟修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/>
              <w:rPr>
                <w:sz w:val="21"/>
                <w:szCs w:val="21"/>
              </w:rPr>
            </w:pPr>
          </w:p>
        </w:tc>
        <w:tc>
          <w:tcPr>
            <w:tcW w:w="4686" w:type="dxa"/>
            <w:gridSpan w:val="2"/>
            <w:vMerge/>
            <w:vAlign w:val="center"/>
          </w:tcPr>
          <w:p>
            <w:pPr>
              <w:spacing w:before="62"/>
              <w:rPr>
                <w:sz w:val="21"/>
                <w:szCs w:val="21"/>
              </w:rPr>
            </w:pPr>
          </w:p>
        </w:tc>
        <w:tc>
          <w:tcPr>
            <w:tcW w:w="865" w:type="dxa"/>
            <w:vAlign w:val="center"/>
          </w:tcPr>
          <w:p>
            <w:pPr>
              <w:spacing w:before="62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右</w:t>
            </w:r>
          </w:p>
        </w:tc>
        <w:tc>
          <w:tcPr>
            <w:tcW w:w="3822" w:type="dxa"/>
            <w:gridSpan w:val="5"/>
            <w:vAlign w:val="center"/>
          </w:tcPr>
          <w:p>
            <w:pPr>
              <w:spacing w:before="62" w:line="240" w:lineRule="atLeast"/>
              <w:jc w:val="center"/>
              <w:rPr>
                <w:sz w:val="21"/>
                <w:szCs w:val="21"/>
              </w:rPr>
            </w:pPr>
            <w:bookmarkStart w:id="6" w:name="res_R_clzt"/>
            <w:bookmarkEnd w:id="6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新轮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旧轮镟修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686" w:type="dxa"/>
            <w:gridSpan w:val="2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车轮油堵无缺失，防松标记状态良好</w:t>
            </w:r>
          </w:p>
        </w:tc>
        <w:tc>
          <w:tcPr>
            <w:tcW w:w="4687" w:type="dxa"/>
            <w:gridSpan w:val="6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7" w:name="res_cl1"/>
            <w:bookmarkEnd w:id="7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686" w:type="dxa"/>
            <w:gridSpan w:val="2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轮径差符合要求</w:t>
            </w:r>
          </w:p>
        </w:tc>
        <w:tc>
          <w:tcPr>
            <w:tcW w:w="4687" w:type="dxa"/>
            <w:gridSpan w:val="6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8" w:name="res_cl2"/>
            <w:bookmarkEnd w:id="8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721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油漆及标识</w:t>
            </w:r>
          </w:p>
        </w:tc>
        <w:tc>
          <w:tcPr>
            <w:tcW w:w="4686" w:type="dxa"/>
            <w:gridSpan w:val="2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轮对油漆、密封胶、防松标记、迟缓线外观状态良好，轴端钢印标识正确</w:t>
            </w:r>
          </w:p>
        </w:tc>
        <w:tc>
          <w:tcPr>
            <w:tcW w:w="4687" w:type="dxa"/>
            <w:gridSpan w:val="6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9" w:name="res_yqjbs"/>
            <w:bookmarkEnd w:id="9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672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齿轮箱</w:t>
            </w:r>
          </w:p>
        </w:tc>
        <w:tc>
          <w:tcPr>
            <w:tcW w:w="2343" w:type="dxa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齿轮箱、联轴节、齿轮箱温度传感器等外观状态良好</w:t>
            </w:r>
          </w:p>
        </w:tc>
        <w:tc>
          <w:tcPr>
            <w:tcW w:w="2343" w:type="dxa"/>
            <w:vAlign w:val="center"/>
          </w:tcPr>
          <w:p>
            <w:pPr>
              <w:spacing w:before="62" w:line="240" w:lineRule="atLeast"/>
              <w:jc w:val="center"/>
              <w:rPr>
                <w:sz w:val="21"/>
                <w:szCs w:val="21"/>
              </w:rPr>
            </w:pPr>
            <w:bookmarkStart w:id="10" w:name="c_GearBoxNumberFactory_out"/>
            <w:r>
              <w:rPr>
                <w:rFonts w:ascii="宋体" w:hAnsi="宋体" w:cs="宋体" w:hint="eastAsia"/>
                <w:sz w:val="21"/>
                <w:szCs w:val="21"/>
              </w:rPr>
              <w:t xml:space="preserve">采埃孚</w:t>
            </w:r>
            <w:bookmarkEnd w:id="10"/>
          </w:p>
        </w:tc>
        <w:tc>
          <w:tcPr>
            <w:tcW w:w="4687" w:type="dxa"/>
            <w:gridSpan w:val="6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1" w:name="res_clx"/>
            <w:bookmarkEnd w:id="11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Merge w:val="restart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轮装制动盘</w:t>
            </w:r>
          </w:p>
        </w:tc>
        <w:tc>
          <w:tcPr>
            <w:tcW w:w="4686" w:type="dxa"/>
            <w:gridSpan w:val="2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换轮盘</w:t>
            </w:r>
          </w:p>
        </w:tc>
        <w:tc>
          <w:tcPr>
            <w:tcW w:w="4687" w:type="dxa"/>
            <w:gridSpan w:val="6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hAnsi="Wingdings 2" w:cs="Wingdings 2" w:hint="eastAsia"/>
                <w:sz w:val="21"/>
                <w:szCs w:val="21"/>
              </w:rPr>
            </w:pPr>
            <w:bookmarkStart w:id="12" w:name="res_lzzzp1"/>
            <w:bookmarkEnd w:id="12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是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否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不适用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686" w:type="dxa"/>
            <w:gridSpan w:val="2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制动盘外观状态良好</w:t>
            </w:r>
            <w:bookmarkStart w:id="13" w:name="_GoBack"/>
            <w:bookmarkEnd w:id="13"/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，裂纹不超限</w:t>
            </w:r>
          </w:p>
        </w:tc>
        <w:tc>
          <w:tcPr>
            <w:tcW w:w="4687" w:type="dxa"/>
            <w:gridSpan w:val="6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4" w:name="res_lzzzp2"/>
            <w:bookmarkEnd w:id="14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制动盘测量</w:t>
            </w:r>
          </w:p>
        </w:tc>
        <w:tc>
          <w:tcPr>
            <w:tcW w:w="2343" w:type="dxa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左（外侧）</w:t>
            </w:r>
          </w:p>
        </w:tc>
        <w:tc>
          <w:tcPr>
            <w:tcW w:w="2343" w:type="dxa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左（内侧）</w:t>
            </w:r>
          </w:p>
        </w:tc>
        <w:tc>
          <w:tcPr>
            <w:tcW w:w="2343" w:type="dxa"/>
            <w:gridSpan w:val="4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右（内侧）</w:t>
            </w:r>
          </w:p>
        </w:tc>
        <w:tc>
          <w:tcPr>
            <w:tcW w:w="2344" w:type="dxa"/>
            <w:gridSpan w:val="2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右（外侧）</w:t>
            </w: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磨损深度</w:t>
            </w:r>
          </w:p>
        </w:tc>
        <w:tc>
          <w:tcPr>
            <w:tcW w:w="2343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15" w:name="m_LWearDepth_left_out_out"/>
            <w:r>
              <w:rPr>
                <w:rFonts w:ascii="宋体" w:hAnsi="宋体" w:cs="宋体" w:hint="eastAsia"/>
                <w:sz w:val="21"/>
                <w:szCs w:val="21"/>
              </w:rPr>
              <w:t xml:space="preserve">3.0</w:t>
            </w:r>
            <w:bookmarkEnd w:id="15"/>
          </w:p>
        </w:tc>
        <w:tc>
          <w:tcPr>
            <w:tcW w:w="2343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16" w:name="m_LWearDepth_left_in_out"/>
            <w:r>
              <w:rPr>
                <w:rFonts w:ascii="宋体" w:hAnsi="宋体" w:cs="宋体" w:hint="eastAsia"/>
                <w:sz w:val="21"/>
                <w:szCs w:val="21"/>
              </w:rPr>
              <w:t xml:space="preserve">3.0</w:t>
            </w:r>
            <w:bookmarkEnd w:id="16"/>
          </w:p>
        </w:tc>
        <w:tc>
          <w:tcPr>
            <w:tcW w:w="2343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17" w:name="m_LWearDepth_right_in_out"/>
            <w:r>
              <w:rPr>
                <w:rFonts w:ascii="宋体" w:hAnsi="宋体" w:cs="宋体" w:hint="eastAsia"/>
                <w:sz w:val="21"/>
                <w:szCs w:val="21"/>
              </w:rPr>
              <w:t xml:space="preserve">3.0</w:t>
            </w:r>
            <w:bookmarkEnd w:id="17"/>
          </w:p>
        </w:tc>
        <w:tc>
          <w:tcPr>
            <w:tcW w:w="2344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18" w:name="m_LWearDepth_right_out_out"/>
            <w:r>
              <w:rPr>
                <w:rFonts w:ascii="宋体" w:hAnsi="宋体" w:cs="宋体" w:hint="eastAsia"/>
                <w:sz w:val="21"/>
                <w:szCs w:val="21"/>
              </w:rPr>
              <w:t xml:space="preserve">3.0</w:t>
            </w:r>
            <w:bookmarkEnd w:id="18"/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凹面磨耗</w:t>
            </w:r>
          </w:p>
        </w:tc>
        <w:tc>
          <w:tcPr>
            <w:tcW w:w="2343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19" w:name="m_LConcaveWear_left_out_out"/>
            <w:r>
              <w:rPr>
                <w:rFonts w:ascii="宋体" w:hAnsi="宋体" w:cs="宋体" w:hint="eastAsia"/>
                <w:sz w:val="21"/>
                <w:szCs w:val="21"/>
              </w:rPr>
              <w:t xml:space="preserve">0.2</w:t>
            </w:r>
            <w:bookmarkEnd w:id="19"/>
          </w:p>
        </w:tc>
        <w:tc>
          <w:tcPr>
            <w:tcW w:w="2343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0" w:name="m_LConcaveWear_left_in_out"/>
            <w:r>
              <w:rPr>
                <w:rFonts w:ascii="宋体" w:hAnsi="宋体" w:cs="宋体" w:hint="eastAsia"/>
                <w:sz w:val="21"/>
                <w:szCs w:val="21"/>
              </w:rPr>
              <w:t xml:space="preserve">0.3</w:t>
            </w:r>
            <w:bookmarkEnd w:id="20"/>
          </w:p>
        </w:tc>
        <w:tc>
          <w:tcPr>
            <w:tcW w:w="2343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1" w:name="m_LConcaveWear_right_in_out"/>
            <w:r>
              <w:rPr>
                <w:rFonts w:ascii="宋体" w:hAnsi="宋体" w:cs="宋体" w:hint="eastAsia"/>
                <w:sz w:val="21"/>
                <w:szCs w:val="21"/>
              </w:rPr>
              <w:t xml:space="preserve">0.2</w:t>
            </w:r>
            <w:bookmarkEnd w:id="21"/>
          </w:p>
        </w:tc>
        <w:tc>
          <w:tcPr>
            <w:tcW w:w="2344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2" w:name="m_LConcaveWear_right_out_out"/>
            <w:r>
              <w:rPr>
                <w:rFonts w:ascii="宋体" w:hAnsi="宋体" w:cs="宋体" w:hint="eastAsia"/>
                <w:sz w:val="21"/>
                <w:szCs w:val="21"/>
              </w:rPr>
              <w:t xml:space="preserve">0.2</w:t>
            </w:r>
            <w:bookmarkEnd w:id="22"/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斜面磨耗</w:t>
            </w:r>
          </w:p>
        </w:tc>
        <w:tc>
          <w:tcPr>
            <w:tcW w:w="2343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3" w:name="m_LSlopeWear_left_out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23"/>
          </w:p>
        </w:tc>
        <w:tc>
          <w:tcPr>
            <w:tcW w:w="2343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4" w:name="m_LSlopeWear_left_in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24"/>
          </w:p>
        </w:tc>
        <w:tc>
          <w:tcPr>
            <w:tcW w:w="2343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5" w:name="m_LSlopeWear_right_in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25"/>
          </w:p>
        </w:tc>
        <w:tc>
          <w:tcPr>
            <w:tcW w:w="2344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6" w:name="m_LSlopeWear_right_out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26"/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剩余磨耗量</w:t>
            </w:r>
          </w:p>
        </w:tc>
        <w:tc>
          <w:tcPr>
            <w:tcW w:w="2343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7" w:name="m_WheelSurplusWear_left_out_out"/>
            <w:r>
              <w:rPr>
                <w:rFonts w:ascii="宋体" w:hAnsi="宋体" w:cs="宋体" w:hint="eastAsia"/>
                <w:sz w:val="21"/>
                <w:szCs w:val="21"/>
              </w:rPr>
              <w:t xml:space="preserve">2.8</w:t>
            </w:r>
            <w:bookmarkEnd w:id="27"/>
          </w:p>
        </w:tc>
        <w:tc>
          <w:tcPr>
            <w:tcW w:w="2343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8" w:name="m_WheelSurplusWear_left_in_out"/>
            <w:r>
              <w:rPr>
                <w:rFonts w:ascii="宋体" w:hAnsi="宋体" w:cs="宋体" w:hint="eastAsia"/>
                <w:sz w:val="21"/>
                <w:szCs w:val="21"/>
              </w:rPr>
              <w:t xml:space="preserve">2.7</w:t>
            </w:r>
            <w:bookmarkEnd w:id="28"/>
          </w:p>
        </w:tc>
        <w:tc>
          <w:tcPr>
            <w:tcW w:w="2343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29" w:name="m_WheelSurplusWear_right_in_out"/>
            <w:r>
              <w:rPr>
                <w:rFonts w:ascii="宋体" w:hAnsi="宋体" w:cs="宋体" w:hint="eastAsia"/>
                <w:sz w:val="21"/>
                <w:szCs w:val="21"/>
              </w:rPr>
              <w:t xml:space="preserve">2.8</w:t>
            </w:r>
            <w:bookmarkEnd w:id="29"/>
          </w:p>
        </w:tc>
        <w:tc>
          <w:tcPr>
            <w:tcW w:w="2344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30" w:name="m_WheelSurplusWear_right_out_out"/>
            <w:r>
              <w:rPr>
                <w:rFonts w:ascii="宋体" w:hAnsi="宋体" w:cs="宋体" w:hint="eastAsia"/>
                <w:sz w:val="21"/>
                <w:szCs w:val="21"/>
              </w:rPr>
              <w:t xml:space="preserve">2.8</w:t>
            </w:r>
            <w:bookmarkEnd w:id="30"/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84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同一车轮两轮盘剩余磨耗差异</w:t>
            </w:r>
          </w:p>
        </w:tc>
        <w:tc>
          <w:tcPr>
            <w:tcW w:w="4686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31" w:name="wheel_surplus_wear_difference_left"/>
            <w:r>
              <w:rPr>
                <w:rFonts w:ascii="宋体" w:hAnsi="宋体" w:cs="宋体" w:hint="eastAsia"/>
                <w:sz w:val="21"/>
                <w:szCs w:val="21"/>
              </w:rPr>
              <w:t xml:space="preserve">0.1</w:t>
            </w:r>
            <w:bookmarkEnd w:id="31"/>
          </w:p>
        </w:tc>
        <w:tc>
          <w:tcPr>
            <w:tcW w:w="4687" w:type="dxa"/>
            <w:gridSpan w:val="6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32" w:name="wheel_surplus_wear_difference_righ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32"/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作业者</w:t>
            </w:r>
          </w:p>
        </w:tc>
        <w:tc>
          <w:tcPr>
            <w:tcW w:w="4686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33" w:name="Operator"/>
            <w:r>
              <w:pict>
                <v:shape id="_x0000_i1045" o:spid="_x0000_i1049" type="#_x0000_t75" style="height:0;width:0" o:bordertopcolor="this" o:borderleftcolor="this" o:borderbottomcolor="this" o:borderrightcolor="this" strokecolor="white"/>
              </w:pict>
            </w:r>
            <w:bookmarkEnd w:id="33"/>
            <w:r>
              <w:rPr>
                <w:bdr w:val="none" w:sz="0" w:space="0" w:color="FFFFFF"/>
              </w:rPr>
              <w:pict>
                <v:shape id="_x0000_i1046" o:spid="_x0000_i1050" type="#_x0000_t75" style="height:25pt;mso-position-horizontal:center;mso-position-vertical:center;width:45pt" o:bordertopcolor="this" o:borderleftcolor="this" o:borderbottomcolor="this" o:borderrightcolor="this" fillcolor="white" strokecolor="white">
                  <v:imagedata r:id="rId4" o:title=""/>
                </v:shape>
              </w:pict>
            </w:r>
          </w:p>
        </w:tc>
        <w:tc>
          <w:tcPr>
            <w:tcW w:w="1521" w:type="dxa"/>
            <w:gridSpan w:val="2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日期</w:t>
            </w:r>
          </w:p>
        </w:tc>
        <w:tc>
          <w:tcPr>
            <w:tcW w:w="3166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质检员</w:t>
            </w:r>
          </w:p>
        </w:tc>
        <w:tc>
          <w:tcPr>
            <w:tcW w:w="4686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34" w:name="quality_C000225WRKPRO0025"/>
            <w:r>
              <w:pict>
                <v:shape id="_x0000_i1047" o:spid="_x0000_i1051" type="#_x0000_t75" style="height:0;width:0" o:bordertopcolor="this" o:borderleftcolor="this" o:borderbottomcolor="this" o:borderrightcolor="this" strokecolor="white"/>
              </w:pict>
            </w:r>
            <w:bookmarkEnd w:id="34"/>
            <w:r>
              <w:rPr>
                <w:bdr w:val="none" w:sz="0" w:space="0" w:color="FFFFFF"/>
              </w:rPr>
              <w:pict>
                <v:shape id="_x0000_i1048" o:spid="_x0000_i1052" type="#_x0000_t75" style="height:25pt;mso-position-horizontal:center;mso-position-vertical:center;width:45pt" o:bordertopcolor="this" o:borderleftcolor="this" o:borderbottomcolor="this" o:borderrightcolor="this" fillcolor="white" strokecolor="white">
                  <v:imagedata r:id="rId5" o:title=""/>
                </v:shape>
              </w:pict>
            </w:r>
          </w:p>
        </w:tc>
        <w:tc>
          <w:tcPr>
            <w:tcW w:w="1521" w:type="dxa"/>
            <w:gridSpan w:val="2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日期</w:t>
            </w:r>
          </w:p>
        </w:tc>
        <w:tc>
          <w:tcPr>
            <w:tcW w:w="3166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>
        <w:tblPrEx>
          <w:tblW w:w="1111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/>
          <w:jc w:val="center"/>
        </w:trPr>
        <w:tc>
          <w:tcPr>
            <w:tcW w:w="11111" w:type="dxa"/>
            <w:gridSpan w:val="9"/>
          </w:tcPr>
          <w:p>
            <w:pPr>
              <w:spacing w:before="62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 xml:space="preserve">备注：</w:t>
            </w:r>
            <w:bookmarkStart w:id="35" w:name="remark"/>
            <w:r>
              <w:rPr>
                <w:rFonts w:ascii="宋体" w:hAnsi="宋体" w:cs="宋体" w:hint="eastAsia"/>
                <w:sz w:val="20"/>
                <w:szCs w:val="20"/>
              </w:rPr>
              <w:t xml:space="preserve">/</w:t>
            </w:r>
            <w:bookmarkEnd w:id="35"/>
          </w:p>
        </w:tc>
      </w:tr>
    </w:tbl>
    <w:p>
      <w:pPr>
        <w:spacing w:before="62"/>
        <w:jc w:val="center"/>
        <w:rPr>
          <w:rFonts w:ascii="宋体" w:hAnsi="宋体" w:cs="宋体" w:hint="eastAsia"/>
          <w:spacing w:val="-6"/>
          <w:position w:val="-2"/>
          <w:sz w:val="14"/>
          <w:szCs w:val="14"/>
        </w:rPr>
      </w:pP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pgSz w:w="11900" w:h="16840" w:orient="portrait"/>
      <w:pgMar w:top="57" w:right="720" w:bottom="57" w:left="720" w:header="57" w:footer="57" w:gutter="0"/>
      <w:cols w:num="1" w:space="0">
        <w:col w:w="10460"/>
      </w:cols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00"/>
    <w:family w:val="Auto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spacing w:before="48"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spacing w:before="48"/>
    </w:pP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spacing w:before="48"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spacing w:before="48"/>
    </w:pP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pBdr>
        <w:bottom w:val="none" w:sz="0" w:space="1" w:color="auto"/>
      </w:pBdr>
      <w:spacing w:before="48"/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spacing w:before="4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xmlns:w15="http://schemas.microsoft.com/office/word/2012/wordml" mc:Ignorable="w14 w15">
  <w:zoom w:percent="150"/>
  <w:doNotDisplayPageBoundaries/>
  <w:bordersDoNotSurroundFooter/>
  <w:bordersDoNotSurroundHeader/>
  <w:doNotTrackMoves/>
  <w:documentProtection w:edit="trackedChanges" w:enforcement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docVars>
    <w:docVar w:name="commondata" w:val="eyJoZGlkIjoiNmEzOWRmM2YwMWVkNjE2NGZkYThmZWE3MDQ1NmZhZTEifQ=="/>
  </w:docVars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beforeLines="20"/>
      <w:jc w:val="both"/>
    </w:pPr>
    <w:rPr>
      <w:rFonts w:ascii="Times New Roman" w:eastAsia="宋体" w:hAnsi="Times New Roman" w:cs="Times New Roman"/>
      <w:kern w:val="2"/>
      <w:sz w:val="24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批注框文本字符">
    <w:name w:val="批注框文本 字符"/>
    <w:basedOn w:val="DefaultParagraphFon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页眉字符">
    <w:name w:val="页眉 字符"/>
    <w:basedOn w:val="DefaultParagraphFon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页脚字符">
    <w:name w:val="页脚 字符"/>
    <w:basedOn w:val="DefaultParagraphFont"/>
    <w:uiPriority w:val="99"/>
    <w:qFormat/>
    <w:rPr>
      <w:rFonts w:ascii="Times New Roman" w:eastAsia="宋体" w:hAnsi="Times New Roman" w:cs="Times New Roman"/>
      <w:sz w:val="18"/>
      <w:szCs w:val="18"/>
    </w: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14" Type="http://schemas.openxmlformats.org/officeDocument/2006/relationships/webSettings" Target="webSettings.xml" /><Relationship Id="rId15" Type="http://schemas.openxmlformats.org/officeDocument/2006/relationships/numbering" Target="numbering.xml" /><Relationship Id="rId16" Type="http://schemas.openxmlformats.org/officeDocument/2006/relationships/fontTable" Target="fontTable.xml" /><Relationship Id="rId17" Type="http://schemas.openxmlformats.org/officeDocument/2006/relationships/settings" Target="settings.xml" /><Relationship Id="rId2" Type="http://schemas.openxmlformats.org/officeDocument/2006/relationships/customXml" Target="../customXml/item2.xml" /><Relationship Id="rId3" Type="http://schemas.openxmlformats.org/officeDocument/2006/relationships/customXml" Target="../customXml/item3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2015-06-11T15:41:00Z</dcterms:created>
  <dc:creator>黄文征</dc:creator>
  <cp:lastModifiedBy>Ming</cp:lastModifiedBy>
  <dcterms:modified xsi:type="dcterms:W3CDTF">2026-03-19T06:47:09Z</dcterms:modified>
  <cp:revision>45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Company>CRH-SH</Company>
  <Pages>1</Pages>
  <Words>309</Words>
  <Characters>388</Characters>
  <Lines>3</Lines>
  <Paragraphs>1</Paragraphs>
  <TotalTime>2</TotalTime>
  <ScaleCrop>false</ScaleCrop>
  <LinksUpToDate>false</LinksUpToDate>
  <CharactersWithSpaces>388</CharactersWithSpaces>
  <Application>WPS Office_12.1.0.25225_F1E327BC-269C-435d-A152-05C5408002CA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5D682306810C4A2CAC7A24ECB613AD35_13</vt:lpwstr>
  </property>
  <property fmtid="{D5CDD505-2E9C-101B-9397-08002B2CF9AE}" pid="4" name="KSOTemplateDocerSaveRecord">
    <vt:lpwstr>eyJoZGlkIjoiYzUwZjNkZDZlODQ4ZDUwZWNiZDFlNmI3ZGFmZGI0ZDgiLCJ1c2VySWQiOiIyNzM3NTA4MzUifQ==</vt:lpwstr>
  </property>
</Properties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</TotalTime>
  <Pages>1</Pages>
  <Words>309</Words>
  <Characters>388</Characters>
  <Application>WPS Office_12.1.0.25225_F1E327BC-269C-435d-A152-05C5408002CA</Application>
  <DocSecurity>0</DocSecurity>
  <Lines>3</Lines>
  <Paragraphs>1</Paragraphs>
  <Company>CRH-SH</Company>
  <CharactersWithSpaces>388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黄文征</dc:creator>
  <cp:lastModifiedBy>Ming</cp:lastModifiedBy>
  <cp:revision>45</cp:revision>
  <dcterms:created xsi:type="dcterms:W3CDTF">2015-06-11T15:41:00Z</dcterms:created>
  <dcterms:modified xsi:type="dcterms:W3CDTF">2026-03-19T06:47:09Z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2052-12.1.0.25225</vt:lpstr>
  </property>
  <property fmtid="{D5CDD505-2E9C-101B-9397-08002B2CF9AE}" pid="3" name="ICV">
    <vt:lpstr>5D682306810C4A2CAC7A24ECB613AD35_13</vt:lpstr>
  </property>
  <property fmtid="{D5CDD505-2E9C-101B-9397-08002B2CF9AE}" pid="4" name="KSOTemplateDocerSaveRecord">
    <vt:lpstr>eyJoZGlkIjoiYzUwZjNkZDZlODQ4ZDUwZWNiZDFlNmI3ZGFmZGI0ZDgiLCJ1c2VySWQiOiIyNzM3NTA4MzUifQ_x003D__x003D_</vt:lpstr>
  </property>
</Properties>
</file>