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6A9" w:rsidRPr="002D76A9" w:rsidRDefault="002D76A9" w:rsidP="002D76A9">
      <w:pPr>
        <w:widowControl/>
        <w:shd w:val="clear" w:color="auto" w:fill="F8F8F9"/>
        <w:spacing w:line="870" w:lineRule="atLeast"/>
        <w:outlineLvl w:val="1"/>
        <w:rPr>
          <w:rFonts w:ascii="微软雅黑" w:eastAsia="微软雅黑" w:hAnsi="微软雅黑" w:cs="Arial"/>
          <w:b/>
          <w:bCs/>
          <w:color w:val="000000"/>
          <w:kern w:val="0"/>
          <w:sz w:val="60"/>
          <w:szCs w:val="60"/>
        </w:rPr>
      </w:pPr>
      <w:r w:rsidRPr="002D76A9">
        <w:rPr>
          <w:rFonts w:ascii="微软雅黑" w:eastAsia="微软雅黑" w:hAnsi="微软雅黑" w:cs="Arial" w:hint="eastAsia"/>
          <w:b/>
          <w:bCs/>
          <w:color w:val="000000"/>
          <w:kern w:val="0"/>
          <w:sz w:val="60"/>
          <w:szCs w:val="60"/>
        </w:rPr>
        <w:t>银行股的新征途</w:t>
      </w:r>
    </w:p>
    <w:p w:rsidR="002D76A9" w:rsidRPr="002D76A9" w:rsidRDefault="002D76A9" w:rsidP="002D76A9">
      <w:pPr>
        <w:widowControl/>
        <w:shd w:val="clear" w:color="auto" w:fill="F8F8F9"/>
        <w:jc w:val="left"/>
        <w:rPr>
          <w:rFonts w:ascii="Arial" w:eastAsia="宋体" w:hAnsi="Arial" w:cs="Arial" w:hint="eastAsia"/>
          <w:color w:val="000000"/>
          <w:kern w:val="0"/>
          <w:sz w:val="18"/>
          <w:szCs w:val="18"/>
        </w:rPr>
      </w:pPr>
      <w:bookmarkStart w:id="0" w:name="_GoBack"/>
      <w:bookmarkEnd w:id="0"/>
    </w:p>
    <w:p w:rsidR="002D76A9" w:rsidRPr="002D76A9" w:rsidRDefault="002D76A9" w:rsidP="002D76A9">
      <w:pPr>
        <w:widowControl/>
        <w:shd w:val="clear" w:color="auto" w:fill="F8F8F9"/>
        <w:spacing w:before="45" w:after="75"/>
        <w:jc w:val="left"/>
        <w:rPr>
          <w:rFonts w:ascii="Arial" w:eastAsia="宋体" w:hAnsi="Arial" w:cs="Arial"/>
          <w:color w:val="000000"/>
          <w:kern w:val="0"/>
          <w:sz w:val="24"/>
          <w:szCs w:val="24"/>
        </w:rPr>
      </w:pPr>
      <w:r w:rsidRPr="002D76A9">
        <w:rPr>
          <w:rFonts w:ascii="Arial" w:eastAsia="宋体" w:hAnsi="Arial" w:cs="Arial"/>
          <w:color w:val="000000"/>
          <w:kern w:val="0"/>
          <w:sz w:val="24"/>
          <w:szCs w:val="24"/>
        </w:rPr>
        <w:t>新浪财经</w:t>
      </w:r>
    </w:p>
    <w:p w:rsidR="002D76A9" w:rsidRPr="002D76A9" w:rsidRDefault="002D76A9" w:rsidP="002D76A9">
      <w:pPr>
        <w:widowControl/>
        <w:shd w:val="clear" w:color="auto" w:fill="F8F8F9"/>
        <w:jc w:val="left"/>
        <w:rPr>
          <w:rFonts w:ascii="Arial" w:eastAsia="宋体" w:hAnsi="Arial" w:cs="Arial"/>
          <w:color w:val="000000"/>
          <w:kern w:val="0"/>
          <w:sz w:val="2"/>
          <w:szCs w:val="2"/>
        </w:rPr>
      </w:pPr>
      <w:r w:rsidRPr="002D76A9">
        <w:rPr>
          <w:rFonts w:ascii="Arial" w:eastAsia="宋体" w:hAnsi="Arial" w:cs="Arial"/>
          <w:color w:val="999999"/>
          <w:kern w:val="0"/>
          <w:sz w:val="18"/>
          <w:szCs w:val="18"/>
        </w:rPr>
        <w:t>发布时间：</w:t>
      </w:r>
      <w:r w:rsidRPr="002D76A9">
        <w:rPr>
          <w:rFonts w:ascii="Arial" w:eastAsia="宋体" w:hAnsi="Arial" w:cs="Arial"/>
          <w:color w:val="999999"/>
          <w:kern w:val="0"/>
          <w:sz w:val="18"/>
          <w:szCs w:val="18"/>
        </w:rPr>
        <w:t>02-2208:20</w:t>
      </w:r>
      <w:r w:rsidRPr="002D76A9">
        <w:rPr>
          <w:rFonts w:ascii="Arial" w:eastAsia="宋体" w:hAnsi="Arial" w:cs="Arial"/>
          <w:color w:val="999999"/>
          <w:kern w:val="0"/>
          <w:position w:val="-3"/>
          <w:sz w:val="18"/>
          <w:szCs w:val="18"/>
        </w:rPr>
        <w:t>新浪财经官方帐号</w:t>
      </w:r>
    </w:p>
    <w:p w:rsidR="002D76A9" w:rsidRPr="002D76A9" w:rsidRDefault="002D76A9" w:rsidP="002D76A9">
      <w:pPr>
        <w:widowControl/>
        <w:shd w:val="clear" w:color="auto" w:fill="FFFFFF"/>
        <w:spacing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来源：红刊财经</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文</w:t>
      </w:r>
      <w:r w:rsidRPr="002D76A9">
        <w:rPr>
          <w:rFonts w:ascii="Arial" w:eastAsia="宋体" w:hAnsi="Arial" w:cs="Arial"/>
          <w:color w:val="333333"/>
          <w:kern w:val="0"/>
          <w:sz w:val="24"/>
          <w:szCs w:val="24"/>
        </w:rPr>
        <w:t xml:space="preserve"> | </w:t>
      </w:r>
      <w:r w:rsidRPr="002D76A9">
        <w:rPr>
          <w:rFonts w:ascii="Arial" w:eastAsia="宋体" w:hAnsi="Arial" w:cs="Arial"/>
          <w:color w:val="333333"/>
          <w:kern w:val="0"/>
          <w:sz w:val="24"/>
          <w:szCs w:val="24"/>
        </w:rPr>
        <w:t>李健</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编辑</w:t>
      </w:r>
      <w:r w:rsidRPr="002D76A9">
        <w:rPr>
          <w:rFonts w:ascii="Arial" w:eastAsia="宋体" w:hAnsi="Arial" w:cs="Arial"/>
          <w:color w:val="333333"/>
          <w:kern w:val="0"/>
          <w:sz w:val="24"/>
          <w:szCs w:val="24"/>
        </w:rPr>
        <w:t xml:space="preserve"> | </w:t>
      </w:r>
      <w:r w:rsidRPr="002D76A9">
        <w:rPr>
          <w:rFonts w:ascii="Arial" w:eastAsia="宋体" w:hAnsi="Arial" w:cs="Arial"/>
          <w:color w:val="333333"/>
          <w:kern w:val="0"/>
          <w:sz w:val="24"/>
          <w:szCs w:val="24"/>
        </w:rPr>
        <w:t>李壮</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编者按</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自</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战疫底</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至今的十几个交易日，市场已完全收复失地，重回年前水平。在这个过程中，</w:t>
      </w:r>
      <w:r w:rsidRPr="002D76A9">
        <w:rPr>
          <w:rFonts w:ascii="Arial" w:eastAsia="宋体" w:hAnsi="Arial" w:cs="Arial"/>
          <w:color w:val="333333"/>
          <w:kern w:val="0"/>
          <w:sz w:val="24"/>
          <w:szCs w:val="24"/>
        </w:rPr>
        <w:t>5G</w:t>
      </w:r>
      <w:r w:rsidRPr="002D76A9">
        <w:rPr>
          <w:rFonts w:ascii="Arial" w:eastAsia="宋体" w:hAnsi="Arial" w:cs="Arial"/>
          <w:color w:val="333333"/>
          <w:kern w:val="0"/>
          <w:sz w:val="24"/>
          <w:szCs w:val="24"/>
        </w:rPr>
        <w:t>等科技主题领衔市场的情况持续演绎，而银行股则回温缓慢。</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本期《红周刊》专访投资圈银行方面的专业人士，力求解构银行股的当下和未来图景。整体来看，他们认为，因为市场风险偏好偏高，导致银行股被重视程度不够。仅从银行股自身的资产质量来说，已经恢复至优良水平，但估值水平却与此不够匹配</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接近历史最低估值水平。</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因此，有嘉宾认为，当前的银行股对稳健型资金来说具有很好的配置价值。但实际上，银行股所表现出的</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烟蒂股</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价值，让其投资的确定性显著高于其他个股，而确定性恰恰是高于一切的。</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自</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战疫底</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以来，</w:t>
      </w:r>
      <w:r w:rsidRPr="002D76A9">
        <w:rPr>
          <w:rFonts w:ascii="Arial" w:eastAsia="宋体" w:hAnsi="Arial" w:cs="Arial"/>
          <w:color w:val="333333"/>
          <w:kern w:val="0"/>
          <w:sz w:val="24"/>
          <w:szCs w:val="24"/>
        </w:rPr>
        <w:t>A</w:t>
      </w:r>
      <w:r w:rsidRPr="002D76A9">
        <w:rPr>
          <w:rFonts w:ascii="Arial" w:eastAsia="宋体" w:hAnsi="Arial" w:cs="Arial"/>
          <w:color w:val="333333"/>
          <w:kern w:val="0"/>
          <w:sz w:val="24"/>
          <w:szCs w:val="24"/>
        </w:rPr>
        <w:t>股市场新进入的投资者如果买指数基金可以获得</w:t>
      </w:r>
      <w:r w:rsidRPr="002D76A9">
        <w:rPr>
          <w:rFonts w:ascii="Arial" w:eastAsia="宋体" w:hAnsi="Arial" w:cs="Arial"/>
          <w:color w:val="333333"/>
          <w:kern w:val="0"/>
          <w:sz w:val="24"/>
          <w:szCs w:val="24"/>
        </w:rPr>
        <w:t>10</w:t>
      </w:r>
      <w:r w:rsidRPr="002D76A9">
        <w:rPr>
          <w:rFonts w:ascii="Arial" w:eastAsia="宋体" w:hAnsi="Arial" w:cs="Arial"/>
          <w:color w:val="333333"/>
          <w:kern w:val="0"/>
          <w:sz w:val="24"/>
          <w:szCs w:val="24"/>
        </w:rPr>
        <w:t>个点左右的收益，如果买银行指数基金则只有</w:t>
      </w:r>
      <w:r w:rsidRPr="002D76A9">
        <w:rPr>
          <w:rFonts w:ascii="Arial" w:eastAsia="宋体" w:hAnsi="Arial" w:cs="Arial"/>
          <w:color w:val="333333"/>
          <w:kern w:val="0"/>
          <w:sz w:val="24"/>
          <w:szCs w:val="24"/>
        </w:rPr>
        <w:t>4</w:t>
      </w:r>
      <w:r w:rsidRPr="002D76A9">
        <w:rPr>
          <w:rFonts w:ascii="Arial" w:eastAsia="宋体" w:hAnsi="Arial" w:cs="Arial"/>
          <w:color w:val="333333"/>
          <w:kern w:val="0"/>
          <w:sz w:val="24"/>
          <w:szCs w:val="24"/>
        </w:rPr>
        <w:t>个点左右的收益。这样的情况说明，银行在这个过程中跑输了大盘。但实际情况是，银行股的估值接近历史最低点，银行整体归母净利润平均增速在走高。</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银行股究竟</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隐藏</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了怎样的问题，以致市场对其缺乏热情？本期《红周刊》邀请中泰证券研究所副所长、金融组负责人戴志锋、否极泰基金总经理董宝珍、温莎资本研究员余武信、龙赢富泽资产管理有限公司总经理童第轶、少数派投资银行板块研究员王煜东等嘉宾，详解银行股资产质量与投资价值。其中，戴志锋认为，股息率高、业绩稳健的银行是长线大资金的首选，</w:t>
      </w:r>
      <w:r w:rsidRPr="002D76A9">
        <w:rPr>
          <w:rFonts w:ascii="Arial" w:eastAsia="宋体" w:hAnsi="Arial" w:cs="Arial"/>
          <w:color w:val="333333"/>
          <w:kern w:val="0"/>
          <w:sz w:val="24"/>
          <w:szCs w:val="24"/>
        </w:rPr>
        <w:t>2020</w:t>
      </w:r>
      <w:r w:rsidRPr="002D76A9">
        <w:rPr>
          <w:rFonts w:ascii="Arial" w:eastAsia="宋体" w:hAnsi="Arial" w:cs="Arial"/>
          <w:color w:val="333333"/>
          <w:kern w:val="0"/>
          <w:sz w:val="24"/>
          <w:szCs w:val="24"/>
        </w:rPr>
        <w:t>年银行估值表现为上行趋势。董宝珍则表示，银行股的确定性机会是</w:t>
      </w:r>
      <w:r w:rsidRPr="002D76A9">
        <w:rPr>
          <w:rFonts w:ascii="Arial" w:eastAsia="宋体" w:hAnsi="Arial" w:cs="Arial"/>
          <w:color w:val="333333"/>
          <w:kern w:val="0"/>
          <w:sz w:val="24"/>
          <w:szCs w:val="24"/>
        </w:rPr>
        <w:t>100%</w:t>
      </w:r>
      <w:r w:rsidRPr="002D76A9">
        <w:rPr>
          <w:rFonts w:ascii="Arial" w:eastAsia="宋体" w:hAnsi="Arial" w:cs="Arial"/>
          <w:color w:val="333333"/>
          <w:kern w:val="0"/>
          <w:sz w:val="24"/>
          <w:szCs w:val="24"/>
        </w:rPr>
        <w:t>。</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银行纾困</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疫情</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中困难企业</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对其不良率影响区间在</w:t>
      </w:r>
      <w:r w:rsidRPr="002D76A9">
        <w:rPr>
          <w:rFonts w:ascii="Arial" w:eastAsia="宋体" w:hAnsi="Arial" w:cs="Arial"/>
          <w:color w:val="333333"/>
          <w:kern w:val="0"/>
          <w:sz w:val="24"/>
          <w:szCs w:val="24"/>
        </w:rPr>
        <w:t>0.5%-1%</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lastRenderedPageBreak/>
        <w:t>《红周刊》：我们先关注一下疫情，疫情对银行的利润增速有怎样的影响？</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童第轶（龙赢富泽资产管理有限公司总经理、投资总监）：我们测算，银行资产增速每下降</w:t>
      </w:r>
      <w:r w:rsidRPr="002D76A9">
        <w:rPr>
          <w:rFonts w:ascii="Arial" w:eastAsia="宋体" w:hAnsi="Arial" w:cs="Arial"/>
          <w:color w:val="333333"/>
          <w:kern w:val="0"/>
          <w:sz w:val="24"/>
          <w:szCs w:val="24"/>
        </w:rPr>
        <w:t>1</w:t>
      </w:r>
      <w:r w:rsidRPr="002D76A9">
        <w:rPr>
          <w:rFonts w:ascii="Arial" w:eastAsia="宋体" w:hAnsi="Arial" w:cs="Arial"/>
          <w:color w:val="333333"/>
          <w:kern w:val="0"/>
          <w:sz w:val="24"/>
          <w:szCs w:val="24"/>
        </w:rPr>
        <w:t>个百分点，带来板块利润增速下降幅度约</w:t>
      </w:r>
      <w:r w:rsidRPr="002D76A9">
        <w:rPr>
          <w:rFonts w:ascii="Arial" w:eastAsia="宋体" w:hAnsi="Arial" w:cs="Arial"/>
          <w:color w:val="333333"/>
          <w:kern w:val="0"/>
          <w:sz w:val="24"/>
          <w:szCs w:val="24"/>
        </w:rPr>
        <w:t>0.45</w:t>
      </w:r>
      <w:r w:rsidRPr="002D76A9">
        <w:rPr>
          <w:rFonts w:ascii="Arial" w:eastAsia="宋体" w:hAnsi="Arial" w:cs="Arial"/>
          <w:color w:val="333333"/>
          <w:kern w:val="0"/>
          <w:sz w:val="24"/>
          <w:szCs w:val="24"/>
        </w:rPr>
        <w:t>个百分点，这是从</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量</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的角度看，而短期内银行业一定会受到影响。</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另外，从</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价</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的角度看，政府正在引导调降信贷利率，息差有走弱的压力，但目前来看，只有湖北地区的小微企业贷款利率调降了</w:t>
      </w:r>
      <w:r w:rsidRPr="002D76A9">
        <w:rPr>
          <w:rFonts w:ascii="Arial" w:eastAsia="宋体" w:hAnsi="Arial" w:cs="Arial"/>
          <w:color w:val="333333"/>
          <w:kern w:val="0"/>
          <w:sz w:val="24"/>
          <w:szCs w:val="24"/>
        </w:rPr>
        <w:t>0.5</w:t>
      </w:r>
      <w:r w:rsidRPr="002D76A9">
        <w:rPr>
          <w:rFonts w:ascii="Arial" w:eastAsia="宋体" w:hAnsi="Arial" w:cs="Arial"/>
          <w:color w:val="333333"/>
          <w:kern w:val="0"/>
          <w:sz w:val="24"/>
          <w:szCs w:val="24"/>
        </w:rPr>
        <w:t>个百分点，影响可谓微乎其微。</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从</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质</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的角度看，疫情确实会对贷款质量形成冲击，不过长期来看，银行基本面仍由宏观经济驱动，所以整体来看，银行板块整体的基本面还是稳健的。</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余武信（温莎资本研究员）：如果各家银行调整拨备，释放利润，对利润增速的影响大约为</w:t>
      </w:r>
      <w:r w:rsidRPr="002D76A9">
        <w:rPr>
          <w:rFonts w:ascii="Arial" w:eastAsia="宋体" w:hAnsi="Arial" w:cs="Arial"/>
          <w:color w:val="333333"/>
          <w:kern w:val="0"/>
          <w:sz w:val="24"/>
          <w:szCs w:val="24"/>
        </w:rPr>
        <w:t>1%-2%</w:t>
      </w:r>
      <w:r w:rsidRPr="002D76A9">
        <w:rPr>
          <w:rFonts w:ascii="Arial" w:eastAsia="宋体" w:hAnsi="Arial" w:cs="Arial"/>
          <w:color w:val="333333"/>
          <w:kern w:val="0"/>
          <w:sz w:val="24"/>
          <w:szCs w:val="24"/>
        </w:rPr>
        <w:t>。根据我们测算，在疫情的影响下，一季度</w:t>
      </w:r>
      <w:r w:rsidRPr="002D76A9">
        <w:rPr>
          <w:rFonts w:ascii="Arial" w:eastAsia="宋体" w:hAnsi="Arial" w:cs="Arial"/>
          <w:color w:val="333333"/>
          <w:kern w:val="0"/>
          <w:sz w:val="24"/>
          <w:szCs w:val="24"/>
        </w:rPr>
        <w:t>GDP</w:t>
      </w:r>
      <w:r w:rsidRPr="002D76A9">
        <w:rPr>
          <w:rFonts w:ascii="Arial" w:eastAsia="宋体" w:hAnsi="Arial" w:cs="Arial"/>
          <w:color w:val="333333"/>
          <w:kern w:val="0"/>
          <w:sz w:val="24"/>
          <w:szCs w:val="24"/>
        </w:rPr>
        <w:t>增速可能在</w:t>
      </w:r>
      <w:r w:rsidRPr="002D76A9">
        <w:rPr>
          <w:rFonts w:ascii="Arial" w:eastAsia="宋体" w:hAnsi="Arial" w:cs="Arial"/>
          <w:color w:val="333333"/>
          <w:kern w:val="0"/>
          <w:sz w:val="24"/>
          <w:szCs w:val="24"/>
        </w:rPr>
        <w:t>4%</w:t>
      </w:r>
      <w:r w:rsidRPr="002D76A9">
        <w:rPr>
          <w:rFonts w:ascii="Arial" w:eastAsia="宋体" w:hAnsi="Arial" w:cs="Arial"/>
          <w:color w:val="333333"/>
          <w:kern w:val="0"/>
          <w:sz w:val="24"/>
          <w:szCs w:val="24"/>
        </w:rPr>
        <w:t>左右，全年增速在</w:t>
      </w:r>
      <w:r w:rsidRPr="002D76A9">
        <w:rPr>
          <w:rFonts w:ascii="Arial" w:eastAsia="宋体" w:hAnsi="Arial" w:cs="Arial"/>
          <w:color w:val="333333"/>
          <w:kern w:val="0"/>
          <w:sz w:val="24"/>
          <w:szCs w:val="24"/>
        </w:rPr>
        <w:t>5.5%</w:t>
      </w:r>
      <w:r w:rsidRPr="002D76A9">
        <w:rPr>
          <w:rFonts w:ascii="Arial" w:eastAsia="宋体" w:hAnsi="Arial" w:cs="Arial"/>
          <w:color w:val="333333"/>
          <w:kern w:val="0"/>
          <w:sz w:val="24"/>
          <w:szCs w:val="24"/>
        </w:rPr>
        <w:t>左右，这对银行全年利润增速影响在</w:t>
      </w:r>
      <w:r w:rsidRPr="002D76A9">
        <w:rPr>
          <w:rFonts w:ascii="Arial" w:eastAsia="宋体" w:hAnsi="Arial" w:cs="Arial"/>
          <w:color w:val="333333"/>
          <w:kern w:val="0"/>
          <w:sz w:val="24"/>
          <w:szCs w:val="24"/>
        </w:rPr>
        <w:t>3</w:t>
      </w:r>
      <w:r w:rsidRPr="002D76A9">
        <w:rPr>
          <w:rFonts w:ascii="Arial" w:eastAsia="宋体" w:hAnsi="Arial" w:cs="Arial"/>
          <w:color w:val="333333"/>
          <w:kern w:val="0"/>
          <w:sz w:val="24"/>
          <w:szCs w:val="24"/>
        </w:rPr>
        <w:t>个百分点左右。另外，央行还有充足的货币政策工具，所以对银行业绩影响是相对小幅的。</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《红周刊》：在疫情影响下，银行对现金流困难的中小微企业施予了援手，这会给银行的不良率带来怎样的影响？（见表</w:t>
      </w:r>
      <w:r w:rsidRPr="002D76A9">
        <w:rPr>
          <w:rFonts w:ascii="Arial" w:eastAsia="宋体" w:hAnsi="Arial" w:cs="Arial"/>
          <w:color w:val="333333"/>
          <w:kern w:val="0"/>
          <w:sz w:val="24"/>
          <w:szCs w:val="24"/>
        </w:rPr>
        <w:t>1</w:t>
      </w:r>
      <w:r w:rsidRPr="002D76A9">
        <w:rPr>
          <w:rFonts w:ascii="Arial" w:eastAsia="宋体" w:hAnsi="Arial" w:cs="Arial"/>
          <w:color w:val="333333"/>
          <w:kern w:val="0"/>
          <w:sz w:val="24"/>
          <w:szCs w:val="24"/>
        </w:rPr>
        <w:t>）</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表</w:t>
      </w:r>
      <w:r w:rsidRPr="002D76A9">
        <w:rPr>
          <w:rFonts w:ascii="Arial" w:eastAsia="宋体" w:hAnsi="Arial" w:cs="Arial"/>
          <w:color w:val="333333"/>
          <w:kern w:val="0"/>
          <w:sz w:val="24"/>
          <w:szCs w:val="24"/>
        </w:rPr>
        <w:t xml:space="preserve">1 </w:t>
      </w:r>
      <w:r w:rsidRPr="002D76A9">
        <w:rPr>
          <w:rFonts w:ascii="Arial" w:eastAsia="宋体" w:hAnsi="Arial" w:cs="Arial"/>
          <w:color w:val="333333"/>
          <w:kern w:val="0"/>
          <w:sz w:val="24"/>
          <w:szCs w:val="24"/>
        </w:rPr>
        <w:t>不良贷款拨备覆盖率（</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w:t>
      </w:r>
    </w:p>
    <w:p w:rsidR="002D76A9" w:rsidRPr="002D76A9" w:rsidRDefault="002D76A9" w:rsidP="002D76A9">
      <w:pPr>
        <w:widowControl/>
        <w:shd w:val="clear" w:color="auto" w:fill="FFFFFF"/>
        <w:jc w:val="left"/>
        <w:rPr>
          <w:rFonts w:ascii="Arial" w:eastAsia="宋体" w:hAnsi="Arial" w:cs="Arial"/>
          <w:color w:val="000000"/>
          <w:kern w:val="0"/>
          <w:sz w:val="18"/>
          <w:szCs w:val="18"/>
        </w:rPr>
      </w:pPr>
      <w:r w:rsidRPr="002D76A9">
        <w:rPr>
          <w:rFonts w:ascii="Arial" w:eastAsia="宋体" w:hAnsi="Arial" w:cs="Arial"/>
          <w:noProof/>
          <w:color w:val="000000"/>
          <w:kern w:val="0"/>
          <w:sz w:val="18"/>
          <w:szCs w:val="18"/>
        </w:rPr>
        <w:drawing>
          <wp:inline distT="0" distB="0" distL="0" distR="0">
            <wp:extent cx="5274310" cy="29254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25445"/>
                    </a:xfrm>
                    <a:prstGeom prst="rect">
                      <a:avLst/>
                    </a:prstGeom>
                    <a:noFill/>
                    <a:ln>
                      <a:noFill/>
                    </a:ln>
                  </pic:spPr>
                </pic:pic>
              </a:graphicData>
            </a:graphic>
          </wp:inline>
        </w:drawing>
      </w:r>
    </w:p>
    <w:p w:rsidR="002D76A9" w:rsidRPr="002D76A9" w:rsidRDefault="002D76A9" w:rsidP="002D76A9">
      <w:pPr>
        <w:widowControl/>
        <w:shd w:val="clear" w:color="auto" w:fill="FFFFFF"/>
        <w:spacing w:before="39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董宝珍（否极泰基金总经理）：我认为，银行给疫情中出现短暂困难的中小微企业放贷，不仅不会推高不良率，而且可以说大部分贷款都是优质贷款。</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lastRenderedPageBreak/>
        <w:t>我们做一个假设，有一家公司刚刚设立，它们需要购买生产设备、建设厂房、招聘员工，于是向银行申请</w:t>
      </w:r>
      <w:r w:rsidRPr="002D76A9">
        <w:rPr>
          <w:rFonts w:ascii="Arial" w:eastAsia="宋体" w:hAnsi="Arial" w:cs="Arial"/>
          <w:color w:val="333333"/>
          <w:kern w:val="0"/>
          <w:sz w:val="24"/>
          <w:szCs w:val="24"/>
        </w:rPr>
        <w:t>1</w:t>
      </w:r>
      <w:r w:rsidRPr="002D76A9">
        <w:rPr>
          <w:rFonts w:ascii="Arial" w:eastAsia="宋体" w:hAnsi="Arial" w:cs="Arial"/>
          <w:color w:val="333333"/>
          <w:kern w:val="0"/>
          <w:sz w:val="24"/>
          <w:szCs w:val="24"/>
        </w:rPr>
        <w:t>亿元贷款。同时还有一家经营很长时间的公司，他们有稳定的客户、有成熟的产品和完善的制度，在疫情期间需要</w:t>
      </w:r>
      <w:r w:rsidRPr="002D76A9">
        <w:rPr>
          <w:rFonts w:ascii="Arial" w:eastAsia="宋体" w:hAnsi="Arial" w:cs="Arial"/>
          <w:color w:val="333333"/>
          <w:kern w:val="0"/>
          <w:sz w:val="24"/>
          <w:szCs w:val="24"/>
        </w:rPr>
        <w:t>1</w:t>
      </w:r>
      <w:r w:rsidRPr="002D76A9">
        <w:rPr>
          <w:rFonts w:ascii="Arial" w:eastAsia="宋体" w:hAnsi="Arial" w:cs="Arial"/>
          <w:color w:val="333333"/>
          <w:kern w:val="0"/>
          <w:sz w:val="24"/>
          <w:szCs w:val="24"/>
        </w:rPr>
        <w:t>亿元渡过难关。那么，面对这两个客户，银行在风险评估时，谁的风险更小？显然是后者更小，它们在短期内的现金流周转不开，但商业模式经过验证，长期现金流有保障。例如西贝集团获得了浦发银行</w:t>
      </w:r>
      <w:r w:rsidRPr="002D76A9">
        <w:rPr>
          <w:rFonts w:ascii="Arial" w:eastAsia="宋体" w:hAnsi="Arial" w:cs="Arial"/>
          <w:color w:val="333333"/>
          <w:kern w:val="0"/>
          <w:sz w:val="24"/>
          <w:szCs w:val="24"/>
        </w:rPr>
        <w:t>4.3</w:t>
      </w:r>
      <w:r w:rsidRPr="002D76A9">
        <w:rPr>
          <w:rFonts w:ascii="Arial" w:eastAsia="宋体" w:hAnsi="Arial" w:cs="Arial"/>
          <w:color w:val="333333"/>
          <w:kern w:val="0"/>
          <w:sz w:val="24"/>
          <w:szCs w:val="24"/>
        </w:rPr>
        <w:t>亿元的授信，小米和美团的贷款也在审核过程中。而且，据报道，在为西贝集团提供贷款的时候，多家银行都向西贝抛出了橄榄枝，就是因为，在疫情影响下，银行也希望为更多优质企业贷款。</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那么资产不太好的公司会不会得到银行贷款？也可能会得到，但必须指出的是，银行对贷款对象的标准比以前是高很多的。</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戴志锋（中泰证券研究所副所长、金融组负责人）：整体而言，我同意董总的观点，银行发放给小微企业的不良率不会特别高，整体上是可控的。</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但换个角度看，银行始终是经营</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风险</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的行业，为了支持实体经济，我认为政策会适当提高对不良资产的容忍度。在我们的悲观预期下，不良率会上升</w:t>
      </w:r>
      <w:r w:rsidRPr="002D76A9">
        <w:rPr>
          <w:rFonts w:ascii="Arial" w:eastAsia="宋体" w:hAnsi="Arial" w:cs="Arial"/>
          <w:color w:val="333333"/>
          <w:kern w:val="0"/>
          <w:sz w:val="24"/>
          <w:szCs w:val="24"/>
        </w:rPr>
        <w:t>0.5</w:t>
      </w:r>
      <w:r w:rsidRPr="002D76A9">
        <w:rPr>
          <w:rFonts w:ascii="Arial" w:eastAsia="宋体" w:hAnsi="Arial" w:cs="Arial"/>
          <w:color w:val="333333"/>
          <w:kern w:val="0"/>
          <w:sz w:val="24"/>
          <w:szCs w:val="24"/>
        </w:rPr>
        <w:t>到</w:t>
      </w:r>
      <w:r w:rsidRPr="002D76A9">
        <w:rPr>
          <w:rFonts w:ascii="Arial" w:eastAsia="宋体" w:hAnsi="Arial" w:cs="Arial"/>
          <w:color w:val="333333"/>
          <w:kern w:val="0"/>
          <w:sz w:val="24"/>
          <w:szCs w:val="24"/>
        </w:rPr>
        <w:t>1</w:t>
      </w:r>
      <w:r w:rsidRPr="002D76A9">
        <w:rPr>
          <w:rFonts w:ascii="Arial" w:eastAsia="宋体" w:hAnsi="Arial" w:cs="Arial"/>
          <w:color w:val="333333"/>
          <w:kern w:val="0"/>
          <w:sz w:val="24"/>
          <w:szCs w:val="24"/>
        </w:rPr>
        <w:t>个百分点，但因为银行最近几年的拨备比较充分，所以我们并不是很担忧。</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《红周刊》：我们看看银行的不良情况，</w:t>
      </w:r>
      <w:r w:rsidRPr="002D76A9">
        <w:rPr>
          <w:rFonts w:ascii="Arial" w:eastAsia="宋体" w:hAnsi="Arial" w:cs="Arial"/>
          <w:color w:val="333333"/>
          <w:kern w:val="0"/>
          <w:sz w:val="24"/>
          <w:szCs w:val="24"/>
        </w:rPr>
        <w:t>2019</w:t>
      </w:r>
      <w:r w:rsidRPr="002D76A9">
        <w:rPr>
          <w:rFonts w:ascii="Arial" w:eastAsia="宋体" w:hAnsi="Arial" w:cs="Arial"/>
          <w:color w:val="333333"/>
          <w:kern w:val="0"/>
          <w:sz w:val="24"/>
          <w:szCs w:val="24"/>
        </w:rPr>
        <w:t>年</w:t>
      </w:r>
      <w:r w:rsidRPr="002D76A9">
        <w:rPr>
          <w:rFonts w:ascii="Arial" w:eastAsia="宋体" w:hAnsi="Arial" w:cs="Arial"/>
          <w:color w:val="333333"/>
          <w:kern w:val="0"/>
          <w:sz w:val="24"/>
          <w:szCs w:val="24"/>
        </w:rPr>
        <w:t>1-4</w:t>
      </w:r>
      <w:r w:rsidRPr="002D76A9">
        <w:rPr>
          <w:rFonts w:ascii="Arial" w:eastAsia="宋体" w:hAnsi="Arial" w:cs="Arial"/>
          <w:color w:val="333333"/>
          <w:kern w:val="0"/>
          <w:sz w:val="24"/>
          <w:szCs w:val="24"/>
        </w:rPr>
        <w:t>季度银行整体不良贷款率分别为</w:t>
      </w:r>
      <w:r w:rsidRPr="002D76A9">
        <w:rPr>
          <w:rFonts w:ascii="Arial" w:eastAsia="宋体" w:hAnsi="Arial" w:cs="Arial"/>
          <w:color w:val="333333"/>
          <w:kern w:val="0"/>
          <w:sz w:val="24"/>
          <w:szCs w:val="24"/>
        </w:rPr>
        <w:t>1.80%</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1.81%</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1.86%</w:t>
      </w:r>
      <w:r w:rsidRPr="002D76A9">
        <w:rPr>
          <w:rFonts w:ascii="Arial" w:eastAsia="宋体" w:hAnsi="Arial" w:cs="Arial"/>
          <w:color w:val="333333"/>
          <w:kern w:val="0"/>
          <w:sz w:val="24"/>
          <w:szCs w:val="24"/>
        </w:rPr>
        <w:t>和</w:t>
      </w:r>
      <w:r w:rsidRPr="002D76A9">
        <w:rPr>
          <w:rFonts w:ascii="Arial" w:eastAsia="宋体" w:hAnsi="Arial" w:cs="Arial"/>
          <w:color w:val="333333"/>
          <w:kern w:val="0"/>
          <w:sz w:val="24"/>
          <w:szCs w:val="24"/>
        </w:rPr>
        <w:t>1.86%</w:t>
      </w:r>
      <w:r w:rsidRPr="002D76A9">
        <w:rPr>
          <w:rFonts w:ascii="Arial" w:eastAsia="宋体" w:hAnsi="Arial" w:cs="Arial"/>
          <w:color w:val="333333"/>
          <w:kern w:val="0"/>
          <w:sz w:val="24"/>
          <w:szCs w:val="24"/>
        </w:rPr>
        <w:t>，您怎么评价中国银行业的不良水平？（见表</w:t>
      </w:r>
      <w:r w:rsidRPr="002D76A9">
        <w:rPr>
          <w:rFonts w:ascii="Arial" w:eastAsia="宋体" w:hAnsi="Arial" w:cs="Arial"/>
          <w:color w:val="333333"/>
          <w:kern w:val="0"/>
          <w:sz w:val="24"/>
          <w:szCs w:val="24"/>
        </w:rPr>
        <w:t>2</w:t>
      </w:r>
      <w:r w:rsidRPr="002D76A9">
        <w:rPr>
          <w:rFonts w:ascii="Arial" w:eastAsia="宋体" w:hAnsi="Arial" w:cs="Arial"/>
          <w:color w:val="333333"/>
          <w:kern w:val="0"/>
          <w:sz w:val="24"/>
          <w:szCs w:val="24"/>
        </w:rPr>
        <w:t>）</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表</w:t>
      </w:r>
      <w:r w:rsidRPr="002D76A9">
        <w:rPr>
          <w:rFonts w:ascii="Arial" w:eastAsia="宋体" w:hAnsi="Arial" w:cs="Arial"/>
          <w:color w:val="333333"/>
          <w:kern w:val="0"/>
          <w:sz w:val="24"/>
          <w:szCs w:val="24"/>
        </w:rPr>
        <w:t xml:space="preserve">2 </w:t>
      </w:r>
      <w:r w:rsidRPr="002D76A9">
        <w:rPr>
          <w:rFonts w:ascii="Arial" w:eastAsia="宋体" w:hAnsi="Arial" w:cs="Arial"/>
          <w:color w:val="333333"/>
          <w:kern w:val="0"/>
          <w:sz w:val="24"/>
          <w:szCs w:val="24"/>
        </w:rPr>
        <w:t>不良贷款比率（</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w:t>
      </w:r>
    </w:p>
    <w:p w:rsidR="002D76A9" w:rsidRPr="002D76A9" w:rsidRDefault="002D76A9" w:rsidP="002D76A9">
      <w:pPr>
        <w:widowControl/>
        <w:shd w:val="clear" w:color="auto" w:fill="FFFFFF"/>
        <w:jc w:val="left"/>
        <w:rPr>
          <w:rFonts w:ascii="Arial" w:eastAsia="宋体" w:hAnsi="Arial" w:cs="Arial"/>
          <w:color w:val="000000"/>
          <w:kern w:val="0"/>
          <w:sz w:val="18"/>
          <w:szCs w:val="18"/>
        </w:rPr>
      </w:pPr>
      <w:r w:rsidRPr="002D76A9">
        <w:rPr>
          <w:rFonts w:ascii="Arial" w:eastAsia="宋体" w:hAnsi="Arial" w:cs="Arial"/>
          <w:noProof/>
          <w:color w:val="000000"/>
          <w:kern w:val="0"/>
          <w:sz w:val="18"/>
          <w:szCs w:val="18"/>
        </w:rPr>
        <w:drawing>
          <wp:inline distT="0" distB="0" distL="0" distR="0">
            <wp:extent cx="5274310" cy="31565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56585"/>
                    </a:xfrm>
                    <a:prstGeom prst="rect">
                      <a:avLst/>
                    </a:prstGeom>
                    <a:noFill/>
                    <a:ln>
                      <a:noFill/>
                    </a:ln>
                  </pic:spPr>
                </pic:pic>
              </a:graphicData>
            </a:graphic>
          </wp:inline>
        </w:drawing>
      </w:r>
    </w:p>
    <w:p w:rsidR="002D76A9" w:rsidRPr="002D76A9" w:rsidRDefault="002D76A9" w:rsidP="002D76A9">
      <w:pPr>
        <w:widowControl/>
        <w:shd w:val="clear" w:color="auto" w:fill="FFFFFF"/>
        <w:spacing w:before="39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lastRenderedPageBreak/>
        <w:t>戴志锋（中泰证券研究所副所长、金融组负责人）：</w:t>
      </w:r>
      <w:r w:rsidRPr="002D76A9">
        <w:rPr>
          <w:rFonts w:ascii="Arial" w:eastAsia="宋体" w:hAnsi="Arial" w:cs="Arial"/>
          <w:color w:val="333333"/>
          <w:kern w:val="0"/>
          <w:sz w:val="24"/>
          <w:szCs w:val="24"/>
        </w:rPr>
        <w:t>2014</w:t>
      </w:r>
      <w:r w:rsidRPr="002D76A9">
        <w:rPr>
          <w:rFonts w:ascii="Arial" w:eastAsia="宋体" w:hAnsi="Arial" w:cs="Arial"/>
          <w:color w:val="333333"/>
          <w:kern w:val="0"/>
          <w:sz w:val="24"/>
          <w:szCs w:val="24"/>
        </w:rPr>
        <w:t>年、</w:t>
      </w:r>
      <w:r w:rsidRPr="002D76A9">
        <w:rPr>
          <w:rFonts w:ascii="Arial" w:eastAsia="宋体" w:hAnsi="Arial" w:cs="Arial"/>
          <w:color w:val="333333"/>
          <w:kern w:val="0"/>
          <w:sz w:val="24"/>
          <w:szCs w:val="24"/>
        </w:rPr>
        <w:t>2015</w:t>
      </w:r>
      <w:r w:rsidRPr="002D76A9">
        <w:rPr>
          <w:rFonts w:ascii="Arial" w:eastAsia="宋体" w:hAnsi="Arial" w:cs="Arial"/>
          <w:color w:val="333333"/>
          <w:kern w:val="0"/>
          <w:sz w:val="24"/>
          <w:szCs w:val="24"/>
        </w:rPr>
        <w:t>年留下来的存量风险到现在基本出清了。</w:t>
      </w:r>
      <w:r w:rsidRPr="002D76A9">
        <w:rPr>
          <w:rFonts w:ascii="Arial" w:eastAsia="宋体" w:hAnsi="Arial" w:cs="Arial"/>
          <w:color w:val="333333"/>
          <w:kern w:val="0"/>
          <w:sz w:val="24"/>
          <w:szCs w:val="24"/>
        </w:rPr>
        <w:t>2019</w:t>
      </w:r>
      <w:r w:rsidRPr="002D76A9">
        <w:rPr>
          <w:rFonts w:ascii="Arial" w:eastAsia="宋体" w:hAnsi="Arial" w:cs="Arial"/>
          <w:color w:val="333333"/>
          <w:kern w:val="0"/>
          <w:sz w:val="24"/>
          <w:szCs w:val="24"/>
        </w:rPr>
        <w:t>年不良率的上升，主要和监管收紧有关，因为政策加强了对不良资产的认定标准，将大多数逾期都划为不良，所以数字上有一些提升。</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但实际上，真实的不良在</w:t>
      </w:r>
      <w:r w:rsidRPr="002D76A9">
        <w:rPr>
          <w:rFonts w:ascii="Arial" w:eastAsia="宋体" w:hAnsi="Arial" w:cs="Arial"/>
          <w:color w:val="333333"/>
          <w:kern w:val="0"/>
          <w:sz w:val="24"/>
          <w:szCs w:val="24"/>
        </w:rPr>
        <w:t>2016</w:t>
      </w:r>
      <w:r w:rsidRPr="002D76A9">
        <w:rPr>
          <w:rFonts w:ascii="Arial" w:eastAsia="宋体" w:hAnsi="Arial" w:cs="Arial"/>
          <w:color w:val="333333"/>
          <w:kern w:val="0"/>
          <w:sz w:val="24"/>
          <w:szCs w:val="24"/>
        </w:rPr>
        <w:t>年、</w:t>
      </w:r>
      <w:r w:rsidRPr="002D76A9">
        <w:rPr>
          <w:rFonts w:ascii="Arial" w:eastAsia="宋体" w:hAnsi="Arial" w:cs="Arial"/>
          <w:color w:val="333333"/>
          <w:kern w:val="0"/>
          <w:sz w:val="24"/>
          <w:szCs w:val="24"/>
        </w:rPr>
        <w:t>2017</w:t>
      </w:r>
      <w:r w:rsidRPr="002D76A9">
        <w:rPr>
          <w:rFonts w:ascii="Arial" w:eastAsia="宋体" w:hAnsi="Arial" w:cs="Arial"/>
          <w:color w:val="333333"/>
          <w:kern w:val="0"/>
          <w:sz w:val="24"/>
          <w:szCs w:val="24"/>
        </w:rPr>
        <w:t>年时压力最大，虽然没有体现在数据上。而现在的真实不良，客观上已经消化得比较充分了。</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此外，新增的风险主要还是看宏观经济的走势，如果宏观经济下行压力较大，新增贷款的风险也会加大。我们判断，银行的资产质量和宏观经济呈弱相关，或者说非线性相关的关系。在经济增速下滑非常明显的时候，也就是制造业、民营投资快速下行的时候，银行的资产质量压力会非常大。但在经济缓慢下行的时候，银行的资产质量的压力不会特别大。原因很简单，</w:t>
      </w:r>
      <w:r w:rsidRPr="002D76A9">
        <w:rPr>
          <w:rFonts w:ascii="Arial" w:eastAsia="宋体" w:hAnsi="Arial" w:cs="Arial"/>
          <w:color w:val="333333"/>
          <w:kern w:val="0"/>
          <w:sz w:val="24"/>
          <w:szCs w:val="24"/>
        </w:rPr>
        <w:t>2014</w:t>
      </w:r>
      <w:r w:rsidRPr="002D76A9">
        <w:rPr>
          <w:rFonts w:ascii="Arial" w:eastAsia="宋体" w:hAnsi="Arial" w:cs="Arial"/>
          <w:color w:val="333333"/>
          <w:kern w:val="0"/>
          <w:sz w:val="24"/>
          <w:szCs w:val="24"/>
        </w:rPr>
        <w:t>年、</w:t>
      </w:r>
      <w:r w:rsidRPr="002D76A9">
        <w:rPr>
          <w:rFonts w:ascii="Arial" w:eastAsia="宋体" w:hAnsi="Arial" w:cs="Arial"/>
          <w:color w:val="333333"/>
          <w:kern w:val="0"/>
          <w:sz w:val="24"/>
          <w:szCs w:val="24"/>
        </w:rPr>
        <w:t>2015</w:t>
      </w:r>
      <w:r w:rsidRPr="002D76A9">
        <w:rPr>
          <w:rFonts w:ascii="Arial" w:eastAsia="宋体" w:hAnsi="Arial" w:cs="Arial"/>
          <w:color w:val="333333"/>
          <w:kern w:val="0"/>
          <w:sz w:val="24"/>
          <w:szCs w:val="24"/>
        </w:rPr>
        <w:t>年的不良已经出清，银行刚从一个</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坑</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里走出来，还比较谨慎。这也是为什么最近几年政策一直在要求银行给小微、民营企业发放贷款的原因所在。</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2020</w:t>
      </w:r>
      <w:r w:rsidRPr="002D76A9">
        <w:rPr>
          <w:rFonts w:ascii="Arial" w:eastAsia="宋体" w:hAnsi="Arial" w:cs="Arial"/>
          <w:color w:val="333333"/>
          <w:kern w:val="0"/>
          <w:sz w:val="24"/>
          <w:szCs w:val="24"/>
        </w:rPr>
        <w:t>年</w:t>
      </w:r>
      <w:r w:rsidRPr="002D76A9">
        <w:rPr>
          <w:rFonts w:ascii="Arial" w:eastAsia="宋体" w:hAnsi="Arial" w:cs="Arial"/>
          <w:color w:val="333333"/>
          <w:kern w:val="0"/>
          <w:sz w:val="24"/>
          <w:szCs w:val="24"/>
        </w:rPr>
        <w:t>GDP</w:t>
      </w:r>
      <w:r w:rsidRPr="002D76A9">
        <w:rPr>
          <w:rFonts w:ascii="Arial" w:eastAsia="宋体" w:hAnsi="Arial" w:cs="Arial"/>
          <w:color w:val="333333"/>
          <w:kern w:val="0"/>
          <w:sz w:val="24"/>
          <w:szCs w:val="24"/>
        </w:rPr>
        <w:t>增速可能在</w:t>
      </w:r>
      <w:r w:rsidRPr="002D76A9">
        <w:rPr>
          <w:rFonts w:ascii="Arial" w:eastAsia="宋体" w:hAnsi="Arial" w:cs="Arial"/>
          <w:color w:val="333333"/>
          <w:kern w:val="0"/>
          <w:sz w:val="24"/>
          <w:szCs w:val="24"/>
        </w:rPr>
        <w:t>5.5%</w:t>
      </w:r>
      <w:r w:rsidRPr="002D76A9">
        <w:rPr>
          <w:rFonts w:ascii="Arial" w:eastAsia="宋体" w:hAnsi="Arial" w:cs="Arial"/>
          <w:color w:val="333333"/>
          <w:kern w:val="0"/>
          <w:sz w:val="24"/>
          <w:szCs w:val="24"/>
        </w:rPr>
        <w:t>左右，一季度</w:t>
      </w:r>
      <w:r w:rsidRPr="002D76A9">
        <w:rPr>
          <w:rFonts w:ascii="Arial" w:eastAsia="宋体" w:hAnsi="Arial" w:cs="Arial"/>
          <w:color w:val="333333"/>
          <w:kern w:val="0"/>
          <w:sz w:val="24"/>
          <w:szCs w:val="24"/>
        </w:rPr>
        <w:t>GDP</w:t>
      </w:r>
      <w:r w:rsidRPr="002D76A9">
        <w:rPr>
          <w:rFonts w:ascii="Arial" w:eastAsia="宋体" w:hAnsi="Arial" w:cs="Arial"/>
          <w:color w:val="333333"/>
          <w:kern w:val="0"/>
          <w:sz w:val="24"/>
          <w:szCs w:val="24"/>
        </w:rPr>
        <w:t>增速可能在</w:t>
      </w:r>
      <w:r w:rsidRPr="002D76A9">
        <w:rPr>
          <w:rFonts w:ascii="Arial" w:eastAsia="宋体" w:hAnsi="Arial" w:cs="Arial"/>
          <w:color w:val="333333"/>
          <w:kern w:val="0"/>
          <w:sz w:val="24"/>
          <w:szCs w:val="24"/>
        </w:rPr>
        <w:t>4%-4.5%</w:t>
      </w:r>
      <w:r w:rsidRPr="002D76A9">
        <w:rPr>
          <w:rFonts w:ascii="Arial" w:eastAsia="宋体" w:hAnsi="Arial" w:cs="Arial"/>
          <w:color w:val="333333"/>
          <w:kern w:val="0"/>
          <w:sz w:val="24"/>
          <w:szCs w:val="24"/>
        </w:rPr>
        <w:t>左右，依然是缓慢下行的状态。所以无论从存量风险、还是新增风险来看，我们认为，银行板块的资产质量都处在平稳的状态中。</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王煜东（少数派投资银行板块研究员）：大量存量不良资产已经被</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处置</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掉了。从过去</w:t>
      </w:r>
      <w:r w:rsidRPr="002D76A9">
        <w:rPr>
          <w:rFonts w:ascii="Arial" w:eastAsia="宋体" w:hAnsi="Arial" w:cs="Arial"/>
          <w:color w:val="333333"/>
          <w:kern w:val="0"/>
          <w:sz w:val="24"/>
          <w:szCs w:val="24"/>
        </w:rPr>
        <w:t>5</w:t>
      </w:r>
      <w:r w:rsidRPr="002D76A9">
        <w:rPr>
          <w:rFonts w:ascii="Arial" w:eastAsia="宋体" w:hAnsi="Arial" w:cs="Arial"/>
          <w:color w:val="333333"/>
          <w:kern w:val="0"/>
          <w:sz w:val="24"/>
          <w:szCs w:val="24"/>
        </w:rPr>
        <w:t>年的数字来看，如果将处置不良资产加回表内，同时剔除掉按揭、票据贴现等低风险资产，工商银行目前的真实不良率在</w:t>
      </w:r>
      <w:r w:rsidRPr="002D76A9">
        <w:rPr>
          <w:rFonts w:ascii="Arial" w:eastAsia="宋体" w:hAnsi="Arial" w:cs="Arial"/>
          <w:color w:val="333333"/>
          <w:kern w:val="0"/>
          <w:sz w:val="24"/>
          <w:szCs w:val="24"/>
        </w:rPr>
        <w:t>10.9%</w:t>
      </w:r>
      <w:r w:rsidRPr="002D76A9">
        <w:rPr>
          <w:rFonts w:ascii="Arial" w:eastAsia="宋体" w:hAnsi="Arial" w:cs="Arial"/>
          <w:color w:val="333333"/>
          <w:kern w:val="0"/>
          <w:sz w:val="24"/>
          <w:szCs w:val="24"/>
        </w:rPr>
        <w:t>左右。这说明，银行很多被认为是</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藏起来</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的潜在不良早已经被</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处置</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掉了。</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另外，</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逾期</w:t>
      </w:r>
      <w:r w:rsidRPr="002D76A9">
        <w:rPr>
          <w:rFonts w:ascii="Arial" w:eastAsia="宋体" w:hAnsi="Arial" w:cs="Arial"/>
          <w:color w:val="333333"/>
          <w:kern w:val="0"/>
          <w:sz w:val="24"/>
          <w:szCs w:val="24"/>
        </w:rPr>
        <w:t>90</w:t>
      </w:r>
      <w:r w:rsidRPr="002D76A9">
        <w:rPr>
          <w:rFonts w:ascii="Arial" w:eastAsia="宋体" w:hAnsi="Arial" w:cs="Arial"/>
          <w:color w:val="333333"/>
          <w:kern w:val="0"/>
          <w:sz w:val="24"/>
          <w:szCs w:val="24"/>
        </w:rPr>
        <w:t>天以上贷款</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不良贷款</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的比例是判断一家银行对不良认定程度严谨性的指标。我们看到，</w:t>
      </w:r>
      <w:r w:rsidRPr="002D76A9">
        <w:rPr>
          <w:rFonts w:ascii="Arial" w:eastAsia="宋体" w:hAnsi="Arial" w:cs="Arial"/>
          <w:color w:val="333333"/>
          <w:kern w:val="0"/>
          <w:sz w:val="24"/>
          <w:szCs w:val="24"/>
        </w:rPr>
        <w:t>2011-2018</w:t>
      </w:r>
      <w:r w:rsidRPr="002D76A9">
        <w:rPr>
          <w:rFonts w:ascii="Arial" w:eastAsia="宋体" w:hAnsi="Arial" w:cs="Arial"/>
          <w:color w:val="333333"/>
          <w:kern w:val="0"/>
          <w:sz w:val="24"/>
          <w:szCs w:val="24"/>
        </w:rPr>
        <w:t>年，农业银行在</w:t>
      </w:r>
      <w:r w:rsidRPr="002D76A9">
        <w:rPr>
          <w:rFonts w:ascii="Arial" w:eastAsia="宋体" w:hAnsi="Arial" w:cs="Arial"/>
          <w:color w:val="333333"/>
          <w:kern w:val="0"/>
          <w:sz w:val="24"/>
          <w:szCs w:val="24"/>
        </w:rPr>
        <w:t>2014</w:t>
      </w:r>
      <w:r w:rsidRPr="002D76A9">
        <w:rPr>
          <w:rFonts w:ascii="Arial" w:eastAsia="宋体" w:hAnsi="Arial" w:cs="Arial"/>
          <w:color w:val="333333"/>
          <w:kern w:val="0"/>
          <w:sz w:val="24"/>
          <w:szCs w:val="24"/>
        </w:rPr>
        <w:t>年时以上比例出现了</w:t>
      </w:r>
      <w:r w:rsidRPr="002D76A9">
        <w:rPr>
          <w:rFonts w:ascii="Arial" w:eastAsia="宋体" w:hAnsi="Arial" w:cs="Arial"/>
          <w:color w:val="333333"/>
          <w:kern w:val="0"/>
          <w:sz w:val="24"/>
          <w:szCs w:val="24"/>
        </w:rPr>
        <w:t>160%</w:t>
      </w:r>
      <w:r w:rsidRPr="002D76A9">
        <w:rPr>
          <w:rFonts w:ascii="Arial" w:eastAsia="宋体" w:hAnsi="Arial" w:cs="Arial"/>
          <w:color w:val="333333"/>
          <w:kern w:val="0"/>
          <w:sz w:val="24"/>
          <w:szCs w:val="24"/>
        </w:rPr>
        <w:t>的高位，其余</w:t>
      </w:r>
      <w:r w:rsidRPr="002D76A9">
        <w:rPr>
          <w:rFonts w:ascii="Arial" w:eastAsia="宋体" w:hAnsi="Arial" w:cs="Arial"/>
          <w:color w:val="333333"/>
          <w:kern w:val="0"/>
          <w:sz w:val="24"/>
          <w:szCs w:val="24"/>
        </w:rPr>
        <w:t>7</w:t>
      </w:r>
      <w:r w:rsidRPr="002D76A9">
        <w:rPr>
          <w:rFonts w:ascii="Arial" w:eastAsia="宋体" w:hAnsi="Arial" w:cs="Arial"/>
          <w:color w:val="333333"/>
          <w:kern w:val="0"/>
          <w:sz w:val="24"/>
          <w:szCs w:val="24"/>
        </w:rPr>
        <w:t>年维持在</w:t>
      </w:r>
      <w:r w:rsidRPr="002D76A9">
        <w:rPr>
          <w:rFonts w:ascii="Arial" w:eastAsia="宋体" w:hAnsi="Arial" w:cs="Arial"/>
          <w:color w:val="333333"/>
          <w:kern w:val="0"/>
          <w:sz w:val="24"/>
          <w:szCs w:val="24"/>
        </w:rPr>
        <w:t>100%</w:t>
      </w:r>
      <w:r w:rsidRPr="002D76A9">
        <w:rPr>
          <w:rFonts w:ascii="Arial" w:eastAsia="宋体" w:hAnsi="Arial" w:cs="Arial"/>
          <w:color w:val="333333"/>
          <w:kern w:val="0"/>
          <w:sz w:val="24"/>
          <w:szCs w:val="24"/>
        </w:rPr>
        <w:t>以下。工行、建行、中行</w:t>
      </w:r>
      <w:r w:rsidRPr="002D76A9">
        <w:rPr>
          <w:rFonts w:ascii="Arial" w:eastAsia="宋体" w:hAnsi="Arial" w:cs="Arial"/>
          <w:color w:val="333333"/>
          <w:kern w:val="0"/>
          <w:sz w:val="24"/>
          <w:szCs w:val="24"/>
        </w:rPr>
        <w:t>8</w:t>
      </w:r>
      <w:r w:rsidRPr="002D76A9">
        <w:rPr>
          <w:rFonts w:ascii="Arial" w:eastAsia="宋体" w:hAnsi="Arial" w:cs="Arial"/>
          <w:color w:val="333333"/>
          <w:kern w:val="0"/>
          <w:sz w:val="24"/>
          <w:szCs w:val="24"/>
        </w:rPr>
        <w:t>年来一直维持在</w:t>
      </w:r>
      <w:r w:rsidRPr="002D76A9">
        <w:rPr>
          <w:rFonts w:ascii="Arial" w:eastAsia="宋体" w:hAnsi="Arial" w:cs="Arial"/>
          <w:color w:val="333333"/>
          <w:kern w:val="0"/>
          <w:sz w:val="24"/>
          <w:szCs w:val="24"/>
        </w:rPr>
        <w:t>100%</w:t>
      </w:r>
      <w:r w:rsidRPr="002D76A9">
        <w:rPr>
          <w:rFonts w:ascii="Arial" w:eastAsia="宋体" w:hAnsi="Arial" w:cs="Arial"/>
          <w:color w:val="333333"/>
          <w:kern w:val="0"/>
          <w:sz w:val="24"/>
          <w:szCs w:val="24"/>
        </w:rPr>
        <w:t>以下，对不良的认定非常严格。我们银行业的整体不良已经暴露得非常充分了。</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展望未来，具有先行意义的</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逾期</w:t>
      </w:r>
      <w:r w:rsidRPr="002D76A9">
        <w:rPr>
          <w:rFonts w:ascii="Arial" w:eastAsia="宋体" w:hAnsi="Arial" w:cs="Arial"/>
          <w:color w:val="333333"/>
          <w:kern w:val="0"/>
          <w:sz w:val="24"/>
          <w:szCs w:val="24"/>
        </w:rPr>
        <w:t>90</w:t>
      </w:r>
      <w:r w:rsidRPr="002D76A9">
        <w:rPr>
          <w:rFonts w:ascii="Arial" w:eastAsia="宋体" w:hAnsi="Arial" w:cs="Arial"/>
          <w:color w:val="333333"/>
          <w:kern w:val="0"/>
          <w:sz w:val="24"/>
          <w:szCs w:val="24"/>
        </w:rPr>
        <w:t>天以内</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关注类贷款占比</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两个指标已经拐头向下，四大行不良生成率（考虑到处置）也在持续降低，资产质量有望持续改善。</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接近历史最低估值水平</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凸显出明显的配置价值</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lastRenderedPageBreak/>
        <w:t>《红周刊》：不良已经出清，银行业的增长怎么样呢？比如从归母净利润（已发布业绩快报银行）来看，</w:t>
      </w:r>
      <w:r w:rsidRPr="002D76A9">
        <w:rPr>
          <w:rFonts w:ascii="Arial" w:eastAsia="宋体" w:hAnsi="Arial" w:cs="Arial"/>
          <w:color w:val="333333"/>
          <w:kern w:val="0"/>
          <w:sz w:val="24"/>
          <w:szCs w:val="24"/>
        </w:rPr>
        <w:t>2019</w:t>
      </w:r>
      <w:r w:rsidRPr="002D76A9">
        <w:rPr>
          <w:rFonts w:ascii="Arial" w:eastAsia="宋体" w:hAnsi="Arial" w:cs="Arial"/>
          <w:color w:val="333333"/>
          <w:kern w:val="0"/>
          <w:sz w:val="24"/>
          <w:szCs w:val="24"/>
        </w:rPr>
        <w:t>年银行业归母净利润平均增速为</w:t>
      </w:r>
      <w:r w:rsidRPr="002D76A9">
        <w:rPr>
          <w:rFonts w:ascii="Arial" w:eastAsia="宋体" w:hAnsi="Arial" w:cs="Arial"/>
          <w:color w:val="333333"/>
          <w:kern w:val="0"/>
          <w:sz w:val="24"/>
          <w:szCs w:val="24"/>
        </w:rPr>
        <w:t>10.90%</w:t>
      </w:r>
      <w:r w:rsidRPr="002D76A9">
        <w:rPr>
          <w:rFonts w:ascii="Arial" w:eastAsia="宋体" w:hAnsi="Arial" w:cs="Arial"/>
          <w:color w:val="333333"/>
          <w:kern w:val="0"/>
          <w:sz w:val="24"/>
          <w:szCs w:val="24"/>
        </w:rPr>
        <w:t>，较去年增速上涨</w:t>
      </w:r>
      <w:r w:rsidRPr="002D76A9">
        <w:rPr>
          <w:rFonts w:ascii="Arial" w:eastAsia="宋体" w:hAnsi="Arial" w:cs="Arial"/>
          <w:color w:val="333333"/>
          <w:kern w:val="0"/>
          <w:sz w:val="24"/>
          <w:szCs w:val="24"/>
        </w:rPr>
        <w:t>2.37</w:t>
      </w:r>
      <w:r w:rsidRPr="002D76A9">
        <w:rPr>
          <w:rFonts w:ascii="Arial" w:eastAsia="宋体" w:hAnsi="Arial" w:cs="Arial"/>
          <w:color w:val="333333"/>
          <w:kern w:val="0"/>
          <w:sz w:val="24"/>
          <w:szCs w:val="24"/>
        </w:rPr>
        <w:t>个百分点；银行业</w:t>
      </w:r>
      <w:r w:rsidRPr="002D76A9">
        <w:rPr>
          <w:rFonts w:ascii="Arial" w:eastAsia="宋体" w:hAnsi="Arial" w:cs="Arial"/>
          <w:color w:val="333333"/>
          <w:kern w:val="0"/>
          <w:sz w:val="24"/>
          <w:szCs w:val="24"/>
        </w:rPr>
        <w:t>ROE</w:t>
      </w:r>
      <w:r w:rsidRPr="002D76A9">
        <w:rPr>
          <w:rFonts w:ascii="Arial" w:eastAsia="宋体" w:hAnsi="Arial" w:cs="Arial"/>
          <w:color w:val="333333"/>
          <w:kern w:val="0"/>
          <w:sz w:val="24"/>
          <w:szCs w:val="24"/>
        </w:rPr>
        <w:t>为</w:t>
      </w:r>
      <w:r w:rsidRPr="002D76A9">
        <w:rPr>
          <w:rFonts w:ascii="Arial" w:eastAsia="宋体" w:hAnsi="Arial" w:cs="Arial"/>
          <w:color w:val="333333"/>
          <w:kern w:val="0"/>
          <w:sz w:val="24"/>
          <w:szCs w:val="24"/>
        </w:rPr>
        <w:t>12.17%</w:t>
      </w:r>
      <w:r w:rsidRPr="002D76A9">
        <w:rPr>
          <w:rFonts w:ascii="Arial" w:eastAsia="宋体" w:hAnsi="Arial" w:cs="Arial"/>
          <w:color w:val="333333"/>
          <w:kern w:val="0"/>
          <w:sz w:val="24"/>
          <w:szCs w:val="24"/>
        </w:rPr>
        <w:t>，这种表现是在您预期之内还是之外？（见表</w:t>
      </w:r>
      <w:r w:rsidRPr="002D76A9">
        <w:rPr>
          <w:rFonts w:ascii="Arial" w:eastAsia="宋体" w:hAnsi="Arial" w:cs="Arial"/>
          <w:color w:val="333333"/>
          <w:kern w:val="0"/>
          <w:sz w:val="24"/>
          <w:szCs w:val="24"/>
        </w:rPr>
        <w:t>3</w:t>
      </w:r>
      <w:r w:rsidRPr="002D76A9">
        <w:rPr>
          <w:rFonts w:ascii="Arial" w:eastAsia="宋体" w:hAnsi="Arial" w:cs="Arial"/>
          <w:color w:val="333333"/>
          <w:kern w:val="0"/>
          <w:sz w:val="24"/>
          <w:szCs w:val="24"/>
        </w:rPr>
        <w:t>）</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表</w:t>
      </w:r>
      <w:r w:rsidRPr="002D76A9">
        <w:rPr>
          <w:rFonts w:ascii="Arial" w:eastAsia="宋体" w:hAnsi="Arial" w:cs="Arial"/>
          <w:color w:val="333333"/>
          <w:kern w:val="0"/>
          <w:sz w:val="24"/>
          <w:szCs w:val="24"/>
        </w:rPr>
        <w:t xml:space="preserve">3 </w:t>
      </w:r>
      <w:r w:rsidRPr="002D76A9">
        <w:rPr>
          <w:rFonts w:ascii="Arial" w:eastAsia="宋体" w:hAnsi="Arial" w:cs="Arial"/>
          <w:color w:val="333333"/>
          <w:kern w:val="0"/>
          <w:sz w:val="24"/>
          <w:szCs w:val="24"/>
        </w:rPr>
        <w:t>净资产收益率（</w:t>
      </w:r>
      <w:r w:rsidRPr="002D76A9">
        <w:rPr>
          <w:rFonts w:ascii="Arial" w:eastAsia="宋体" w:hAnsi="Arial" w:cs="Arial"/>
          <w:color w:val="333333"/>
          <w:kern w:val="0"/>
          <w:sz w:val="24"/>
          <w:szCs w:val="24"/>
        </w:rPr>
        <w:t>TTM,%</w:t>
      </w:r>
      <w:r w:rsidRPr="002D76A9">
        <w:rPr>
          <w:rFonts w:ascii="Arial" w:eastAsia="宋体" w:hAnsi="Arial" w:cs="Arial"/>
          <w:color w:val="333333"/>
          <w:kern w:val="0"/>
          <w:sz w:val="24"/>
          <w:szCs w:val="24"/>
        </w:rPr>
        <w:t>）</w:t>
      </w:r>
    </w:p>
    <w:p w:rsidR="002D76A9" w:rsidRPr="002D76A9" w:rsidRDefault="002D76A9" w:rsidP="002D76A9">
      <w:pPr>
        <w:widowControl/>
        <w:shd w:val="clear" w:color="auto" w:fill="FFFFFF"/>
        <w:jc w:val="left"/>
        <w:rPr>
          <w:rFonts w:ascii="Arial" w:eastAsia="宋体" w:hAnsi="Arial" w:cs="Arial"/>
          <w:color w:val="000000"/>
          <w:kern w:val="0"/>
          <w:sz w:val="18"/>
          <w:szCs w:val="18"/>
        </w:rPr>
      </w:pPr>
      <w:r w:rsidRPr="002D76A9">
        <w:rPr>
          <w:rFonts w:ascii="Arial" w:eastAsia="宋体" w:hAnsi="Arial" w:cs="Arial"/>
          <w:noProof/>
          <w:color w:val="000000"/>
          <w:kern w:val="0"/>
          <w:sz w:val="18"/>
          <w:szCs w:val="18"/>
        </w:rPr>
        <w:drawing>
          <wp:inline distT="0" distB="0" distL="0" distR="0">
            <wp:extent cx="5274310" cy="28841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84170"/>
                    </a:xfrm>
                    <a:prstGeom prst="rect">
                      <a:avLst/>
                    </a:prstGeom>
                    <a:noFill/>
                    <a:ln>
                      <a:noFill/>
                    </a:ln>
                  </pic:spPr>
                </pic:pic>
              </a:graphicData>
            </a:graphic>
          </wp:inline>
        </w:drawing>
      </w:r>
    </w:p>
    <w:p w:rsidR="002D76A9" w:rsidRPr="002D76A9" w:rsidRDefault="002D76A9" w:rsidP="002D76A9">
      <w:pPr>
        <w:widowControl/>
        <w:shd w:val="clear" w:color="auto" w:fill="FFFFFF"/>
        <w:spacing w:before="39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王煜东（少数派投资银行板块研究员）：评价银行业绩应综合不同因素，从较长时间周期来综合考虑。</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我们先简单回顾下过去几年主要银行的业绩变化。</w:t>
      </w:r>
      <w:r w:rsidRPr="002D76A9">
        <w:rPr>
          <w:rFonts w:ascii="Arial" w:eastAsia="宋体" w:hAnsi="Arial" w:cs="Arial"/>
          <w:color w:val="333333"/>
          <w:kern w:val="0"/>
          <w:sz w:val="24"/>
          <w:szCs w:val="24"/>
        </w:rPr>
        <w:t>2012</w:t>
      </w:r>
      <w:r w:rsidRPr="002D76A9">
        <w:rPr>
          <w:rFonts w:ascii="Arial" w:eastAsia="宋体" w:hAnsi="Arial" w:cs="Arial"/>
          <w:color w:val="333333"/>
          <w:kern w:val="0"/>
          <w:sz w:val="24"/>
          <w:szCs w:val="24"/>
        </w:rPr>
        <w:t>年后，主要银行经历了一轮不良资产暴露周期，</w:t>
      </w:r>
      <w:r w:rsidRPr="002D76A9">
        <w:rPr>
          <w:rFonts w:ascii="Arial" w:eastAsia="宋体" w:hAnsi="Arial" w:cs="Arial"/>
          <w:color w:val="333333"/>
          <w:kern w:val="0"/>
          <w:sz w:val="24"/>
          <w:szCs w:val="24"/>
        </w:rPr>
        <w:t>ROE</w:t>
      </w:r>
      <w:r w:rsidRPr="002D76A9">
        <w:rPr>
          <w:rFonts w:ascii="Arial" w:eastAsia="宋体" w:hAnsi="Arial" w:cs="Arial"/>
          <w:color w:val="333333"/>
          <w:kern w:val="0"/>
          <w:sz w:val="24"/>
          <w:szCs w:val="24"/>
        </w:rPr>
        <w:t>持续走低，净利润增速从两位数跌到个位数。以工行为例，</w:t>
      </w:r>
      <w:r w:rsidRPr="002D76A9">
        <w:rPr>
          <w:rFonts w:ascii="Arial" w:eastAsia="宋体" w:hAnsi="Arial" w:cs="Arial"/>
          <w:color w:val="333333"/>
          <w:kern w:val="0"/>
          <w:sz w:val="24"/>
          <w:szCs w:val="24"/>
        </w:rPr>
        <w:t>2012</w:t>
      </w:r>
      <w:r w:rsidRPr="002D76A9">
        <w:rPr>
          <w:rFonts w:ascii="Arial" w:eastAsia="宋体" w:hAnsi="Arial" w:cs="Arial"/>
          <w:color w:val="333333"/>
          <w:kern w:val="0"/>
          <w:sz w:val="24"/>
          <w:szCs w:val="24"/>
        </w:rPr>
        <w:t>年减值损失占营业收入的</w:t>
      </w:r>
      <w:r w:rsidRPr="002D76A9">
        <w:rPr>
          <w:rFonts w:ascii="Arial" w:eastAsia="宋体" w:hAnsi="Arial" w:cs="Arial"/>
          <w:color w:val="333333"/>
          <w:kern w:val="0"/>
          <w:sz w:val="24"/>
          <w:szCs w:val="24"/>
        </w:rPr>
        <w:t>6.28</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2018</w:t>
      </w:r>
      <w:r w:rsidRPr="002D76A9">
        <w:rPr>
          <w:rFonts w:ascii="Arial" w:eastAsia="宋体" w:hAnsi="Arial" w:cs="Arial"/>
          <w:color w:val="333333"/>
          <w:kern w:val="0"/>
          <w:sz w:val="24"/>
          <w:szCs w:val="24"/>
        </w:rPr>
        <w:t>年则达到了</w:t>
      </w:r>
      <w:r w:rsidRPr="002D76A9">
        <w:rPr>
          <w:rFonts w:ascii="Arial" w:eastAsia="宋体" w:hAnsi="Arial" w:cs="Arial"/>
          <w:color w:val="333333"/>
          <w:kern w:val="0"/>
          <w:sz w:val="24"/>
          <w:szCs w:val="24"/>
        </w:rPr>
        <w:t>20.88</w:t>
      </w:r>
      <w:r w:rsidRPr="002D76A9">
        <w:rPr>
          <w:rFonts w:ascii="Arial" w:eastAsia="宋体" w:hAnsi="Arial" w:cs="Arial"/>
          <w:color w:val="333333"/>
          <w:kern w:val="0"/>
          <w:sz w:val="24"/>
          <w:szCs w:val="24"/>
        </w:rPr>
        <w:t>％，不良暴露及对应减值准备计提是过去几年压制银行盈利能力的首要因素。</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同时，监管环境、货币政策松紧也对银行业绩产生重要影响。例如，</w:t>
      </w:r>
      <w:r w:rsidRPr="002D76A9">
        <w:rPr>
          <w:rFonts w:ascii="Arial" w:eastAsia="宋体" w:hAnsi="Arial" w:cs="Arial"/>
          <w:color w:val="333333"/>
          <w:kern w:val="0"/>
          <w:sz w:val="24"/>
          <w:szCs w:val="24"/>
        </w:rPr>
        <w:t>2017</w:t>
      </w:r>
      <w:r w:rsidRPr="002D76A9">
        <w:rPr>
          <w:rFonts w:ascii="Arial" w:eastAsia="宋体" w:hAnsi="Arial" w:cs="Arial"/>
          <w:color w:val="333333"/>
          <w:kern w:val="0"/>
          <w:sz w:val="24"/>
          <w:szCs w:val="24"/>
        </w:rPr>
        <w:t>年，市场利率上行叠加同业强监管环境，以兴业、民生、浦发等为代表的同业负债占比较高的银行负债端压力很大，营收大幅回落，而具备存款优势的四大行则受到了市场青睐。</w:t>
      </w:r>
      <w:r w:rsidRPr="002D76A9">
        <w:rPr>
          <w:rFonts w:ascii="Arial" w:eastAsia="宋体" w:hAnsi="Arial" w:cs="Arial"/>
          <w:color w:val="333333"/>
          <w:kern w:val="0"/>
          <w:sz w:val="24"/>
          <w:szCs w:val="24"/>
        </w:rPr>
        <w:t>2018</w:t>
      </w:r>
      <w:r w:rsidRPr="002D76A9">
        <w:rPr>
          <w:rFonts w:ascii="Arial" w:eastAsia="宋体" w:hAnsi="Arial" w:cs="Arial"/>
          <w:color w:val="333333"/>
          <w:kern w:val="0"/>
          <w:sz w:val="24"/>
          <w:szCs w:val="24"/>
        </w:rPr>
        <w:t>年下半年，市场利率出现明显下行，同业负债占比较高的银行压力大大缓解，并直接导致</w:t>
      </w:r>
      <w:r w:rsidRPr="002D76A9">
        <w:rPr>
          <w:rFonts w:ascii="Arial" w:eastAsia="宋体" w:hAnsi="Arial" w:cs="Arial"/>
          <w:color w:val="333333"/>
          <w:kern w:val="0"/>
          <w:sz w:val="24"/>
          <w:szCs w:val="24"/>
        </w:rPr>
        <w:t>2019</w:t>
      </w:r>
      <w:r w:rsidRPr="002D76A9">
        <w:rPr>
          <w:rFonts w:ascii="Arial" w:eastAsia="宋体" w:hAnsi="Arial" w:cs="Arial"/>
          <w:color w:val="333333"/>
          <w:kern w:val="0"/>
          <w:sz w:val="24"/>
          <w:szCs w:val="24"/>
        </w:rPr>
        <w:t>年主要股份行营收增速显著高于国有大行。</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另外，不同银行还有其个性化问题。如民生银行历史上不良偏离度较高，不良认定标准趋严下，对应减值准备计提在很大程度上压制了利润的实现；再比如兴业银行，昔日的</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同业之王</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，同业项目下类信贷资产占比较高，</w:t>
      </w:r>
      <w:r w:rsidRPr="002D76A9">
        <w:rPr>
          <w:rFonts w:ascii="Arial" w:eastAsia="宋体" w:hAnsi="Arial" w:cs="Arial"/>
          <w:color w:val="333333"/>
          <w:kern w:val="0"/>
          <w:sz w:val="24"/>
          <w:szCs w:val="24"/>
        </w:rPr>
        <w:t>2019</w:t>
      </w:r>
      <w:r w:rsidRPr="002D76A9">
        <w:rPr>
          <w:rFonts w:ascii="Arial" w:eastAsia="宋体" w:hAnsi="Arial" w:cs="Arial"/>
          <w:color w:val="333333"/>
          <w:kern w:val="0"/>
          <w:sz w:val="24"/>
          <w:szCs w:val="24"/>
        </w:rPr>
        <w:t>年一季度将这部分资产减值准备计提到位，原口径下应收款项类、可供出售类非标投资拨备计提达到</w:t>
      </w:r>
      <w:r w:rsidRPr="002D76A9">
        <w:rPr>
          <w:rFonts w:ascii="Arial" w:eastAsia="宋体" w:hAnsi="Arial" w:cs="Arial"/>
          <w:color w:val="333333"/>
          <w:kern w:val="0"/>
          <w:sz w:val="24"/>
          <w:szCs w:val="24"/>
        </w:rPr>
        <w:t>2.64</w:t>
      </w:r>
      <w:r w:rsidRPr="002D76A9">
        <w:rPr>
          <w:rFonts w:ascii="Arial" w:eastAsia="宋体" w:hAnsi="Arial" w:cs="Arial"/>
          <w:color w:val="333333"/>
          <w:kern w:val="0"/>
          <w:sz w:val="24"/>
          <w:szCs w:val="24"/>
        </w:rPr>
        <w:t>％，已经高于贷款减值准备要求的</w:t>
      </w:r>
      <w:r w:rsidRPr="002D76A9">
        <w:rPr>
          <w:rFonts w:ascii="Arial" w:eastAsia="宋体" w:hAnsi="Arial" w:cs="Arial"/>
          <w:color w:val="333333"/>
          <w:kern w:val="0"/>
          <w:sz w:val="24"/>
          <w:szCs w:val="24"/>
        </w:rPr>
        <w:t>2.5</w:t>
      </w:r>
      <w:r w:rsidRPr="002D76A9">
        <w:rPr>
          <w:rFonts w:ascii="Arial" w:eastAsia="宋体" w:hAnsi="Arial" w:cs="Arial"/>
          <w:color w:val="333333"/>
          <w:kern w:val="0"/>
          <w:sz w:val="24"/>
          <w:szCs w:val="24"/>
        </w:rPr>
        <w:t>％，进一步计提压力已不大。</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lastRenderedPageBreak/>
        <w:t>从银行业整体来看，当前时点，潜在不良暴露已经比较充分，资产质量向好所导致的减值费率下行是大概率事件，伴随主要矛盾的修复，板块整体盈利能力向上可期。同时，由于资产负债结构、业务模式、客户基础的差异，不同银行业绩也会出现一定的分化。</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《红周刊》：那么银行的配置价值和逻辑是什么？</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戴志锋（中泰证券研究所副所长、金融组负责人）：主要是估值推动，目前银行整体</w:t>
      </w:r>
      <w:r w:rsidRPr="002D76A9">
        <w:rPr>
          <w:rFonts w:ascii="Arial" w:eastAsia="宋体" w:hAnsi="Arial" w:cs="Arial"/>
          <w:color w:val="333333"/>
          <w:kern w:val="0"/>
          <w:sz w:val="24"/>
          <w:szCs w:val="24"/>
        </w:rPr>
        <w:t>PB</w:t>
      </w:r>
      <w:r w:rsidRPr="002D76A9">
        <w:rPr>
          <w:rFonts w:ascii="Arial" w:eastAsia="宋体" w:hAnsi="Arial" w:cs="Arial"/>
          <w:color w:val="333333"/>
          <w:kern w:val="0"/>
          <w:sz w:val="24"/>
          <w:szCs w:val="24"/>
        </w:rPr>
        <w:t>，以整体法计算只有</w:t>
      </w:r>
      <w:r w:rsidRPr="002D76A9">
        <w:rPr>
          <w:rFonts w:ascii="Arial" w:eastAsia="宋体" w:hAnsi="Arial" w:cs="Arial"/>
          <w:color w:val="333333"/>
          <w:kern w:val="0"/>
          <w:sz w:val="24"/>
          <w:szCs w:val="24"/>
        </w:rPr>
        <w:t>0.71</w:t>
      </w:r>
      <w:r w:rsidRPr="002D76A9">
        <w:rPr>
          <w:rFonts w:ascii="Arial" w:eastAsia="宋体" w:hAnsi="Arial" w:cs="Arial"/>
          <w:color w:val="333333"/>
          <w:kern w:val="0"/>
          <w:sz w:val="24"/>
          <w:szCs w:val="24"/>
        </w:rPr>
        <w:t>倍，和历史最低估值差不多。另外，由于</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资产荒</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的原因，资金会慢慢流入股市，银行作为高股息、稳健性的板块，是这些长线大资金的首选。</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此外，宏观经济的回暖也是一个推动因素，但银行股看的是中长期逻辑，因为银行的贷款久期一般是</w:t>
      </w:r>
      <w:r w:rsidRPr="002D76A9">
        <w:rPr>
          <w:rFonts w:ascii="Arial" w:eastAsia="宋体" w:hAnsi="Arial" w:cs="Arial"/>
          <w:color w:val="333333"/>
          <w:kern w:val="0"/>
          <w:sz w:val="24"/>
          <w:szCs w:val="24"/>
        </w:rPr>
        <w:t>2-3</w:t>
      </w:r>
      <w:r w:rsidRPr="002D76A9">
        <w:rPr>
          <w:rFonts w:ascii="Arial" w:eastAsia="宋体" w:hAnsi="Arial" w:cs="Arial"/>
          <w:color w:val="333333"/>
          <w:kern w:val="0"/>
          <w:sz w:val="24"/>
          <w:szCs w:val="24"/>
        </w:rPr>
        <w:t>年，贷款时间比较长，所以银行板块不看短期经济回暖，而是看中长期经济的回暖。</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王煜东（少数派投资银行板块研究员）：我们的配置方向由多数人的误区决定，我们认为银行股仍存在五个方面的误区。</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首先，多数人都会认为大银行动辄就是上万亿的市值，它的盘子很大筹码不稀缺，中小创盘子小所以筹码比较稀缺。实际上，大蓝筹没有供应，存量也很稀缺。以工行为例，市值超过</w:t>
      </w:r>
      <w:r w:rsidRPr="002D76A9">
        <w:rPr>
          <w:rFonts w:ascii="Arial" w:eastAsia="宋体" w:hAnsi="Arial" w:cs="Arial"/>
          <w:color w:val="333333"/>
          <w:kern w:val="0"/>
          <w:sz w:val="24"/>
          <w:szCs w:val="24"/>
        </w:rPr>
        <w:t>2</w:t>
      </w:r>
      <w:r w:rsidRPr="002D76A9">
        <w:rPr>
          <w:rFonts w:ascii="Arial" w:eastAsia="宋体" w:hAnsi="Arial" w:cs="Arial"/>
          <w:color w:val="333333"/>
          <w:kern w:val="0"/>
          <w:sz w:val="24"/>
          <w:szCs w:val="24"/>
        </w:rPr>
        <w:t>万亿，但前十大股东持有了</w:t>
      </w:r>
      <w:r w:rsidRPr="002D76A9">
        <w:rPr>
          <w:rFonts w:ascii="Arial" w:eastAsia="宋体" w:hAnsi="Arial" w:cs="Arial"/>
          <w:color w:val="333333"/>
          <w:kern w:val="0"/>
          <w:sz w:val="24"/>
          <w:szCs w:val="24"/>
        </w:rPr>
        <w:t>96.6</w:t>
      </w:r>
      <w:r w:rsidRPr="002D76A9">
        <w:rPr>
          <w:rFonts w:ascii="Arial" w:eastAsia="宋体" w:hAnsi="Arial" w:cs="Arial"/>
          <w:color w:val="333333"/>
          <w:kern w:val="0"/>
          <w:sz w:val="24"/>
          <w:szCs w:val="24"/>
        </w:rPr>
        <w:t>％的股份，这部分筹码基本锁定，市场上能买到的很少。</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估值方面，银行股高盈利能力与低估值并存的矛盾背后，是市场对其潜在不良风险以及当前高盈利能力可持续性的担忧。</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资产质量方面，正如我们刚才分析的，市场忽视了银行已经处置的不良资产，官方数据比较准确地反映了银行的资产质量。</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盈利能力方面，大多数人认为，当前工行的高盈利是由其垄断地位下的特许息差所决定的，未来可能会丧失。但我们认为，银行并不是一个暴利行业，从全世界范围看，中国银行业的息差并不大，甚至是中等偏下的位置。那么，为什么工行</w:t>
      </w:r>
      <w:r w:rsidRPr="002D76A9">
        <w:rPr>
          <w:rFonts w:ascii="Arial" w:eastAsia="宋体" w:hAnsi="Arial" w:cs="Arial"/>
          <w:color w:val="333333"/>
          <w:kern w:val="0"/>
          <w:sz w:val="24"/>
          <w:szCs w:val="24"/>
        </w:rPr>
        <w:t>ROE</w:t>
      </w:r>
      <w:r w:rsidRPr="002D76A9">
        <w:rPr>
          <w:rFonts w:ascii="Arial" w:eastAsia="宋体" w:hAnsi="Arial" w:cs="Arial"/>
          <w:color w:val="333333"/>
          <w:kern w:val="0"/>
          <w:sz w:val="24"/>
          <w:szCs w:val="24"/>
        </w:rPr>
        <w:t>水平比美国富国银行还要高？最主要的原因在于工行运营成本较低，这包括了人力成本和房屋租金等。长期来看，工行的高</w:t>
      </w:r>
      <w:r w:rsidRPr="002D76A9">
        <w:rPr>
          <w:rFonts w:ascii="Arial" w:eastAsia="宋体" w:hAnsi="Arial" w:cs="Arial"/>
          <w:color w:val="333333"/>
          <w:kern w:val="0"/>
          <w:sz w:val="24"/>
          <w:szCs w:val="24"/>
        </w:rPr>
        <w:t>ROE</w:t>
      </w:r>
      <w:r w:rsidRPr="002D76A9">
        <w:rPr>
          <w:rFonts w:ascii="Arial" w:eastAsia="宋体" w:hAnsi="Arial" w:cs="Arial"/>
          <w:color w:val="333333"/>
          <w:kern w:val="0"/>
          <w:sz w:val="24"/>
          <w:szCs w:val="24"/>
        </w:rPr>
        <w:t>水平能够维持。</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因此，我们判断，以工行为代表的银行股在当前时间点有非常好的配置价值。</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货币政策</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温和</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刺激利好银行</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lastRenderedPageBreak/>
        <w:t>5G</w:t>
      </w:r>
      <w:r w:rsidRPr="002D76A9">
        <w:rPr>
          <w:rFonts w:ascii="Arial" w:eastAsia="宋体" w:hAnsi="Arial" w:cs="Arial"/>
          <w:color w:val="333333"/>
          <w:kern w:val="0"/>
          <w:sz w:val="24"/>
          <w:szCs w:val="24"/>
        </w:rPr>
        <w:t>等行业将接替房地产成为银行利润主要来源</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《红周刊》：我们看到，央行近期通过公开市场释放了大量流动性，近期表态还是</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流动性总量合理充裕</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。这是否会对银行形成一定利好？</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戴志锋（中泰证券研究所副所长、金融组负责人）：政策是刺激的，但是一个温和刺激，不会再看到之前</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大水漫灌</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的货币政策和爆发式的经济增长。另外，政策的一大目标是</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调结构</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，这需要银行让利一部分给小微企业，所以对银行的利好也比较温和。</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《红周刊》：对比过去几年金融去杠杆，当前是否正走入货币政策宽松周期？</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戴志锋（中泰证券研究所副所长、金融组负责人）：我们认为，</w:t>
      </w:r>
      <w:r w:rsidRPr="002D76A9">
        <w:rPr>
          <w:rFonts w:ascii="Arial" w:eastAsia="宋体" w:hAnsi="Arial" w:cs="Arial"/>
          <w:color w:val="333333"/>
          <w:kern w:val="0"/>
          <w:sz w:val="24"/>
          <w:szCs w:val="24"/>
        </w:rPr>
        <w:t>2020</w:t>
      </w:r>
      <w:r w:rsidRPr="002D76A9">
        <w:rPr>
          <w:rFonts w:ascii="Arial" w:eastAsia="宋体" w:hAnsi="Arial" w:cs="Arial"/>
          <w:color w:val="333333"/>
          <w:kern w:val="0"/>
          <w:sz w:val="24"/>
          <w:szCs w:val="24"/>
        </w:rPr>
        <w:t>年结构调整还是政策的主线。目前地产、基建还是有一定定力，没有观察到有放松的消息出现。在这种背景下，调结构需要时间，所以我们觉得政策扩张周期不会那么快到来。</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目前，我们对经济，包括银行的观点是</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以时间换空间</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，简单理解就是下降的速度很缓慢，但出清的时间更长久，可能不是一两年就能完成的。从投资的角度看，银行不是方向性资产，但肯定是稳健性的资产。</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董宝珍（否极泰基金总经理）：我不敢说银行的黄金上涨周期到来了，我之前一直提，但市场始终对银行的态度很悲观。但我认为，政策已经进入了扩张周期，因为在严重的疫情影响下，经济活动几乎全部暂停，想要重启经济，需要央行发布强有力的政策才行。此外，中国经济转型的问题也比较多，想要克服这些困难，也需要政策进入扩张周期。</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《红周刊》：银行贷款的很大比例来自房地产，未来哪些行业能够</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替代</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房地产成为银行利润的主要来源？</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余武信（温莎资本研究员）：中国目前正在发展的科技行业，包括</w:t>
      </w:r>
      <w:r w:rsidRPr="002D76A9">
        <w:rPr>
          <w:rFonts w:ascii="Arial" w:eastAsia="宋体" w:hAnsi="Arial" w:cs="Arial"/>
          <w:color w:val="333333"/>
          <w:kern w:val="0"/>
          <w:sz w:val="24"/>
          <w:szCs w:val="24"/>
        </w:rPr>
        <w:t>5G</w:t>
      </w:r>
      <w:r w:rsidRPr="002D76A9">
        <w:rPr>
          <w:rFonts w:ascii="Arial" w:eastAsia="宋体" w:hAnsi="Arial" w:cs="Arial"/>
          <w:color w:val="333333"/>
          <w:kern w:val="0"/>
          <w:sz w:val="24"/>
          <w:szCs w:val="24"/>
        </w:rPr>
        <w:t>、新能源等，不仅是中国未来的希望，也是银行利润的支撑。</w:t>
      </w:r>
      <w:r w:rsidRPr="002D76A9">
        <w:rPr>
          <w:rFonts w:ascii="Arial" w:eastAsia="宋体" w:hAnsi="Arial" w:cs="Arial"/>
          <w:color w:val="333333"/>
          <w:kern w:val="0"/>
          <w:sz w:val="24"/>
          <w:szCs w:val="24"/>
        </w:rPr>
        <w:t>5G</w:t>
      </w:r>
      <w:r w:rsidRPr="002D76A9">
        <w:rPr>
          <w:rFonts w:ascii="Arial" w:eastAsia="宋体" w:hAnsi="Arial" w:cs="Arial"/>
          <w:color w:val="333333"/>
          <w:kern w:val="0"/>
          <w:sz w:val="24"/>
          <w:szCs w:val="24"/>
        </w:rPr>
        <w:t>发展起来后，会催生很多新的资金需求。</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除了</w:t>
      </w:r>
      <w:r w:rsidRPr="002D76A9">
        <w:rPr>
          <w:rFonts w:ascii="Arial" w:eastAsia="宋体" w:hAnsi="Arial" w:cs="Arial"/>
          <w:color w:val="333333"/>
          <w:kern w:val="0"/>
          <w:sz w:val="24"/>
          <w:szCs w:val="24"/>
        </w:rPr>
        <w:t>5G</w:t>
      </w:r>
      <w:r w:rsidRPr="002D76A9">
        <w:rPr>
          <w:rFonts w:ascii="Arial" w:eastAsia="宋体" w:hAnsi="Arial" w:cs="Arial"/>
          <w:color w:val="333333"/>
          <w:kern w:val="0"/>
          <w:sz w:val="24"/>
          <w:szCs w:val="24"/>
        </w:rPr>
        <w:t>、电子等高新技术行业，汽车也是吸纳资金的重要行业，是房地产之后第二重要的行业。对于汽车的拐点，我个人还是比较谨慎，虽然无人驾驶有很大希望，但目前新能源车和无人驾驶汽车还远不能替代传统汽车。等</w:t>
      </w:r>
      <w:r w:rsidRPr="002D76A9">
        <w:rPr>
          <w:rFonts w:ascii="Arial" w:eastAsia="宋体" w:hAnsi="Arial" w:cs="Arial"/>
          <w:color w:val="333333"/>
          <w:kern w:val="0"/>
          <w:sz w:val="24"/>
          <w:szCs w:val="24"/>
        </w:rPr>
        <w:t>5G</w:t>
      </w:r>
      <w:r w:rsidRPr="002D76A9">
        <w:rPr>
          <w:rFonts w:ascii="Arial" w:eastAsia="宋体" w:hAnsi="Arial" w:cs="Arial"/>
          <w:color w:val="333333"/>
          <w:kern w:val="0"/>
          <w:sz w:val="24"/>
          <w:szCs w:val="24"/>
        </w:rPr>
        <w:t>基础设施铺设完成，制造业企业和科技企业能够进入实验阶段后，可能会迎来一段爆发增长期。但现在</w:t>
      </w:r>
      <w:r w:rsidRPr="002D76A9">
        <w:rPr>
          <w:rFonts w:ascii="Arial" w:eastAsia="宋体" w:hAnsi="Arial" w:cs="Arial"/>
          <w:color w:val="333333"/>
          <w:kern w:val="0"/>
          <w:sz w:val="24"/>
          <w:szCs w:val="24"/>
        </w:rPr>
        <w:t>5G</w:t>
      </w:r>
      <w:r w:rsidRPr="002D76A9">
        <w:rPr>
          <w:rFonts w:ascii="Arial" w:eastAsia="宋体" w:hAnsi="Arial" w:cs="Arial"/>
          <w:color w:val="333333"/>
          <w:kern w:val="0"/>
          <w:sz w:val="24"/>
          <w:szCs w:val="24"/>
        </w:rPr>
        <w:t>网络还没有铺设好，无人驾驶、汽车电子等的拐点还没到。很</w:t>
      </w:r>
      <w:r w:rsidRPr="002D76A9">
        <w:rPr>
          <w:rFonts w:ascii="Arial" w:eastAsia="宋体" w:hAnsi="Arial" w:cs="Arial"/>
          <w:color w:val="333333"/>
          <w:kern w:val="0"/>
          <w:sz w:val="24"/>
          <w:szCs w:val="24"/>
        </w:rPr>
        <w:lastRenderedPageBreak/>
        <w:t>多企业虽然已经在抢跑，今年如果能够开一个好头，明年银行不良率的拐点就会出现了。</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戴志锋（中泰证券研究所副所长、金融组负责人）：我也同意余总的观点，如果</w:t>
      </w:r>
      <w:r w:rsidRPr="002D76A9">
        <w:rPr>
          <w:rFonts w:ascii="Arial" w:eastAsia="宋体" w:hAnsi="Arial" w:cs="Arial"/>
          <w:color w:val="333333"/>
          <w:kern w:val="0"/>
          <w:sz w:val="24"/>
          <w:szCs w:val="24"/>
        </w:rPr>
        <w:t>5G</w:t>
      </w:r>
      <w:r w:rsidRPr="002D76A9">
        <w:rPr>
          <w:rFonts w:ascii="Arial" w:eastAsia="宋体" w:hAnsi="Arial" w:cs="Arial"/>
          <w:color w:val="333333"/>
          <w:kern w:val="0"/>
          <w:sz w:val="24"/>
          <w:szCs w:val="24"/>
        </w:rPr>
        <w:t>等科技产业在中国发展起来了，中长期来看，银行股的估值会有提升空间，这是通过经济传导过来的。</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但从投资角度看，在市场有较好资产的时候，资金会去追逐方向性资产。相反，市场中没有什么特别好的资产的时候，银行股的表现相对更好。就像最近创业板涨得很好，市场对</w:t>
      </w:r>
      <w:r w:rsidRPr="002D76A9">
        <w:rPr>
          <w:rFonts w:ascii="Arial" w:eastAsia="宋体" w:hAnsi="Arial" w:cs="Arial"/>
          <w:color w:val="333333"/>
          <w:kern w:val="0"/>
          <w:sz w:val="24"/>
          <w:szCs w:val="24"/>
        </w:rPr>
        <w:t>5G</w:t>
      </w:r>
      <w:r w:rsidRPr="002D76A9">
        <w:rPr>
          <w:rFonts w:ascii="Arial" w:eastAsia="宋体" w:hAnsi="Arial" w:cs="Arial"/>
          <w:color w:val="333333"/>
          <w:kern w:val="0"/>
          <w:sz w:val="24"/>
          <w:szCs w:val="24"/>
        </w:rPr>
        <w:t>、电子、通信还是比较追逐的。银行股的爆发，还要看市场的热点能持续多久。</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无论净息差</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向上或向下</w:t>
      </w:r>
      <w:r w:rsidRPr="002D76A9">
        <w:rPr>
          <w:rFonts w:ascii="Arial" w:eastAsia="宋体" w:hAnsi="Arial" w:cs="Arial"/>
          <w:color w:val="333333"/>
          <w:kern w:val="0"/>
          <w:sz w:val="24"/>
          <w:szCs w:val="24"/>
        </w:rPr>
        <w:t>”</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对银行业绩表现影响偏弱</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《红周刊》：总体来看，银行业的净息差方面会有怎样的发展趋势？</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戴志锋（中泰证券研究所副所长、金融组负责人）：我们对于息差的量化判断是</w:t>
      </w:r>
      <w:r w:rsidRPr="002D76A9">
        <w:rPr>
          <w:rFonts w:ascii="Arial" w:eastAsia="宋体" w:hAnsi="Arial" w:cs="Arial"/>
          <w:color w:val="333333"/>
          <w:kern w:val="0"/>
          <w:sz w:val="24"/>
          <w:szCs w:val="24"/>
        </w:rPr>
        <w:t>2020</w:t>
      </w:r>
      <w:r w:rsidRPr="002D76A9">
        <w:rPr>
          <w:rFonts w:ascii="Arial" w:eastAsia="宋体" w:hAnsi="Arial" w:cs="Arial"/>
          <w:color w:val="333333"/>
          <w:kern w:val="0"/>
          <w:sz w:val="24"/>
          <w:szCs w:val="24"/>
        </w:rPr>
        <w:t>年下降</w:t>
      </w:r>
      <w:r w:rsidRPr="002D76A9">
        <w:rPr>
          <w:rFonts w:ascii="Arial" w:eastAsia="宋体" w:hAnsi="Arial" w:cs="Arial"/>
          <w:color w:val="333333"/>
          <w:kern w:val="0"/>
          <w:sz w:val="24"/>
          <w:szCs w:val="24"/>
        </w:rPr>
        <w:t>10-15BP</w:t>
      </w:r>
      <w:r w:rsidRPr="002D76A9">
        <w:rPr>
          <w:rFonts w:ascii="Arial" w:eastAsia="宋体" w:hAnsi="Arial" w:cs="Arial"/>
          <w:color w:val="333333"/>
          <w:kern w:val="0"/>
          <w:sz w:val="24"/>
          <w:szCs w:val="24"/>
        </w:rPr>
        <w:t>左右，呈现缩窄的趋势，但整体过程是很缓慢的。</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2</w:t>
      </w:r>
      <w:r w:rsidRPr="002D76A9">
        <w:rPr>
          <w:rFonts w:ascii="Arial" w:eastAsia="宋体" w:hAnsi="Arial" w:cs="Arial"/>
          <w:color w:val="333333"/>
          <w:kern w:val="0"/>
          <w:sz w:val="24"/>
          <w:szCs w:val="24"/>
        </w:rPr>
        <w:t>月</w:t>
      </w:r>
      <w:r w:rsidRPr="002D76A9">
        <w:rPr>
          <w:rFonts w:ascii="Arial" w:eastAsia="宋体" w:hAnsi="Arial" w:cs="Arial"/>
          <w:color w:val="333333"/>
          <w:kern w:val="0"/>
          <w:sz w:val="24"/>
          <w:szCs w:val="24"/>
        </w:rPr>
        <w:t>20</w:t>
      </w:r>
      <w:r w:rsidRPr="002D76A9">
        <w:rPr>
          <w:rFonts w:ascii="Arial" w:eastAsia="宋体" w:hAnsi="Arial" w:cs="Arial"/>
          <w:color w:val="333333"/>
          <w:kern w:val="0"/>
          <w:sz w:val="24"/>
          <w:szCs w:val="24"/>
        </w:rPr>
        <w:t>日，央行公布了</w:t>
      </w:r>
      <w:r w:rsidRPr="002D76A9">
        <w:rPr>
          <w:rFonts w:ascii="Arial" w:eastAsia="宋体" w:hAnsi="Arial" w:cs="Arial"/>
          <w:color w:val="333333"/>
          <w:kern w:val="0"/>
          <w:sz w:val="24"/>
          <w:szCs w:val="24"/>
        </w:rPr>
        <w:t>2019</w:t>
      </w:r>
      <w:r w:rsidRPr="002D76A9">
        <w:rPr>
          <w:rFonts w:ascii="Arial" w:eastAsia="宋体" w:hAnsi="Arial" w:cs="Arial"/>
          <w:color w:val="333333"/>
          <w:kern w:val="0"/>
          <w:sz w:val="24"/>
          <w:szCs w:val="24"/>
        </w:rPr>
        <w:t>年四季度《货币政策执行报告》，整体上看，我认为央行对商业银行是</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既要又要</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的态度。一方面要商业银行让利于实体经济，包括</w:t>
      </w:r>
      <w:r w:rsidRPr="002D76A9">
        <w:rPr>
          <w:rFonts w:ascii="Arial" w:eastAsia="宋体" w:hAnsi="Arial" w:cs="Arial"/>
          <w:color w:val="333333"/>
          <w:kern w:val="0"/>
          <w:sz w:val="24"/>
          <w:szCs w:val="24"/>
        </w:rPr>
        <w:t>LPR</w:t>
      </w:r>
      <w:r w:rsidRPr="002D76A9">
        <w:rPr>
          <w:rFonts w:ascii="Arial" w:eastAsia="宋体" w:hAnsi="Arial" w:cs="Arial"/>
          <w:color w:val="333333"/>
          <w:kern w:val="0"/>
          <w:sz w:val="24"/>
          <w:szCs w:val="24"/>
        </w:rPr>
        <w:t>的调整、降低中小微企业的贷款等，这也是合理的。另一方面，央行又不希望商业银行让利很多，在《货币政策执行报告》中也提到了，银行的核心资本主要是靠利润补充的，占</w:t>
      </w:r>
      <w:r w:rsidRPr="002D76A9">
        <w:rPr>
          <w:rFonts w:ascii="Arial" w:eastAsia="宋体" w:hAnsi="Arial" w:cs="Arial"/>
          <w:color w:val="333333"/>
          <w:kern w:val="0"/>
          <w:sz w:val="24"/>
          <w:szCs w:val="24"/>
        </w:rPr>
        <w:t>60%</w:t>
      </w:r>
      <w:r w:rsidRPr="002D76A9">
        <w:rPr>
          <w:rFonts w:ascii="Arial" w:eastAsia="宋体" w:hAnsi="Arial" w:cs="Arial"/>
          <w:color w:val="333333"/>
          <w:kern w:val="0"/>
          <w:sz w:val="24"/>
          <w:szCs w:val="24"/>
        </w:rPr>
        <w:t>以上。银行的核心资本是支撑性的、增长性的资金，是防御金融风险最核心的保障。如果没有了利润，就没有了资本，没有资本就没有信贷，以至没有经济增长。所以在这种背景下，如果银行利润明显受损的话，整个经济的压力将会非常大。政策的</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既要又要</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态度，使得息差客观来看是向下走的，但是整体过程比较缓慢。</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对于银行</w:t>
      </w:r>
      <w:r w:rsidRPr="002D76A9">
        <w:rPr>
          <w:rFonts w:ascii="Arial" w:eastAsia="宋体" w:hAnsi="Arial" w:cs="Arial"/>
          <w:color w:val="333333"/>
          <w:kern w:val="0"/>
          <w:sz w:val="24"/>
          <w:szCs w:val="24"/>
        </w:rPr>
        <w:t>2020</w:t>
      </w:r>
      <w:r w:rsidRPr="002D76A9">
        <w:rPr>
          <w:rFonts w:ascii="Arial" w:eastAsia="宋体" w:hAnsi="Arial" w:cs="Arial"/>
          <w:color w:val="333333"/>
          <w:kern w:val="0"/>
          <w:sz w:val="24"/>
          <w:szCs w:val="24"/>
        </w:rPr>
        <w:t>年的利润的影响，我们认为不会特别明显。因为拨备有释放的空间；其次，贷款每年还有</w:t>
      </w:r>
      <w:r w:rsidRPr="002D76A9">
        <w:rPr>
          <w:rFonts w:ascii="Arial" w:eastAsia="宋体" w:hAnsi="Arial" w:cs="Arial"/>
          <w:color w:val="333333"/>
          <w:kern w:val="0"/>
          <w:sz w:val="24"/>
          <w:szCs w:val="24"/>
        </w:rPr>
        <w:t>10%</w:t>
      </w:r>
      <w:r w:rsidRPr="002D76A9">
        <w:rPr>
          <w:rFonts w:ascii="Arial" w:eastAsia="宋体" w:hAnsi="Arial" w:cs="Arial"/>
          <w:color w:val="333333"/>
          <w:kern w:val="0"/>
          <w:sz w:val="24"/>
          <w:szCs w:val="24"/>
        </w:rPr>
        <w:t>以上的增速。如果银行再释放一点拨备，</w:t>
      </w:r>
      <w:r w:rsidRPr="002D76A9">
        <w:rPr>
          <w:rFonts w:ascii="Arial" w:eastAsia="宋体" w:hAnsi="Arial" w:cs="Arial"/>
          <w:color w:val="333333"/>
          <w:kern w:val="0"/>
          <w:sz w:val="24"/>
          <w:szCs w:val="24"/>
        </w:rPr>
        <w:t>2020</w:t>
      </w:r>
      <w:r w:rsidRPr="002D76A9">
        <w:rPr>
          <w:rFonts w:ascii="Arial" w:eastAsia="宋体" w:hAnsi="Arial" w:cs="Arial"/>
          <w:color w:val="333333"/>
          <w:kern w:val="0"/>
          <w:sz w:val="24"/>
          <w:szCs w:val="24"/>
        </w:rPr>
        <w:t>年银行业整体保持</w:t>
      </w:r>
      <w:r w:rsidRPr="002D76A9">
        <w:rPr>
          <w:rFonts w:ascii="Arial" w:eastAsia="宋体" w:hAnsi="Arial" w:cs="Arial"/>
          <w:color w:val="333333"/>
          <w:kern w:val="0"/>
          <w:sz w:val="24"/>
          <w:szCs w:val="24"/>
        </w:rPr>
        <w:t>4%-5%</w:t>
      </w:r>
      <w:r w:rsidRPr="002D76A9">
        <w:rPr>
          <w:rFonts w:ascii="Arial" w:eastAsia="宋体" w:hAnsi="Arial" w:cs="Arial"/>
          <w:color w:val="333333"/>
          <w:kern w:val="0"/>
          <w:sz w:val="24"/>
          <w:szCs w:val="24"/>
        </w:rPr>
        <w:t>的增长还是可以做到的。</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招行谷子地（知名财经博主）：</w:t>
      </w:r>
      <w:r w:rsidRPr="002D76A9">
        <w:rPr>
          <w:rFonts w:ascii="Arial" w:eastAsia="宋体" w:hAnsi="Arial" w:cs="Arial"/>
          <w:color w:val="333333"/>
          <w:kern w:val="0"/>
          <w:sz w:val="24"/>
          <w:szCs w:val="24"/>
        </w:rPr>
        <w:t>2020</w:t>
      </w:r>
      <w:r w:rsidRPr="002D76A9">
        <w:rPr>
          <w:rFonts w:ascii="Arial" w:eastAsia="宋体" w:hAnsi="Arial" w:cs="Arial"/>
          <w:color w:val="333333"/>
          <w:kern w:val="0"/>
          <w:sz w:val="24"/>
          <w:szCs w:val="24"/>
        </w:rPr>
        <w:t>年息差一定会比</w:t>
      </w:r>
      <w:r w:rsidRPr="002D76A9">
        <w:rPr>
          <w:rFonts w:ascii="Arial" w:eastAsia="宋体" w:hAnsi="Arial" w:cs="Arial"/>
          <w:color w:val="333333"/>
          <w:kern w:val="0"/>
          <w:sz w:val="24"/>
          <w:szCs w:val="24"/>
        </w:rPr>
        <w:t>2019</w:t>
      </w:r>
      <w:r w:rsidRPr="002D76A9">
        <w:rPr>
          <w:rFonts w:ascii="Arial" w:eastAsia="宋体" w:hAnsi="Arial" w:cs="Arial"/>
          <w:color w:val="333333"/>
          <w:kern w:val="0"/>
          <w:sz w:val="24"/>
          <w:szCs w:val="24"/>
        </w:rPr>
        <w:t>年有所下行，因为实体经济需要银行降低信贷利率，而较高的通胀让百姓手中的钱变得不值钱了，这就封杀了存款利率下行的空间。最终的结果就是银行要适度让渡一些利润给实体经济。</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lastRenderedPageBreak/>
        <w:t>银行的净息差高低取决于经济的繁荣程度，在当前全球经济不景气的大环境下，银行的净息差缩小是在所难免。但是，好在央行充分理解银行目前的困境，通过释放流动性压低了银行间市场利率，这会在一定程度上缓解银行净息差下行的压力。所以，我也认为银行的净息差应该是小幅下行，幅度在</w:t>
      </w:r>
      <w:r w:rsidRPr="002D76A9">
        <w:rPr>
          <w:rFonts w:ascii="Arial" w:eastAsia="宋体" w:hAnsi="Arial" w:cs="Arial"/>
          <w:color w:val="333333"/>
          <w:kern w:val="0"/>
          <w:sz w:val="24"/>
          <w:szCs w:val="24"/>
        </w:rPr>
        <w:t>15BP</w:t>
      </w:r>
      <w:r w:rsidRPr="002D76A9">
        <w:rPr>
          <w:rFonts w:ascii="Arial" w:eastAsia="宋体" w:hAnsi="Arial" w:cs="Arial"/>
          <w:color w:val="333333"/>
          <w:kern w:val="0"/>
          <w:sz w:val="24"/>
          <w:szCs w:val="24"/>
        </w:rPr>
        <w:t>左右。</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董宝珍（否极泰基金总经理）：先说结论，我认为，息差会保持平稳，甚至可能小幅上升。</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具体来看，预测未来很难，为了使讨论的价值更高，我们回到已经发生的事实上。</w:t>
      </w:r>
      <w:r w:rsidRPr="002D76A9">
        <w:rPr>
          <w:rFonts w:ascii="Arial" w:eastAsia="宋体" w:hAnsi="Arial" w:cs="Arial"/>
          <w:color w:val="333333"/>
          <w:kern w:val="0"/>
          <w:sz w:val="24"/>
          <w:szCs w:val="24"/>
        </w:rPr>
        <w:t>2019</w:t>
      </w:r>
      <w:r w:rsidRPr="002D76A9">
        <w:rPr>
          <w:rFonts w:ascii="Arial" w:eastAsia="宋体" w:hAnsi="Arial" w:cs="Arial"/>
          <w:color w:val="333333"/>
          <w:kern w:val="0"/>
          <w:sz w:val="24"/>
          <w:szCs w:val="24"/>
        </w:rPr>
        <w:t>年</w:t>
      </w:r>
      <w:r w:rsidRPr="002D76A9">
        <w:rPr>
          <w:rFonts w:ascii="Arial" w:eastAsia="宋体" w:hAnsi="Arial" w:cs="Arial"/>
          <w:color w:val="333333"/>
          <w:kern w:val="0"/>
          <w:sz w:val="24"/>
          <w:szCs w:val="24"/>
        </w:rPr>
        <w:t>9</w:t>
      </w:r>
      <w:r w:rsidRPr="002D76A9">
        <w:rPr>
          <w:rFonts w:ascii="Arial" w:eastAsia="宋体" w:hAnsi="Arial" w:cs="Arial"/>
          <w:color w:val="333333"/>
          <w:kern w:val="0"/>
          <w:sz w:val="24"/>
          <w:szCs w:val="24"/>
        </w:rPr>
        <w:t>月，中国监管层率先搞了</w:t>
      </w:r>
      <w:r w:rsidRPr="002D76A9">
        <w:rPr>
          <w:rFonts w:ascii="Arial" w:eastAsia="宋体" w:hAnsi="Arial" w:cs="Arial"/>
          <w:color w:val="333333"/>
          <w:kern w:val="0"/>
          <w:sz w:val="24"/>
          <w:szCs w:val="24"/>
        </w:rPr>
        <w:t>LPR</w:t>
      </w:r>
      <w:r w:rsidRPr="002D76A9">
        <w:rPr>
          <w:rFonts w:ascii="Arial" w:eastAsia="宋体" w:hAnsi="Arial" w:cs="Arial"/>
          <w:color w:val="333333"/>
          <w:kern w:val="0"/>
          <w:sz w:val="24"/>
          <w:szCs w:val="24"/>
        </w:rPr>
        <w:t>利率形成机制改革，</w:t>
      </w:r>
      <w:r w:rsidRPr="002D76A9">
        <w:rPr>
          <w:rFonts w:ascii="Arial" w:eastAsia="宋体" w:hAnsi="Arial" w:cs="Arial"/>
          <w:color w:val="333333"/>
          <w:kern w:val="0"/>
          <w:sz w:val="24"/>
          <w:szCs w:val="24"/>
        </w:rPr>
        <w:t>LPR</w:t>
      </w:r>
      <w:r w:rsidRPr="002D76A9">
        <w:rPr>
          <w:rFonts w:ascii="Arial" w:eastAsia="宋体" w:hAnsi="Arial" w:cs="Arial"/>
          <w:color w:val="333333"/>
          <w:kern w:val="0"/>
          <w:sz w:val="24"/>
          <w:szCs w:val="24"/>
        </w:rPr>
        <w:t>改革前后，中国资本市场形成的一致预期无论是从意图还是手段来看，银行息差都会下降。</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这是当时市场的普遍预测，以至于很多大行的核心高管提出，要加强管理来应对</w:t>
      </w:r>
      <w:r w:rsidRPr="002D76A9">
        <w:rPr>
          <w:rFonts w:ascii="Arial" w:eastAsia="宋体" w:hAnsi="Arial" w:cs="Arial"/>
          <w:color w:val="333333"/>
          <w:kern w:val="0"/>
          <w:sz w:val="24"/>
          <w:szCs w:val="24"/>
        </w:rPr>
        <w:t>LPR</w:t>
      </w:r>
      <w:r w:rsidRPr="002D76A9">
        <w:rPr>
          <w:rFonts w:ascii="Arial" w:eastAsia="宋体" w:hAnsi="Arial" w:cs="Arial"/>
          <w:color w:val="333333"/>
          <w:kern w:val="0"/>
          <w:sz w:val="24"/>
          <w:szCs w:val="24"/>
        </w:rPr>
        <w:t>改革所带来的息差下降。但在</w:t>
      </w:r>
      <w:r w:rsidRPr="002D76A9">
        <w:rPr>
          <w:rFonts w:ascii="Arial" w:eastAsia="宋体" w:hAnsi="Arial" w:cs="Arial"/>
          <w:color w:val="333333"/>
          <w:kern w:val="0"/>
          <w:sz w:val="24"/>
          <w:szCs w:val="24"/>
        </w:rPr>
        <w:t>2</w:t>
      </w:r>
      <w:r w:rsidRPr="002D76A9">
        <w:rPr>
          <w:rFonts w:ascii="Arial" w:eastAsia="宋体" w:hAnsi="Arial" w:cs="Arial"/>
          <w:color w:val="333333"/>
          <w:kern w:val="0"/>
          <w:sz w:val="24"/>
          <w:szCs w:val="24"/>
        </w:rPr>
        <w:t>月</w:t>
      </w:r>
      <w:r w:rsidRPr="002D76A9">
        <w:rPr>
          <w:rFonts w:ascii="Arial" w:eastAsia="宋体" w:hAnsi="Arial" w:cs="Arial"/>
          <w:color w:val="333333"/>
          <w:kern w:val="0"/>
          <w:sz w:val="24"/>
          <w:szCs w:val="24"/>
        </w:rPr>
        <w:t>20</w:t>
      </w:r>
      <w:r w:rsidRPr="002D76A9">
        <w:rPr>
          <w:rFonts w:ascii="Arial" w:eastAsia="宋体" w:hAnsi="Arial" w:cs="Arial"/>
          <w:color w:val="333333"/>
          <w:kern w:val="0"/>
          <w:sz w:val="24"/>
          <w:szCs w:val="24"/>
        </w:rPr>
        <w:t>日，银监会公布了</w:t>
      </w:r>
      <w:r w:rsidRPr="002D76A9">
        <w:rPr>
          <w:rFonts w:ascii="Arial" w:eastAsia="宋体" w:hAnsi="Arial" w:cs="Arial"/>
          <w:color w:val="333333"/>
          <w:kern w:val="0"/>
          <w:sz w:val="24"/>
          <w:szCs w:val="24"/>
        </w:rPr>
        <w:t>2019</w:t>
      </w:r>
      <w:r w:rsidRPr="002D76A9">
        <w:rPr>
          <w:rFonts w:ascii="Arial" w:eastAsia="宋体" w:hAnsi="Arial" w:cs="Arial"/>
          <w:color w:val="333333"/>
          <w:kern w:val="0"/>
          <w:sz w:val="24"/>
          <w:szCs w:val="24"/>
        </w:rPr>
        <w:t>年四季度的息差水平，数据显示，息差上升了</w:t>
      </w:r>
      <w:r w:rsidRPr="002D76A9">
        <w:rPr>
          <w:rFonts w:ascii="Arial" w:eastAsia="宋体" w:hAnsi="Arial" w:cs="Arial"/>
          <w:color w:val="333333"/>
          <w:kern w:val="0"/>
          <w:sz w:val="24"/>
          <w:szCs w:val="24"/>
        </w:rPr>
        <w:t>1</w:t>
      </w:r>
      <w:r w:rsidRPr="002D76A9">
        <w:rPr>
          <w:rFonts w:ascii="Arial" w:eastAsia="宋体" w:hAnsi="Arial" w:cs="Arial"/>
          <w:color w:val="333333"/>
          <w:kern w:val="0"/>
          <w:sz w:val="24"/>
          <w:szCs w:val="24"/>
        </w:rPr>
        <w:t>个</w:t>
      </w:r>
      <w:r w:rsidRPr="002D76A9">
        <w:rPr>
          <w:rFonts w:ascii="Arial" w:eastAsia="宋体" w:hAnsi="Arial" w:cs="Arial"/>
          <w:color w:val="333333"/>
          <w:kern w:val="0"/>
          <w:sz w:val="24"/>
          <w:szCs w:val="24"/>
        </w:rPr>
        <w:t>BP</w:t>
      </w:r>
      <w:r w:rsidRPr="002D76A9">
        <w:rPr>
          <w:rFonts w:ascii="Arial" w:eastAsia="宋体" w:hAnsi="Arial" w:cs="Arial"/>
          <w:color w:val="333333"/>
          <w:kern w:val="0"/>
          <w:sz w:val="24"/>
          <w:szCs w:val="24"/>
        </w:rPr>
        <w:t>。这个事实证明，当年</w:t>
      </w:r>
      <w:r w:rsidRPr="002D76A9">
        <w:rPr>
          <w:rFonts w:ascii="Arial" w:eastAsia="宋体" w:hAnsi="Arial" w:cs="Arial"/>
          <w:color w:val="333333"/>
          <w:kern w:val="0"/>
          <w:sz w:val="24"/>
          <w:szCs w:val="24"/>
        </w:rPr>
        <w:t>9</w:t>
      </w:r>
      <w:r w:rsidRPr="002D76A9">
        <w:rPr>
          <w:rFonts w:ascii="Arial" w:eastAsia="宋体" w:hAnsi="Arial" w:cs="Arial"/>
          <w:color w:val="333333"/>
          <w:kern w:val="0"/>
          <w:sz w:val="24"/>
          <w:szCs w:val="24"/>
        </w:rPr>
        <w:t>月的悲观预期是错误的。</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当然从数据来看，息差上升的速度下降了，</w:t>
      </w:r>
      <w:r w:rsidRPr="002D76A9">
        <w:rPr>
          <w:rFonts w:ascii="Arial" w:eastAsia="宋体" w:hAnsi="Arial" w:cs="Arial"/>
          <w:color w:val="333333"/>
          <w:kern w:val="0"/>
          <w:sz w:val="24"/>
          <w:szCs w:val="24"/>
        </w:rPr>
        <w:t>2018</w:t>
      </w:r>
      <w:r w:rsidRPr="002D76A9">
        <w:rPr>
          <w:rFonts w:ascii="Arial" w:eastAsia="宋体" w:hAnsi="Arial" w:cs="Arial"/>
          <w:color w:val="333333"/>
          <w:kern w:val="0"/>
          <w:sz w:val="24"/>
          <w:szCs w:val="24"/>
        </w:rPr>
        <w:t>年银行业息差开始回升，但现在息差上升幅度下降了。</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对于</w:t>
      </w:r>
      <w:r w:rsidRPr="002D76A9">
        <w:rPr>
          <w:rFonts w:ascii="Arial" w:eastAsia="宋体" w:hAnsi="Arial" w:cs="Arial"/>
          <w:color w:val="333333"/>
          <w:kern w:val="0"/>
          <w:sz w:val="24"/>
          <w:szCs w:val="24"/>
        </w:rPr>
        <w:t>2020</w:t>
      </w:r>
      <w:r w:rsidRPr="002D76A9">
        <w:rPr>
          <w:rFonts w:ascii="Arial" w:eastAsia="宋体" w:hAnsi="Arial" w:cs="Arial"/>
          <w:color w:val="333333"/>
          <w:kern w:val="0"/>
          <w:sz w:val="24"/>
          <w:szCs w:val="24"/>
        </w:rPr>
        <w:t>年息差可能下降</w:t>
      </w:r>
      <w:r w:rsidRPr="002D76A9">
        <w:rPr>
          <w:rFonts w:ascii="Arial" w:eastAsia="宋体" w:hAnsi="Arial" w:cs="Arial"/>
          <w:color w:val="333333"/>
          <w:kern w:val="0"/>
          <w:sz w:val="24"/>
          <w:szCs w:val="24"/>
        </w:rPr>
        <w:t>10-15BP</w:t>
      </w:r>
      <w:r w:rsidRPr="002D76A9">
        <w:rPr>
          <w:rFonts w:ascii="Arial" w:eastAsia="宋体" w:hAnsi="Arial" w:cs="Arial"/>
          <w:color w:val="333333"/>
          <w:kern w:val="0"/>
          <w:sz w:val="24"/>
          <w:szCs w:val="24"/>
        </w:rPr>
        <w:t>的判断，我不太认同。银行间同业拆借利率从</w:t>
      </w:r>
      <w:r w:rsidRPr="002D76A9">
        <w:rPr>
          <w:rFonts w:ascii="Arial" w:eastAsia="宋体" w:hAnsi="Arial" w:cs="Arial"/>
          <w:color w:val="333333"/>
          <w:kern w:val="0"/>
          <w:sz w:val="24"/>
          <w:szCs w:val="24"/>
        </w:rPr>
        <w:t>2</w:t>
      </w:r>
      <w:r w:rsidRPr="002D76A9">
        <w:rPr>
          <w:rFonts w:ascii="Arial" w:eastAsia="宋体" w:hAnsi="Arial" w:cs="Arial"/>
          <w:color w:val="333333"/>
          <w:kern w:val="0"/>
          <w:sz w:val="24"/>
          <w:szCs w:val="24"/>
        </w:rPr>
        <w:t>月</w:t>
      </w:r>
      <w:r w:rsidRPr="002D76A9">
        <w:rPr>
          <w:rFonts w:ascii="Arial" w:eastAsia="宋体" w:hAnsi="Arial" w:cs="Arial"/>
          <w:color w:val="333333"/>
          <w:kern w:val="0"/>
          <w:sz w:val="24"/>
          <w:szCs w:val="24"/>
        </w:rPr>
        <w:t>3</w:t>
      </w:r>
      <w:r w:rsidRPr="002D76A9">
        <w:rPr>
          <w:rFonts w:ascii="Arial" w:eastAsia="宋体" w:hAnsi="Arial" w:cs="Arial"/>
          <w:color w:val="333333"/>
          <w:kern w:val="0"/>
          <w:sz w:val="24"/>
          <w:szCs w:val="24"/>
        </w:rPr>
        <w:t>日至今下降了</w:t>
      </w:r>
      <w:r w:rsidRPr="002D76A9">
        <w:rPr>
          <w:rFonts w:ascii="Arial" w:eastAsia="宋体" w:hAnsi="Arial" w:cs="Arial"/>
          <w:color w:val="333333"/>
          <w:kern w:val="0"/>
          <w:sz w:val="24"/>
          <w:szCs w:val="24"/>
        </w:rPr>
        <w:t>20</w:t>
      </w:r>
      <w:r w:rsidRPr="002D76A9">
        <w:rPr>
          <w:rFonts w:ascii="Arial" w:eastAsia="宋体" w:hAnsi="Arial" w:cs="Arial"/>
          <w:color w:val="333333"/>
          <w:kern w:val="0"/>
          <w:sz w:val="24"/>
          <w:szCs w:val="24"/>
        </w:rPr>
        <w:t>个</w:t>
      </w:r>
      <w:r w:rsidRPr="002D76A9">
        <w:rPr>
          <w:rFonts w:ascii="Arial" w:eastAsia="宋体" w:hAnsi="Arial" w:cs="Arial"/>
          <w:color w:val="333333"/>
          <w:kern w:val="0"/>
          <w:sz w:val="24"/>
          <w:szCs w:val="24"/>
        </w:rPr>
        <w:t>BP</w:t>
      </w:r>
      <w:r w:rsidRPr="002D76A9">
        <w:rPr>
          <w:rFonts w:ascii="Arial" w:eastAsia="宋体" w:hAnsi="Arial" w:cs="Arial"/>
          <w:color w:val="333333"/>
          <w:kern w:val="0"/>
          <w:sz w:val="24"/>
          <w:szCs w:val="24"/>
        </w:rPr>
        <w:t>，因为</w:t>
      </w:r>
      <w:r w:rsidRPr="002D76A9">
        <w:rPr>
          <w:rFonts w:ascii="Arial" w:eastAsia="宋体" w:hAnsi="Arial" w:cs="Arial"/>
          <w:color w:val="333333"/>
          <w:kern w:val="0"/>
          <w:sz w:val="24"/>
          <w:szCs w:val="24"/>
        </w:rPr>
        <w:t>2</w:t>
      </w:r>
      <w:r w:rsidRPr="002D76A9">
        <w:rPr>
          <w:rFonts w:ascii="Arial" w:eastAsia="宋体" w:hAnsi="Arial" w:cs="Arial"/>
          <w:color w:val="333333"/>
          <w:kern w:val="0"/>
          <w:sz w:val="24"/>
          <w:szCs w:val="24"/>
        </w:rPr>
        <w:t>月</w:t>
      </w:r>
      <w:r w:rsidRPr="002D76A9">
        <w:rPr>
          <w:rFonts w:ascii="Arial" w:eastAsia="宋体" w:hAnsi="Arial" w:cs="Arial"/>
          <w:color w:val="333333"/>
          <w:kern w:val="0"/>
          <w:sz w:val="24"/>
          <w:szCs w:val="24"/>
        </w:rPr>
        <w:t>3</w:t>
      </w:r>
      <w:r w:rsidRPr="002D76A9">
        <w:rPr>
          <w:rFonts w:ascii="Arial" w:eastAsia="宋体" w:hAnsi="Arial" w:cs="Arial"/>
          <w:color w:val="333333"/>
          <w:kern w:val="0"/>
          <w:sz w:val="24"/>
          <w:szCs w:val="24"/>
        </w:rPr>
        <w:t>日央行为战</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疫</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马上向社会投放货币，采取了宽松政策。</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到</w:t>
      </w:r>
      <w:r w:rsidRPr="002D76A9">
        <w:rPr>
          <w:rFonts w:ascii="Arial" w:eastAsia="宋体" w:hAnsi="Arial" w:cs="Arial"/>
          <w:color w:val="333333"/>
          <w:kern w:val="0"/>
          <w:sz w:val="24"/>
          <w:szCs w:val="24"/>
        </w:rPr>
        <w:t>2</w:t>
      </w:r>
      <w:r w:rsidRPr="002D76A9">
        <w:rPr>
          <w:rFonts w:ascii="Arial" w:eastAsia="宋体" w:hAnsi="Arial" w:cs="Arial"/>
          <w:color w:val="333333"/>
          <w:kern w:val="0"/>
          <w:sz w:val="24"/>
          <w:szCs w:val="24"/>
        </w:rPr>
        <w:t>月</w:t>
      </w:r>
      <w:r w:rsidRPr="002D76A9">
        <w:rPr>
          <w:rFonts w:ascii="Arial" w:eastAsia="宋体" w:hAnsi="Arial" w:cs="Arial"/>
          <w:color w:val="333333"/>
          <w:kern w:val="0"/>
          <w:sz w:val="24"/>
          <w:szCs w:val="24"/>
        </w:rPr>
        <w:t>20</w:t>
      </w:r>
      <w:r w:rsidRPr="002D76A9">
        <w:rPr>
          <w:rFonts w:ascii="Arial" w:eastAsia="宋体" w:hAnsi="Arial" w:cs="Arial"/>
          <w:color w:val="333333"/>
          <w:kern w:val="0"/>
          <w:sz w:val="24"/>
          <w:szCs w:val="24"/>
        </w:rPr>
        <w:t>日，同业拆借利率有的下降了</w:t>
      </w:r>
      <w:r w:rsidRPr="002D76A9">
        <w:rPr>
          <w:rFonts w:ascii="Arial" w:eastAsia="宋体" w:hAnsi="Arial" w:cs="Arial"/>
          <w:color w:val="333333"/>
          <w:kern w:val="0"/>
          <w:sz w:val="24"/>
          <w:szCs w:val="24"/>
        </w:rPr>
        <w:t>40</w:t>
      </w:r>
      <w:r w:rsidRPr="002D76A9">
        <w:rPr>
          <w:rFonts w:ascii="Arial" w:eastAsia="宋体" w:hAnsi="Arial" w:cs="Arial"/>
          <w:color w:val="333333"/>
          <w:kern w:val="0"/>
          <w:sz w:val="24"/>
          <w:szCs w:val="24"/>
        </w:rPr>
        <w:t>个</w:t>
      </w:r>
      <w:r w:rsidRPr="002D76A9">
        <w:rPr>
          <w:rFonts w:ascii="Arial" w:eastAsia="宋体" w:hAnsi="Arial" w:cs="Arial"/>
          <w:color w:val="333333"/>
          <w:kern w:val="0"/>
          <w:sz w:val="24"/>
          <w:szCs w:val="24"/>
        </w:rPr>
        <w:t>BP</w:t>
      </w:r>
      <w:r w:rsidRPr="002D76A9">
        <w:rPr>
          <w:rFonts w:ascii="Arial" w:eastAsia="宋体" w:hAnsi="Arial" w:cs="Arial"/>
          <w:color w:val="333333"/>
          <w:kern w:val="0"/>
          <w:sz w:val="24"/>
          <w:szCs w:val="24"/>
        </w:rPr>
        <w:t>，平均各周期比</w:t>
      </w:r>
      <w:r w:rsidRPr="002D76A9">
        <w:rPr>
          <w:rFonts w:ascii="Arial" w:eastAsia="宋体" w:hAnsi="Arial" w:cs="Arial"/>
          <w:color w:val="333333"/>
          <w:kern w:val="0"/>
          <w:sz w:val="24"/>
          <w:szCs w:val="24"/>
        </w:rPr>
        <w:t>1</w:t>
      </w:r>
      <w:r w:rsidRPr="002D76A9">
        <w:rPr>
          <w:rFonts w:ascii="Arial" w:eastAsia="宋体" w:hAnsi="Arial" w:cs="Arial"/>
          <w:color w:val="333333"/>
          <w:kern w:val="0"/>
          <w:sz w:val="24"/>
          <w:szCs w:val="24"/>
        </w:rPr>
        <w:t>月</w:t>
      </w:r>
      <w:r w:rsidRPr="002D76A9">
        <w:rPr>
          <w:rFonts w:ascii="Arial" w:eastAsia="宋体" w:hAnsi="Arial" w:cs="Arial"/>
          <w:color w:val="333333"/>
          <w:kern w:val="0"/>
          <w:sz w:val="24"/>
          <w:szCs w:val="24"/>
        </w:rPr>
        <w:t>23</w:t>
      </w:r>
      <w:r w:rsidRPr="002D76A9">
        <w:rPr>
          <w:rFonts w:ascii="Arial" w:eastAsia="宋体" w:hAnsi="Arial" w:cs="Arial"/>
          <w:color w:val="333333"/>
          <w:kern w:val="0"/>
          <w:sz w:val="24"/>
          <w:szCs w:val="24"/>
        </w:rPr>
        <w:t>日下降了</w:t>
      </w:r>
      <w:r w:rsidRPr="002D76A9">
        <w:rPr>
          <w:rFonts w:ascii="Arial" w:eastAsia="宋体" w:hAnsi="Arial" w:cs="Arial"/>
          <w:color w:val="333333"/>
          <w:kern w:val="0"/>
          <w:sz w:val="24"/>
          <w:szCs w:val="24"/>
        </w:rPr>
        <w:t>10%</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30BP)</w:t>
      </w:r>
      <w:r w:rsidRPr="002D76A9">
        <w:rPr>
          <w:rFonts w:ascii="Arial" w:eastAsia="宋体" w:hAnsi="Arial" w:cs="Arial"/>
          <w:color w:val="333333"/>
          <w:kern w:val="0"/>
          <w:sz w:val="24"/>
          <w:szCs w:val="24"/>
        </w:rPr>
        <w:t>左右。这就是金融市场对疫情做出的反应，我们可以看到债券市场的利息都大幅下跌了，因为市场知道货币宽松已经释放了。</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在股份制银行的负债中，有</w:t>
      </w:r>
      <w:r w:rsidRPr="002D76A9">
        <w:rPr>
          <w:rFonts w:ascii="Arial" w:eastAsia="宋体" w:hAnsi="Arial" w:cs="Arial"/>
          <w:color w:val="333333"/>
          <w:kern w:val="0"/>
          <w:sz w:val="24"/>
          <w:szCs w:val="24"/>
        </w:rPr>
        <w:t>1/3</w:t>
      </w:r>
      <w:r w:rsidRPr="002D76A9">
        <w:rPr>
          <w:rFonts w:ascii="Arial" w:eastAsia="宋体" w:hAnsi="Arial" w:cs="Arial"/>
          <w:color w:val="333333"/>
          <w:kern w:val="0"/>
          <w:sz w:val="24"/>
          <w:szCs w:val="24"/>
        </w:rPr>
        <w:t>来自非存款，就是同业拆借、金融票据这些渠道，银行的息差是一个</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差</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，现在我们就知道存款利率没降，存款是银行的资金零售来源，同业拆借是银行获取资金的批发渠道，已经下降了</w:t>
      </w:r>
      <w:r w:rsidRPr="002D76A9">
        <w:rPr>
          <w:rFonts w:ascii="Arial" w:eastAsia="宋体" w:hAnsi="Arial" w:cs="Arial"/>
          <w:color w:val="333333"/>
          <w:kern w:val="0"/>
          <w:sz w:val="24"/>
          <w:szCs w:val="24"/>
        </w:rPr>
        <w:t>30BP</w:t>
      </w:r>
      <w:r w:rsidRPr="002D76A9">
        <w:rPr>
          <w:rFonts w:ascii="Arial" w:eastAsia="宋体" w:hAnsi="Arial" w:cs="Arial"/>
          <w:color w:val="333333"/>
          <w:kern w:val="0"/>
          <w:sz w:val="24"/>
          <w:szCs w:val="24"/>
        </w:rPr>
        <w:t>左右。所以我判断，</w:t>
      </w:r>
      <w:r w:rsidRPr="002D76A9">
        <w:rPr>
          <w:rFonts w:ascii="Arial" w:eastAsia="宋体" w:hAnsi="Arial" w:cs="Arial"/>
          <w:color w:val="333333"/>
          <w:kern w:val="0"/>
          <w:sz w:val="24"/>
          <w:szCs w:val="24"/>
        </w:rPr>
        <w:t>2020</w:t>
      </w:r>
      <w:r w:rsidRPr="002D76A9">
        <w:rPr>
          <w:rFonts w:ascii="Arial" w:eastAsia="宋体" w:hAnsi="Arial" w:cs="Arial"/>
          <w:color w:val="333333"/>
          <w:kern w:val="0"/>
          <w:sz w:val="24"/>
          <w:szCs w:val="24"/>
        </w:rPr>
        <w:t>年息差不会有大变化，保持稳定的可能性最高，同时也不排除息差小幅上升的可能。</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《红周刊》：市场比较看重银行在利率较低的活期存款占比情况，比如招行的活期存款占比就比较高，另外建行</w:t>
      </w:r>
      <w:r w:rsidRPr="002D76A9">
        <w:rPr>
          <w:rFonts w:ascii="Arial" w:eastAsia="宋体" w:hAnsi="Arial" w:cs="Arial"/>
          <w:color w:val="333333"/>
          <w:kern w:val="0"/>
          <w:sz w:val="24"/>
          <w:szCs w:val="24"/>
        </w:rPr>
        <w:t>2019</w:t>
      </w:r>
      <w:r w:rsidRPr="002D76A9">
        <w:rPr>
          <w:rFonts w:ascii="Arial" w:eastAsia="宋体" w:hAnsi="Arial" w:cs="Arial"/>
          <w:color w:val="333333"/>
          <w:kern w:val="0"/>
          <w:sz w:val="24"/>
          <w:szCs w:val="24"/>
        </w:rPr>
        <w:t>年上半年活期存款占比</w:t>
      </w:r>
      <w:r w:rsidRPr="002D76A9">
        <w:rPr>
          <w:rFonts w:ascii="Arial" w:eastAsia="宋体" w:hAnsi="Arial" w:cs="Arial"/>
          <w:color w:val="333333"/>
          <w:kern w:val="0"/>
          <w:sz w:val="24"/>
          <w:szCs w:val="24"/>
        </w:rPr>
        <w:t>52.5%</w:t>
      </w:r>
      <w:r w:rsidRPr="002D76A9">
        <w:rPr>
          <w:rFonts w:ascii="Arial" w:eastAsia="宋体" w:hAnsi="Arial" w:cs="Arial"/>
          <w:color w:val="333333"/>
          <w:kern w:val="0"/>
          <w:sz w:val="24"/>
          <w:szCs w:val="24"/>
        </w:rPr>
        <w:t>，高于国有行（平均</w:t>
      </w:r>
      <w:r w:rsidRPr="002D76A9">
        <w:rPr>
          <w:rFonts w:ascii="Arial" w:eastAsia="宋体" w:hAnsi="Arial" w:cs="Arial"/>
          <w:color w:val="333333"/>
          <w:kern w:val="0"/>
          <w:sz w:val="24"/>
          <w:szCs w:val="24"/>
        </w:rPr>
        <w:t>47.3%</w:t>
      </w:r>
      <w:r w:rsidRPr="002D76A9">
        <w:rPr>
          <w:rFonts w:ascii="Arial" w:eastAsia="宋体" w:hAnsi="Arial" w:cs="Arial"/>
          <w:color w:val="333333"/>
          <w:kern w:val="0"/>
          <w:sz w:val="24"/>
          <w:szCs w:val="24"/>
        </w:rPr>
        <w:t>）和上市银行（平均</w:t>
      </w:r>
      <w:r w:rsidRPr="002D76A9">
        <w:rPr>
          <w:rFonts w:ascii="Arial" w:eastAsia="宋体" w:hAnsi="Arial" w:cs="Arial"/>
          <w:color w:val="333333"/>
          <w:kern w:val="0"/>
          <w:sz w:val="24"/>
          <w:szCs w:val="24"/>
        </w:rPr>
        <w:t>42.8%</w:t>
      </w:r>
      <w:r w:rsidRPr="002D76A9">
        <w:rPr>
          <w:rFonts w:ascii="Arial" w:eastAsia="宋体" w:hAnsi="Arial" w:cs="Arial"/>
          <w:color w:val="333333"/>
          <w:kern w:val="0"/>
          <w:sz w:val="24"/>
          <w:szCs w:val="24"/>
        </w:rPr>
        <w:t>）。这是否说明招行和建行在净息差方面会有较好支撑？</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lastRenderedPageBreak/>
        <w:t>王煜东（少数派投资银行板块研究员）：实际上，伴随着利率市场化的深入，中国银行业与</w:t>
      </w:r>
      <w:r w:rsidRPr="002D76A9">
        <w:rPr>
          <w:rFonts w:ascii="Arial" w:eastAsia="宋体" w:hAnsi="Arial" w:cs="Arial"/>
          <w:color w:val="333333"/>
          <w:kern w:val="0"/>
          <w:sz w:val="24"/>
          <w:szCs w:val="24"/>
        </w:rPr>
        <w:t>10</w:t>
      </w:r>
      <w:r w:rsidRPr="002D76A9">
        <w:rPr>
          <w:rFonts w:ascii="Arial" w:eastAsia="宋体" w:hAnsi="Arial" w:cs="Arial"/>
          <w:color w:val="333333"/>
          <w:kern w:val="0"/>
          <w:sz w:val="24"/>
          <w:szCs w:val="24"/>
        </w:rPr>
        <w:t>年前相比，尤其是以股份行为代表的中小银行业务已经发生了深刻的变化。不同于</w:t>
      </w:r>
      <w:r w:rsidRPr="002D76A9">
        <w:rPr>
          <w:rFonts w:ascii="Arial" w:eastAsia="宋体" w:hAnsi="Arial" w:cs="Arial"/>
          <w:color w:val="333333"/>
          <w:kern w:val="0"/>
          <w:sz w:val="24"/>
          <w:szCs w:val="24"/>
        </w:rPr>
        <w:t>2015</w:t>
      </w:r>
      <w:r w:rsidRPr="002D76A9">
        <w:rPr>
          <w:rFonts w:ascii="Arial" w:eastAsia="宋体" w:hAnsi="Arial" w:cs="Arial"/>
          <w:color w:val="333333"/>
          <w:kern w:val="0"/>
          <w:sz w:val="24"/>
          <w:szCs w:val="24"/>
        </w:rPr>
        <w:t>年、</w:t>
      </w:r>
      <w:r w:rsidRPr="002D76A9">
        <w:rPr>
          <w:rFonts w:ascii="Arial" w:eastAsia="宋体" w:hAnsi="Arial" w:cs="Arial"/>
          <w:color w:val="333333"/>
          <w:kern w:val="0"/>
          <w:sz w:val="24"/>
          <w:szCs w:val="24"/>
        </w:rPr>
        <w:t>2016</w:t>
      </w:r>
      <w:r w:rsidRPr="002D76A9">
        <w:rPr>
          <w:rFonts w:ascii="Arial" w:eastAsia="宋体" w:hAnsi="Arial" w:cs="Arial"/>
          <w:color w:val="333333"/>
          <w:kern w:val="0"/>
          <w:sz w:val="24"/>
          <w:szCs w:val="24"/>
        </w:rPr>
        <w:t>年存款活期化的趋势，</w:t>
      </w:r>
      <w:r w:rsidRPr="002D76A9">
        <w:rPr>
          <w:rFonts w:ascii="Arial" w:eastAsia="宋体" w:hAnsi="Arial" w:cs="Arial"/>
          <w:color w:val="333333"/>
          <w:kern w:val="0"/>
          <w:sz w:val="24"/>
          <w:szCs w:val="24"/>
        </w:rPr>
        <w:t>2018</w:t>
      </w:r>
      <w:r w:rsidRPr="002D76A9">
        <w:rPr>
          <w:rFonts w:ascii="Arial" w:eastAsia="宋体" w:hAnsi="Arial" w:cs="Arial"/>
          <w:color w:val="333333"/>
          <w:kern w:val="0"/>
          <w:sz w:val="24"/>
          <w:szCs w:val="24"/>
        </w:rPr>
        <w:t>年至今，存款开始出现定期化的趋势。另外，</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投资类科目</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同业负债</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暴增数十万亿，传统银行体系外的货币基金、理财产品等成为同业负债重要来源。</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在打破刚兑前，银行非保本理财产品虽然放在表外，但普遍存在</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隐性担保</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，以招行为例，</w:t>
      </w:r>
      <w:r w:rsidRPr="002D76A9">
        <w:rPr>
          <w:rFonts w:ascii="Arial" w:eastAsia="宋体" w:hAnsi="Arial" w:cs="Arial"/>
          <w:color w:val="333333"/>
          <w:kern w:val="0"/>
          <w:sz w:val="24"/>
          <w:szCs w:val="24"/>
        </w:rPr>
        <w:t>2019</w:t>
      </w:r>
      <w:r w:rsidRPr="002D76A9">
        <w:rPr>
          <w:rFonts w:ascii="Arial" w:eastAsia="宋体" w:hAnsi="Arial" w:cs="Arial"/>
          <w:color w:val="333333"/>
          <w:kern w:val="0"/>
          <w:sz w:val="24"/>
          <w:szCs w:val="24"/>
        </w:rPr>
        <w:t>年上半年符合资管新规要求的理财产品占比仅为</w:t>
      </w:r>
      <w:r w:rsidRPr="002D76A9">
        <w:rPr>
          <w:rFonts w:ascii="Arial" w:eastAsia="宋体" w:hAnsi="Arial" w:cs="Arial"/>
          <w:color w:val="333333"/>
          <w:kern w:val="0"/>
          <w:sz w:val="24"/>
          <w:szCs w:val="24"/>
        </w:rPr>
        <w:t>19.77</w:t>
      </w:r>
      <w:r w:rsidRPr="002D76A9">
        <w:rPr>
          <w:rFonts w:ascii="Arial" w:eastAsia="宋体" w:hAnsi="Arial" w:cs="Arial"/>
          <w:color w:val="333333"/>
          <w:kern w:val="0"/>
          <w:sz w:val="24"/>
          <w:szCs w:val="24"/>
        </w:rPr>
        <w:t>％。未破刚兑的理财产品，实际风险由银行承担，本质上是</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银行存款</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，可以视为传统</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定期存款</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的替代品，这块规模超过了</w:t>
      </w:r>
      <w:r w:rsidRPr="002D76A9">
        <w:rPr>
          <w:rFonts w:ascii="Arial" w:eastAsia="宋体" w:hAnsi="Arial" w:cs="Arial"/>
          <w:color w:val="333333"/>
          <w:kern w:val="0"/>
          <w:sz w:val="24"/>
          <w:szCs w:val="24"/>
        </w:rPr>
        <w:t>20</w:t>
      </w:r>
      <w:r w:rsidRPr="002D76A9">
        <w:rPr>
          <w:rFonts w:ascii="Arial" w:eastAsia="宋体" w:hAnsi="Arial" w:cs="Arial"/>
          <w:color w:val="333333"/>
          <w:kern w:val="0"/>
          <w:sz w:val="24"/>
          <w:szCs w:val="24"/>
        </w:rPr>
        <w:t>万亿。</w:t>
      </w:r>
      <w:r w:rsidRPr="002D76A9">
        <w:rPr>
          <w:rFonts w:ascii="Arial" w:eastAsia="宋体" w:hAnsi="Arial" w:cs="Arial"/>
          <w:color w:val="333333"/>
          <w:kern w:val="0"/>
          <w:sz w:val="24"/>
          <w:szCs w:val="24"/>
        </w:rPr>
        <w:t>2014-2016</w:t>
      </w:r>
      <w:r w:rsidRPr="002D76A9">
        <w:rPr>
          <w:rFonts w:ascii="Arial" w:eastAsia="宋体" w:hAnsi="Arial" w:cs="Arial"/>
          <w:color w:val="333333"/>
          <w:kern w:val="0"/>
          <w:sz w:val="24"/>
          <w:szCs w:val="24"/>
        </w:rPr>
        <w:t>年间，招行活期存款占比从</w:t>
      </w:r>
      <w:r w:rsidRPr="002D76A9">
        <w:rPr>
          <w:rFonts w:ascii="Arial" w:eastAsia="宋体" w:hAnsi="Arial" w:cs="Arial"/>
          <w:color w:val="333333"/>
          <w:kern w:val="0"/>
          <w:sz w:val="24"/>
          <w:szCs w:val="24"/>
        </w:rPr>
        <w:t>48</w:t>
      </w:r>
      <w:r w:rsidRPr="002D76A9">
        <w:rPr>
          <w:rFonts w:ascii="Arial" w:eastAsia="宋体" w:hAnsi="Arial" w:cs="Arial"/>
          <w:color w:val="333333"/>
          <w:kern w:val="0"/>
          <w:sz w:val="24"/>
          <w:szCs w:val="24"/>
        </w:rPr>
        <w:t>％显著提升到</w:t>
      </w:r>
      <w:r w:rsidRPr="002D76A9">
        <w:rPr>
          <w:rFonts w:ascii="Arial" w:eastAsia="宋体" w:hAnsi="Arial" w:cs="Arial"/>
          <w:color w:val="333333"/>
          <w:kern w:val="0"/>
          <w:sz w:val="24"/>
          <w:szCs w:val="24"/>
        </w:rPr>
        <w:t>60</w:t>
      </w:r>
      <w:r w:rsidRPr="002D76A9">
        <w:rPr>
          <w:rFonts w:ascii="Arial" w:eastAsia="宋体" w:hAnsi="Arial" w:cs="Arial"/>
          <w:color w:val="333333"/>
          <w:kern w:val="0"/>
          <w:sz w:val="24"/>
          <w:szCs w:val="24"/>
        </w:rPr>
        <w:t>％以上，个人活期存款占比甚至超过</w:t>
      </w:r>
      <w:r w:rsidRPr="002D76A9">
        <w:rPr>
          <w:rFonts w:ascii="Arial" w:eastAsia="宋体" w:hAnsi="Arial" w:cs="Arial"/>
          <w:color w:val="333333"/>
          <w:kern w:val="0"/>
          <w:sz w:val="24"/>
          <w:szCs w:val="24"/>
        </w:rPr>
        <w:t>70</w:t>
      </w:r>
      <w:r w:rsidRPr="002D76A9">
        <w:rPr>
          <w:rFonts w:ascii="Arial" w:eastAsia="宋体" w:hAnsi="Arial" w:cs="Arial"/>
          <w:color w:val="333333"/>
          <w:kern w:val="0"/>
          <w:sz w:val="24"/>
          <w:szCs w:val="24"/>
        </w:rPr>
        <w:t>％。从历史上看，招行活期存款长期高于同业，但比例中枢在</w:t>
      </w:r>
      <w:r w:rsidRPr="002D76A9">
        <w:rPr>
          <w:rFonts w:ascii="Arial" w:eastAsia="宋体" w:hAnsi="Arial" w:cs="Arial"/>
          <w:color w:val="333333"/>
          <w:kern w:val="0"/>
          <w:sz w:val="24"/>
          <w:szCs w:val="24"/>
        </w:rPr>
        <w:t>50</w:t>
      </w:r>
      <w:r w:rsidRPr="002D76A9">
        <w:rPr>
          <w:rFonts w:ascii="Arial" w:eastAsia="宋体" w:hAnsi="Arial" w:cs="Arial"/>
          <w:color w:val="333333"/>
          <w:kern w:val="0"/>
          <w:sz w:val="24"/>
          <w:szCs w:val="24"/>
        </w:rPr>
        <w:t>％附近。</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我们认为，</w:t>
      </w:r>
      <w:r w:rsidRPr="002D76A9">
        <w:rPr>
          <w:rFonts w:ascii="Arial" w:eastAsia="宋体" w:hAnsi="Arial" w:cs="Arial"/>
          <w:color w:val="333333"/>
          <w:kern w:val="0"/>
          <w:sz w:val="24"/>
          <w:szCs w:val="24"/>
        </w:rPr>
        <w:t>2015</w:t>
      </w:r>
      <w:r w:rsidRPr="002D76A9">
        <w:rPr>
          <w:rFonts w:ascii="Arial" w:eastAsia="宋体" w:hAnsi="Arial" w:cs="Arial"/>
          <w:color w:val="333333"/>
          <w:kern w:val="0"/>
          <w:sz w:val="24"/>
          <w:szCs w:val="24"/>
        </w:rPr>
        <w:t>年、</w:t>
      </w:r>
      <w:r w:rsidRPr="002D76A9">
        <w:rPr>
          <w:rFonts w:ascii="Arial" w:eastAsia="宋体" w:hAnsi="Arial" w:cs="Arial"/>
          <w:color w:val="333333"/>
          <w:kern w:val="0"/>
          <w:sz w:val="24"/>
          <w:szCs w:val="24"/>
        </w:rPr>
        <w:t>2016</w:t>
      </w:r>
      <w:r w:rsidRPr="002D76A9">
        <w:rPr>
          <w:rFonts w:ascii="Arial" w:eastAsia="宋体" w:hAnsi="Arial" w:cs="Arial"/>
          <w:color w:val="333333"/>
          <w:kern w:val="0"/>
          <w:sz w:val="24"/>
          <w:szCs w:val="24"/>
        </w:rPr>
        <w:t>年活期存款占比提升与定期存款</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表外化</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关系紧密，</w:t>
      </w:r>
      <w:r w:rsidRPr="002D76A9">
        <w:rPr>
          <w:rFonts w:ascii="Arial" w:eastAsia="宋体" w:hAnsi="Arial" w:cs="Arial"/>
          <w:color w:val="333333"/>
          <w:kern w:val="0"/>
          <w:sz w:val="24"/>
          <w:szCs w:val="24"/>
        </w:rPr>
        <w:t>2014</w:t>
      </w:r>
      <w:r w:rsidRPr="002D76A9">
        <w:rPr>
          <w:rFonts w:ascii="Arial" w:eastAsia="宋体" w:hAnsi="Arial" w:cs="Arial"/>
          <w:color w:val="333333"/>
          <w:kern w:val="0"/>
          <w:sz w:val="24"/>
          <w:szCs w:val="24"/>
        </w:rPr>
        <w:t>年、</w:t>
      </w:r>
      <w:r w:rsidRPr="002D76A9">
        <w:rPr>
          <w:rFonts w:ascii="Arial" w:eastAsia="宋体" w:hAnsi="Arial" w:cs="Arial"/>
          <w:color w:val="333333"/>
          <w:kern w:val="0"/>
          <w:sz w:val="24"/>
          <w:szCs w:val="24"/>
        </w:rPr>
        <w:t>2015</w:t>
      </w:r>
      <w:r w:rsidRPr="002D76A9">
        <w:rPr>
          <w:rFonts w:ascii="Arial" w:eastAsia="宋体" w:hAnsi="Arial" w:cs="Arial"/>
          <w:color w:val="333333"/>
          <w:kern w:val="0"/>
          <w:sz w:val="24"/>
          <w:szCs w:val="24"/>
        </w:rPr>
        <w:t>年、</w:t>
      </w:r>
      <w:r w:rsidRPr="002D76A9">
        <w:rPr>
          <w:rFonts w:ascii="Arial" w:eastAsia="宋体" w:hAnsi="Arial" w:cs="Arial"/>
          <w:color w:val="333333"/>
          <w:kern w:val="0"/>
          <w:sz w:val="24"/>
          <w:szCs w:val="24"/>
        </w:rPr>
        <w:t>2016</w:t>
      </w:r>
      <w:r w:rsidRPr="002D76A9">
        <w:rPr>
          <w:rFonts w:ascii="Arial" w:eastAsia="宋体" w:hAnsi="Arial" w:cs="Arial"/>
          <w:color w:val="333333"/>
          <w:kern w:val="0"/>
          <w:sz w:val="24"/>
          <w:szCs w:val="24"/>
        </w:rPr>
        <w:t>年，招行表外理财占其总负债的比例分别为</w:t>
      </w:r>
      <w:r w:rsidRPr="002D76A9">
        <w:rPr>
          <w:rFonts w:ascii="Arial" w:eastAsia="宋体" w:hAnsi="Arial" w:cs="Arial"/>
          <w:color w:val="333333"/>
          <w:kern w:val="0"/>
          <w:sz w:val="24"/>
          <w:szCs w:val="24"/>
        </w:rPr>
        <w:t>18.83</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35.61</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42.89</w:t>
      </w:r>
      <w:r w:rsidRPr="002D76A9">
        <w:rPr>
          <w:rFonts w:ascii="Arial" w:eastAsia="宋体" w:hAnsi="Arial" w:cs="Arial"/>
          <w:color w:val="333333"/>
          <w:kern w:val="0"/>
          <w:sz w:val="24"/>
          <w:szCs w:val="24"/>
        </w:rPr>
        <w:t>％，与此同时，其定期存款余额、尤其是居民定期存款余额出现明显下降，这进一步印证了该逻辑。</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资管新规的关键在于打破刚兑，目前仍处于过渡期，大限在</w:t>
      </w:r>
      <w:r w:rsidRPr="002D76A9">
        <w:rPr>
          <w:rFonts w:ascii="Arial" w:eastAsia="宋体" w:hAnsi="Arial" w:cs="Arial"/>
          <w:color w:val="333333"/>
          <w:kern w:val="0"/>
          <w:sz w:val="24"/>
          <w:szCs w:val="24"/>
        </w:rPr>
        <w:t>2020</w:t>
      </w:r>
      <w:r w:rsidRPr="002D76A9">
        <w:rPr>
          <w:rFonts w:ascii="Arial" w:eastAsia="宋体" w:hAnsi="Arial" w:cs="Arial"/>
          <w:color w:val="333333"/>
          <w:kern w:val="0"/>
          <w:sz w:val="24"/>
          <w:szCs w:val="24"/>
        </w:rPr>
        <w:t>年底，目前看到一些松动的可能。在监管压力下，招行</w:t>
      </w:r>
      <w:r w:rsidRPr="002D76A9">
        <w:rPr>
          <w:rFonts w:ascii="Arial" w:eastAsia="宋体" w:hAnsi="Arial" w:cs="Arial"/>
          <w:color w:val="333333"/>
          <w:kern w:val="0"/>
          <w:sz w:val="24"/>
          <w:szCs w:val="24"/>
        </w:rPr>
        <w:t>2016-2018</w:t>
      </w:r>
      <w:r w:rsidRPr="002D76A9">
        <w:rPr>
          <w:rFonts w:ascii="Arial" w:eastAsia="宋体" w:hAnsi="Arial" w:cs="Arial"/>
          <w:color w:val="333333"/>
          <w:kern w:val="0"/>
          <w:sz w:val="24"/>
          <w:szCs w:val="24"/>
        </w:rPr>
        <w:t>年表外理财占比从</w:t>
      </w:r>
      <w:r w:rsidRPr="002D76A9">
        <w:rPr>
          <w:rFonts w:ascii="Arial" w:eastAsia="宋体" w:hAnsi="Arial" w:cs="Arial"/>
          <w:color w:val="333333"/>
          <w:kern w:val="0"/>
          <w:sz w:val="24"/>
          <w:szCs w:val="24"/>
        </w:rPr>
        <w:t>42</w:t>
      </w:r>
      <w:r w:rsidRPr="002D76A9">
        <w:rPr>
          <w:rFonts w:ascii="Arial" w:eastAsia="宋体" w:hAnsi="Arial" w:cs="Arial"/>
          <w:color w:val="333333"/>
          <w:kern w:val="0"/>
          <w:sz w:val="24"/>
          <w:szCs w:val="24"/>
        </w:rPr>
        <w:t>％下降到了</w:t>
      </w:r>
      <w:r w:rsidRPr="002D76A9">
        <w:rPr>
          <w:rFonts w:ascii="Arial" w:eastAsia="宋体" w:hAnsi="Arial" w:cs="Arial"/>
          <w:color w:val="333333"/>
          <w:kern w:val="0"/>
          <w:sz w:val="24"/>
          <w:szCs w:val="24"/>
        </w:rPr>
        <w:t>33</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2019</w:t>
      </w:r>
      <w:r w:rsidRPr="002D76A9">
        <w:rPr>
          <w:rFonts w:ascii="Arial" w:eastAsia="宋体" w:hAnsi="Arial" w:cs="Arial"/>
          <w:color w:val="333333"/>
          <w:kern w:val="0"/>
          <w:sz w:val="24"/>
          <w:szCs w:val="24"/>
        </w:rPr>
        <w:t>年占比在进一步降低，伴随表外高成本负债的表内化，活期存款占比降低、计息负债成本上扬预计仍会持续，这是传统银行分析框架以外的。</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农行存款成本在四大行中最低，其次是建行，建行在对公存款方面成本甚至低于农行，主要原因在于对公活期存款占比较高、对公结算方面更具优势，而中行存款成本劣势较为明显。从表外理财占负债比例来看，四大行显著低于其他类型银行，均在</w:t>
      </w:r>
      <w:r w:rsidRPr="002D76A9">
        <w:rPr>
          <w:rFonts w:ascii="Arial" w:eastAsia="宋体" w:hAnsi="Arial" w:cs="Arial"/>
          <w:color w:val="333333"/>
          <w:kern w:val="0"/>
          <w:sz w:val="24"/>
          <w:szCs w:val="24"/>
        </w:rPr>
        <w:t>10</w:t>
      </w:r>
      <w:r w:rsidRPr="002D76A9">
        <w:rPr>
          <w:rFonts w:ascii="Arial" w:eastAsia="宋体" w:hAnsi="Arial" w:cs="Arial"/>
          <w:color w:val="333333"/>
          <w:kern w:val="0"/>
          <w:sz w:val="24"/>
          <w:szCs w:val="24"/>
        </w:rPr>
        <w:t>％以下，受资管新规冲击更小。</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另外，相比股份行，大行同业负债</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同业存单占比较低，如果市场利率进一步下行，负债端受益程度不及其他中小银行。</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单以加杠杆程度衡量潜在风险水平</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当前的建行等国有行小于</w:t>
      </w:r>
      <w:r w:rsidRPr="002D76A9">
        <w:rPr>
          <w:rFonts w:ascii="Arial" w:eastAsia="宋体" w:hAnsi="Arial" w:cs="Arial"/>
          <w:color w:val="333333"/>
          <w:kern w:val="0"/>
          <w:sz w:val="24"/>
          <w:szCs w:val="24"/>
        </w:rPr>
        <w:t>1989</w:t>
      </w:r>
      <w:r w:rsidRPr="002D76A9">
        <w:rPr>
          <w:rFonts w:ascii="Arial" w:eastAsia="宋体" w:hAnsi="Arial" w:cs="Arial"/>
          <w:color w:val="333333"/>
          <w:kern w:val="0"/>
          <w:sz w:val="24"/>
          <w:szCs w:val="24"/>
        </w:rPr>
        <w:t>年的富国银行</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《红周刊》：我们聚焦国有行，工农中交建和邮储银行在业务形态、资产质量和成长性上有怎样的差异？</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lastRenderedPageBreak/>
        <w:t>王煜东（少数派投资银行板块研究员）：对于国有四大行来说，其共性大于个性，但我们也进行过比较研究。比如，在不良认定严谨程度上，除农行曾在</w:t>
      </w:r>
      <w:r w:rsidRPr="002D76A9">
        <w:rPr>
          <w:rFonts w:ascii="Arial" w:eastAsia="宋体" w:hAnsi="Arial" w:cs="Arial"/>
          <w:color w:val="333333"/>
          <w:kern w:val="0"/>
          <w:sz w:val="24"/>
          <w:szCs w:val="24"/>
        </w:rPr>
        <w:t>2013-2014</w:t>
      </w:r>
      <w:r w:rsidRPr="002D76A9">
        <w:rPr>
          <w:rFonts w:ascii="Arial" w:eastAsia="宋体" w:hAnsi="Arial" w:cs="Arial"/>
          <w:color w:val="333333"/>
          <w:kern w:val="0"/>
          <w:sz w:val="24"/>
          <w:szCs w:val="24"/>
        </w:rPr>
        <w:t>年，不良偏离度大幅蹿升外，其余三大行不良认定都非常严谨且稳定，建行最严谨，逾期</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关注</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不良</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指标下体现更加充分。从基金配置上，工行标配、建行超配、农行低配、中行严重低配。</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《红周刊》：在国有行中，最大行是工行，核心资产覆盖率最好的是建行，净资产收益率最高的还是建行，为什么建行表现相对突出？</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王煜东（少数派投资银行板块研究员）：建行与工行是有很高相似度的。但从很多细节问题来看，建行更加优秀。首先，在权益乘数差不多的情况下，建行核心一级资本充足率优于其他银行，优势在资本充足率上进一步拉大，由此可见，建行能够更好地在维持高杠杆的同时，提升资本充足率。还能在满足监管要求的同时，不过分压制自身盈利能力。而且，建行</w:t>
      </w:r>
      <w:r w:rsidRPr="002D76A9">
        <w:rPr>
          <w:rFonts w:ascii="Arial" w:eastAsia="宋体" w:hAnsi="Arial" w:cs="Arial"/>
          <w:color w:val="333333"/>
          <w:kern w:val="0"/>
          <w:sz w:val="24"/>
          <w:szCs w:val="24"/>
        </w:rPr>
        <w:t>TLAC</w:t>
      </w:r>
      <w:r w:rsidRPr="002D76A9">
        <w:rPr>
          <w:rFonts w:ascii="Arial" w:eastAsia="宋体" w:hAnsi="Arial" w:cs="Arial"/>
          <w:color w:val="333333"/>
          <w:kern w:val="0"/>
          <w:sz w:val="24"/>
          <w:szCs w:val="24"/>
        </w:rPr>
        <w:t>达标压力最小。</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其次，建行对公客户基础更好，活期存款沉淀更多，活期存款占比高于工行，存款成本低于工行，同时，相比工行，表外理财占比更小，受资管新规冲击更小。</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另外，不良率方面建行虽然与工行亦步亦趋，但细节指标中，建行体现了更好的资产质量，如关注类贷款、逾期贷款、逾期</w:t>
      </w:r>
      <w:r w:rsidRPr="002D76A9">
        <w:rPr>
          <w:rFonts w:ascii="Arial" w:eastAsia="宋体" w:hAnsi="Arial" w:cs="Arial"/>
          <w:color w:val="333333"/>
          <w:kern w:val="0"/>
          <w:sz w:val="24"/>
          <w:szCs w:val="24"/>
        </w:rPr>
        <w:t>90</w:t>
      </w:r>
      <w:r w:rsidRPr="002D76A9">
        <w:rPr>
          <w:rFonts w:ascii="Arial" w:eastAsia="宋体" w:hAnsi="Arial" w:cs="Arial"/>
          <w:color w:val="333333"/>
          <w:kern w:val="0"/>
          <w:sz w:val="24"/>
          <w:szCs w:val="24"/>
        </w:rPr>
        <w:t>天以上贷款、逾期</w:t>
      </w:r>
      <w:r w:rsidRPr="002D76A9">
        <w:rPr>
          <w:rFonts w:ascii="Arial" w:eastAsia="宋体" w:hAnsi="Arial" w:cs="Arial"/>
          <w:color w:val="333333"/>
          <w:kern w:val="0"/>
          <w:sz w:val="24"/>
          <w:szCs w:val="24"/>
        </w:rPr>
        <w:t>90</w:t>
      </w:r>
      <w:r w:rsidRPr="002D76A9">
        <w:rPr>
          <w:rFonts w:ascii="Arial" w:eastAsia="宋体" w:hAnsi="Arial" w:cs="Arial"/>
          <w:color w:val="333333"/>
          <w:kern w:val="0"/>
          <w:sz w:val="24"/>
          <w:szCs w:val="24"/>
        </w:rPr>
        <w:t>天以内贷款；建行不良认定也更加严谨，具体体现为不良偏离度、不良</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关注偏离度；减值费率建行虽然略高于工行，但拨备覆盖率前者也更高，更多的减值计提增强了风险抵补能力。另外，在上一轮不良周期中，建行不良生成情况也优于工行。</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最后，虽然建行成本收入比高于工行，但建行人均总资产、人均净利润更高且提升更好，截至</w:t>
      </w:r>
      <w:r w:rsidRPr="002D76A9">
        <w:rPr>
          <w:rFonts w:ascii="Arial" w:eastAsia="宋体" w:hAnsi="Arial" w:cs="Arial"/>
          <w:color w:val="333333"/>
          <w:kern w:val="0"/>
          <w:sz w:val="24"/>
          <w:szCs w:val="24"/>
        </w:rPr>
        <w:t>2018</w:t>
      </w:r>
      <w:r w:rsidRPr="002D76A9">
        <w:rPr>
          <w:rFonts w:ascii="Arial" w:eastAsia="宋体" w:hAnsi="Arial" w:cs="Arial"/>
          <w:color w:val="333333"/>
          <w:kern w:val="0"/>
          <w:sz w:val="24"/>
          <w:szCs w:val="24"/>
        </w:rPr>
        <w:t>年，建行是唯一一家人均创利高于上市银行平均水平的国有大行，这也导致了更高的人均薪酬、更高的人均业务费用。</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《红周刊》：除了建行外，工行的一级资本充足率也超过了</w:t>
      </w:r>
      <w:r w:rsidRPr="002D76A9">
        <w:rPr>
          <w:rFonts w:ascii="Arial" w:eastAsia="宋体" w:hAnsi="Arial" w:cs="Arial"/>
          <w:color w:val="333333"/>
          <w:kern w:val="0"/>
          <w:sz w:val="24"/>
          <w:szCs w:val="24"/>
        </w:rPr>
        <w:t>14%</w:t>
      </w:r>
      <w:r w:rsidRPr="002D76A9">
        <w:rPr>
          <w:rFonts w:ascii="Arial" w:eastAsia="宋体" w:hAnsi="Arial" w:cs="Arial"/>
          <w:color w:val="333333"/>
          <w:kern w:val="0"/>
          <w:sz w:val="24"/>
          <w:szCs w:val="24"/>
        </w:rPr>
        <w:t>，是否可以说明这些大行的风险收益比更好？（见表</w:t>
      </w:r>
      <w:r w:rsidRPr="002D76A9">
        <w:rPr>
          <w:rFonts w:ascii="Arial" w:eastAsia="宋体" w:hAnsi="Arial" w:cs="Arial"/>
          <w:color w:val="333333"/>
          <w:kern w:val="0"/>
          <w:sz w:val="24"/>
          <w:szCs w:val="24"/>
        </w:rPr>
        <w:t>4</w:t>
      </w:r>
      <w:r w:rsidRPr="002D76A9">
        <w:rPr>
          <w:rFonts w:ascii="Arial" w:eastAsia="宋体" w:hAnsi="Arial" w:cs="Arial"/>
          <w:color w:val="333333"/>
          <w:kern w:val="0"/>
          <w:sz w:val="24"/>
          <w:szCs w:val="24"/>
        </w:rPr>
        <w:t>）</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表</w:t>
      </w:r>
      <w:r w:rsidRPr="002D76A9">
        <w:rPr>
          <w:rFonts w:ascii="Arial" w:eastAsia="宋体" w:hAnsi="Arial" w:cs="Arial"/>
          <w:color w:val="333333"/>
          <w:kern w:val="0"/>
          <w:sz w:val="24"/>
          <w:szCs w:val="24"/>
        </w:rPr>
        <w:t xml:space="preserve">4 </w:t>
      </w:r>
      <w:r w:rsidRPr="002D76A9">
        <w:rPr>
          <w:rFonts w:ascii="Arial" w:eastAsia="宋体" w:hAnsi="Arial" w:cs="Arial"/>
          <w:color w:val="333333"/>
          <w:kern w:val="0"/>
          <w:sz w:val="24"/>
          <w:szCs w:val="24"/>
        </w:rPr>
        <w:t>核心一级资本充足率（</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w:t>
      </w:r>
    </w:p>
    <w:p w:rsidR="002D76A9" w:rsidRPr="002D76A9" w:rsidRDefault="002D76A9" w:rsidP="002D76A9">
      <w:pPr>
        <w:widowControl/>
        <w:shd w:val="clear" w:color="auto" w:fill="FFFFFF"/>
        <w:jc w:val="left"/>
        <w:rPr>
          <w:rFonts w:ascii="Arial" w:eastAsia="宋体" w:hAnsi="Arial" w:cs="Arial"/>
          <w:color w:val="000000"/>
          <w:kern w:val="0"/>
          <w:sz w:val="18"/>
          <w:szCs w:val="18"/>
        </w:rPr>
      </w:pPr>
      <w:r w:rsidRPr="002D76A9">
        <w:rPr>
          <w:rFonts w:ascii="Arial" w:eastAsia="宋体" w:hAnsi="Arial" w:cs="Arial"/>
          <w:noProof/>
          <w:color w:val="000000"/>
          <w:kern w:val="0"/>
          <w:sz w:val="18"/>
          <w:szCs w:val="18"/>
        </w:rPr>
        <w:lastRenderedPageBreak/>
        <w:drawing>
          <wp:inline distT="0" distB="0" distL="0" distR="0">
            <wp:extent cx="5274310" cy="26206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20645"/>
                    </a:xfrm>
                    <a:prstGeom prst="rect">
                      <a:avLst/>
                    </a:prstGeom>
                    <a:noFill/>
                    <a:ln>
                      <a:noFill/>
                    </a:ln>
                  </pic:spPr>
                </pic:pic>
              </a:graphicData>
            </a:graphic>
          </wp:inline>
        </w:drawing>
      </w:r>
    </w:p>
    <w:p w:rsidR="002D76A9" w:rsidRPr="002D76A9" w:rsidRDefault="002D76A9" w:rsidP="002D76A9">
      <w:pPr>
        <w:widowControl/>
        <w:shd w:val="clear" w:color="auto" w:fill="FFFFFF"/>
        <w:spacing w:before="39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王煜东（少数派投资银行板块研究员）：对于资本充足率，我们应区分计算口径的差异，在主要行情软件上显示的银行资本充足率数据却忽视了这一点。</w:t>
      </w:r>
      <w:r w:rsidRPr="002D76A9">
        <w:rPr>
          <w:rFonts w:ascii="Arial" w:eastAsia="宋体" w:hAnsi="Arial" w:cs="Arial"/>
          <w:color w:val="333333"/>
          <w:kern w:val="0"/>
          <w:sz w:val="24"/>
          <w:szCs w:val="24"/>
        </w:rPr>
        <w:t>2014</w:t>
      </w:r>
      <w:r w:rsidRPr="002D76A9">
        <w:rPr>
          <w:rFonts w:ascii="Arial" w:eastAsia="宋体" w:hAnsi="Arial" w:cs="Arial"/>
          <w:color w:val="333333"/>
          <w:kern w:val="0"/>
          <w:sz w:val="24"/>
          <w:szCs w:val="24"/>
        </w:rPr>
        <w:t>年后招行与四大行获批采用高级法计算加权风险资产，而其他银行均采用权重法，监管当局要求采用高级法的银行，同时也要披露权重法下的资本充足率。</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2014</w:t>
      </w:r>
      <w:r w:rsidRPr="002D76A9">
        <w:rPr>
          <w:rFonts w:ascii="Arial" w:eastAsia="宋体" w:hAnsi="Arial" w:cs="Arial"/>
          <w:color w:val="333333"/>
          <w:kern w:val="0"/>
          <w:sz w:val="24"/>
          <w:szCs w:val="24"/>
        </w:rPr>
        <w:t>年，招行高级法下资本充足率为</w:t>
      </w:r>
      <w:r w:rsidRPr="002D76A9">
        <w:rPr>
          <w:rFonts w:ascii="Arial" w:eastAsia="宋体" w:hAnsi="Arial" w:cs="Arial"/>
          <w:color w:val="333333"/>
          <w:kern w:val="0"/>
          <w:sz w:val="24"/>
          <w:szCs w:val="24"/>
        </w:rPr>
        <w:t>12.38</w:t>
      </w:r>
      <w:r w:rsidRPr="002D76A9">
        <w:rPr>
          <w:rFonts w:ascii="Arial" w:eastAsia="宋体" w:hAnsi="Arial" w:cs="Arial"/>
          <w:color w:val="333333"/>
          <w:kern w:val="0"/>
          <w:sz w:val="24"/>
          <w:szCs w:val="24"/>
        </w:rPr>
        <w:t>％、核心一级资本充足率</w:t>
      </w:r>
      <w:r w:rsidRPr="002D76A9">
        <w:rPr>
          <w:rFonts w:ascii="Arial" w:eastAsia="宋体" w:hAnsi="Arial" w:cs="Arial"/>
          <w:color w:val="333333"/>
          <w:kern w:val="0"/>
          <w:sz w:val="24"/>
          <w:szCs w:val="24"/>
        </w:rPr>
        <w:t>10.44</w:t>
      </w:r>
      <w:r w:rsidRPr="002D76A9">
        <w:rPr>
          <w:rFonts w:ascii="Arial" w:eastAsia="宋体" w:hAnsi="Arial" w:cs="Arial"/>
          <w:color w:val="333333"/>
          <w:kern w:val="0"/>
          <w:sz w:val="24"/>
          <w:szCs w:val="24"/>
        </w:rPr>
        <w:t>％，而权重法下分别低了</w:t>
      </w:r>
      <w:r w:rsidRPr="002D76A9">
        <w:rPr>
          <w:rFonts w:ascii="Arial" w:eastAsia="宋体" w:hAnsi="Arial" w:cs="Arial"/>
          <w:color w:val="333333"/>
          <w:kern w:val="0"/>
          <w:sz w:val="24"/>
          <w:szCs w:val="24"/>
        </w:rPr>
        <w:t>0.64</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0.84</w:t>
      </w:r>
      <w:r w:rsidRPr="002D76A9">
        <w:rPr>
          <w:rFonts w:ascii="Arial" w:eastAsia="宋体" w:hAnsi="Arial" w:cs="Arial"/>
          <w:color w:val="333333"/>
          <w:kern w:val="0"/>
          <w:sz w:val="24"/>
          <w:szCs w:val="24"/>
        </w:rPr>
        <w:t>个百分点；</w:t>
      </w:r>
      <w:r w:rsidRPr="002D76A9">
        <w:rPr>
          <w:rFonts w:ascii="Arial" w:eastAsia="宋体" w:hAnsi="Arial" w:cs="Arial"/>
          <w:color w:val="333333"/>
          <w:kern w:val="0"/>
          <w:sz w:val="24"/>
          <w:szCs w:val="24"/>
        </w:rPr>
        <w:t>2018</w:t>
      </w:r>
      <w:r w:rsidRPr="002D76A9">
        <w:rPr>
          <w:rFonts w:ascii="Arial" w:eastAsia="宋体" w:hAnsi="Arial" w:cs="Arial"/>
          <w:color w:val="333333"/>
          <w:kern w:val="0"/>
          <w:sz w:val="24"/>
          <w:szCs w:val="24"/>
        </w:rPr>
        <w:t>年，招行高级法下核心一级资本充足率</w:t>
      </w:r>
      <w:r w:rsidRPr="002D76A9">
        <w:rPr>
          <w:rFonts w:ascii="Arial" w:eastAsia="宋体" w:hAnsi="Arial" w:cs="Arial"/>
          <w:color w:val="333333"/>
          <w:kern w:val="0"/>
          <w:sz w:val="24"/>
          <w:szCs w:val="24"/>
        </w:rPr>
        <w:t>11.78</w:t>
      </w:r>
      <w:r w:rsidRPr="002D76A9">
        <w:rPr>
          <w:rFonts w:ascii="Arial" w:eastAsia="宋体" w:hAnsi="Arial" w:cs="Arial"/>
          <w:color w:val="333333"/>
          <w:kern w:val="0"/>
          <w:sz w:val="24"/>
          <w:szCs w:val="24"/>
        </w:rPr>
        <w:t>％、资本充足率</w:t>
      </w:r>
      <w:r w:rsidRPr="002D76A9">
        <w:rPr>
          <w:rFonts w:ascii="Arial" w:eastAsia="宋体" w:hAnsi="Arial" w:cs="Arial"/>
          <w:color w:val="333333"/>
          <w:kern w:val="0"/>
          <w:sz w:val="24"/>
          <w:szCs w:val="24"/>
        </w:rPr>
        <w:t>15.68</w:t>
      </w:r>
      <w:r w:rsidRPr="002D76A9">
        <w:rPr>
          <w:rFonts w:ascii="Arial" w:eastAsia="宋体" w:hAnsi="Arial" w:cs="Arial"/>
          <w:color w:val="333333"/>
          <w:kern w:val="0"/>
          <w:sz w:val="24"/>
          <w:szCs w:val="24"/>
        </w:rPr>
        <w:t>％，权重法下核心一级资本充足率</w:t>
      </w:r>
      <w:r w:rsidRPr="002D76A9">
        <w:rPr>
          <w:rFonts w:ascii="Arial" w:eastAsia="宋体" w:hAnsi="Arial" w:cs="Arial"/>
          <w:color w:val="333333"/>
          <w:kern w:val="0"/>
          <w:sz w:val="24"/>
          <w:szCs w:val="24"/>
        </w:rPr>
        <w:t>10.31</w:t>
      </w:r>
      <w:r w:rsidRPr="002D76A9">
        <w:rPr>
          <w:rFonts w:ascii="Arial" w:eastAsia="宋体" w:hAnsi="Arial" w:cs="Arial"/>
          <w:color w:val="333333"/>
          <w:kern w:val="0"/>
          <w:sz w:val="24"/>
          <w:szCs w:val="24"/>
        </w:rPr>
        <w:t>％、资本充足率</w:t>
      </w:r>
      <w:r w:rsidRPr="002D76A9">
        <w:rPr>
          <w:rFonts w:ascii="Arial" w:eastAsia="宋体" w:hAnsi="Arial" w:cs="Arial"/>
          <w:color w:val="333333"/>
          <w:kern w:val="0"/>
          <w:sz w:val="24"/>
          <w:szCs w:val="24"/>
        </w:rPr>
        <w:t>13.06</w:t>
      </w:r>
      <w:r w:rsidRPr="002D76A9">
        <w:rPr>
          <w:rFonts w:ascii="Arial" w:eastAsia="宋体" w:hAnsi="Arial" w:cs="Arial"/>
          <w:color w:val="333333"/>
          <w:kern w:val="0"/>
          <w:sz w:val="24"/>
          <w:szCs w:val="24"/>
        </w:rPr>
        <w:t>％，计算方法导致差异近两个百分点。</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我们对比了中国工商银行与美国富国银行，</w:t>
      </w:r>
      <w:r w:rsidRPr="002D76A9">
        <w:rPr>
          <w:rFonts w:ascii="Arial" w:eastAsia="宋体" w:hAnsi="Arial" w:cs="Arial"/>
          <w:color w:val="333333"/>
          <w:kern w:val="0"/>
          <w:sz w:val="24"/>
          <w:szCs w:val="24"/>
        </w:rPr>
        <w:t>2018</w:t>
      </w:r>
      <w:r w:rsidRPr="002D76A9">
        <w:rPr>
          <w:rFonts w:ascii="Arial" w:eastAsia="宋体" w:hAnsi="Arial" w:cs="Arial"/>
          <w:color w:val="333333"/>
          <w:kern w:val="0"/>
          <w:sz w:val="24"/>
          <w:szCs w:val="24"/>
        </w:rPr>
        <w:t>年，工行资本充足率为</w:t>
      </w:r>
      <w:r w:rsidRPr="002D76A9">
        <w:rPr>
          <w:rFonts w:ascii="Arial" w:eastAsia="宋体" w:hAnsi="Arial" w:cs="Arial"/>
          <w:color w:val="333333"/>
          <w:kern w:val="0"/>
          <w:sz w:val="24"/>
          <w:szCs w:val="24"/>
        </w:rPr>
        <w:t>15.39</w:t>
      </w:r>
      <w:r w:rsidRPr="002D76A9">
        <w:rPr>
          <w:rFonts w:ascii="Arial" w:eastAsia="宋体" w:hAnsi="Arial" w:cs="Arial"/>
          <w:color w:val="333333"/>
          <w:kern w:val="0"/>
          <w:sz w:val="24"/>
          <w:szCs w:val="24"/>
        </w:rPr>
        <w:t>％、低于富国银行的</w:t>
      </w:r>
      <w:r w:rsidRPr="002D76A9">
        <w:rPr>
          <w:rFonts w:ascii="Arial" w:eastAsia="宋体" w:hAnsi="Arial" w:cs="Arial"/>
          <w:color w:val="333333"/>
          <w:kern w:val="0"/>
          <w:sz w:val="24"/>
          <w:szCs w:val="24"/>
        </w:rPr>
        <w:t>16.54</w:t>
      </w:r>
      <w:r w:rsidRPr="002D76A9">
        <w:rPr>
          <w:rFonts w:ascii="Arial" w:eastAsia="宋体" w:hAnsi="Arial" w:cs="Arial"/>
          <w:color w:val="333333"/>
          <w:kern w:val="0"/>
          <w:sz w:val="24"/>
          <w:szCs w:val="24"/>
        </w:rPr>
        <w:t>％，但是工行核心一级资本充足率为</w:t>
      </w:r>
      <w:r w:rsidRPr="002D76A9">
        <w:rPr>
          <w:rFonts w:ascii="Arial" w:eastAsia="宋体" w:hAnsi="Arial" w:cs="Arial"/>
          <w:color w:val="333333"/>
          <w:kern w:val="0"/>
          <w:sz w:val="24"/>
          <w:szCs w:val="24"/>
        </w:rPr>
        <w:t>12.98</w:t>
      </w:r>
      <w:r w:rsidRPr="002D76A9">
        <w:rPr>
          <w:rFonts w:ascii="Arial" w:eastAsia="宋体" w:hAnsi="Arial" w:cs="Arial"/>
          <w:color w:val="333333"/>
          <w:kern w:val="0"/>
          <w:sz w:val="24"/>
          <w:szCs w:val="24"/>
        </w:rPr>
        <w:t>％，富国银行仅为</w:t>
      </w:r>
      <w:r w:rsidRPr="002D76A9">
        <w:rPr>
          <w:rFonts w:ascii="Arial" w:eastAsia="宋体" w:hAnsi="Arial" w:cs="Arial"/>
          <w:color w:val="333333"/>
          <w:kern w:val="0"/>
          <w:sz w:val="24"/>
          <w:szCs w:val="24"/>
        </w:rPr>
        <w:t>11.74</w:t>
      </w:r>
      <w:r w:rsidRPr="002D76A9">
        <w:rPr>
          <w:rFonts w:ascii="Arial" w:eastAsia="宋体" w:hAnsi="Arial" w:cs="Arial"/>
          <w:color w:val="333333"/>
          <w:kern w:val="0"/>
          <w:sz w:val="24"/>
          <w:szCs w:val="24"/>
        </w:rPr>
        <w:t>％，这意味着，相比国外银行，工行资本充足率较低主要是因为核心一级资本以外的其他资本相对较低所致，未来将更多依靠创新型资本工具补充资本金，如永续债、可转债等。</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从更长的时间维度看，巴菲特</w:t>
      </w:r>
      <w:r w:rsidRPr="002D76A9">
        <w:rPr>
          <w:rFonts w:ascii="Arial" w:eastAsia="宋体" w:hAnsi="Arial" w:cs="Arial"/>
          <w:color w:val="333333"/>
          <w:kern w:val="0"/>
          <w:sz w:val="24"/>
          <w:szCs w:val="24"/>
        </w:rPr>
        <w:t>1989</w:t>
      </w:r>
      <w:r w:rsidRPr="002D76A9">
        <w:rPr>
          <w:rFonts w:ascii="Arial" w:eastAsia="宋体" w:hAnsi="Arial" w:cs="Arial"/>
          <w:color w:val="333333"/>
          <w:kern w:val="0"/>
          <w:sz w:val="24"/>
          <w:szCs w:val="24"/>
        </w:rPr>
        <w:t>年买入富国银行时，该银行一级资本充足率只有</w:t>
      </w:r>
      <w:r w:rsidRPr="002D76A9">
        <w:rPr>
          <w:rFonts w:ascii="Arial" w:eastAsia="宋体" w:hAnsi="Arial" w:cs="Arial"/>
          <w:color w:val="333333"/>
          <w:kern w:val="0"/>
          <w:sz w:val="24"/>
          <w:szCs w:val="24"/>
        </w:rPr>
        <w:t>4.95</w:t>
      </w:r>
      <w:r w:rsidRPr="002D76A9">
        <w:rPr>
          <w:rFonts w:ascii="Arial" w:eastAsia="宋体" w:hAnsi="Arial" w:cs="Arial"/>
          <w:color w:val="333333"/>
          <w:kern w:val="0"/>
          <w:sz w:val="24"/>
          <w:szCs w:val="24"/>
        </w:rPr>
        <w:t>％，当时美联储的要求是</w:t>
      </w:r>
      <w:r w:rsidRPr="002D76A9">
        <w:rPr>
          <w:rFonts w:ascii="Arial" w:eastAsia="宋体" w:hAnsi="Arial" w:cs="Arial"/>
          <w:color w:val="333333"/>
          <w:kern w:val="0"/>
          <w:sz w:val="24"/>
          <w:szCs w:val="24"/>
        </w:rPr>
        <w:t>4</w:t>
      </w:r>
      <w:r w:rsidRPr="002D76A9">
        <w:rPr>
          <w:rFonts w:ascii="Arial" w:eastAsia="宋体" w:hAnsi="Arial" w:cs="Arial"/>
          <w:color w:val="333333"/>
          <w:kern w:val="0"/>
          <w:sz w:val="24"/>
          <w:szCs w:val="24"/>
        </w:rPr>
        <w:t>％以上，这意味着，当年的富国银行以</w:t>
      </w:r>
      <w:r w:rsidRPr="002D76A9">
        <w:rPr>
          <w:rFonts w:ascii="Arial" w:eastAsia="宋体" w:hAnsi="Arial" w:cs="Arial"/>
          <w:color w:val="333333"/>
          <w:kern w:val="0"/>
          <w:sz w:val="24"/>
          <w:szCs w:val="24"/>
        </w:rPr>
        <w:t>20</w:t>
      </w:r>
      <w:r w:rsidRPr="002D76A9">
        <w:rPr>
          <w:rFonts w:ascii="Arial" w:eastAsia="宋体" w:hAnsi="Arial" w:cs="Arial"/>
          <w:color w:val="333333"/>
          <w:kern w:val="0"/>
          <w:sz w:val="24"/>
          <w:szCs w:val="24"/>
        </w:rPr>
        <w:t>倍以上的杠杆才取得了</w:t>
      </w:r>
      <w:r w:rsidRPr="002D76A9">
        <w:rPr>
          <w:rFonts w:ascii="Arial" w:eastAsia="宋体" w:hAnsi="Arial" w:cs="Arial"/>
          <w:color w:val="333333"/>
          <w:kern w:val="0"/>
          <w:sz w:val="24"/>
          <w:szCs w:val="24"/>
        </w:rPr>
        <w:t>24.5</w:t>
      </w:r>
      <w:r w:rsidRPr="002D76A9">
        <w:rPr>
          <w:rFonts w:ascii="Arial" w:eastAsia="宋体" w:hAnsi="Arial" w:cs="Arial"/>
          <w:color w:val="333333"/>
          <w:kern w:val="0"/>
          <w:sz w:val="24"/>
          <w:szCs w:val="24"/>
        </w:rPr>
        <w:t>％的</w:t>
      </w:r>
      <w:r w:rsidRPr="002D76A9">
        <w:rPr>
          <w:rFonts w:ascii="Arial" w:eastAsia="宋体" w:hAnsi="Arial" w:cs="Arial"/>
          <w:color w:val="333333"/>
          <w:kern w:val="0"/>
          <w:sz w:val="24"/>
          <w:szCs w:val="24"/>
        </w:rPr>
        <w:t>ROE</w:t>
      </w:r>
      <w:r w:rsidRPr="002D76A9">
        <w:rPr>
          <w:rFonts w:ascii="Arial" w:eastAsia="宋体" w:hAnsi="Arial" w:cs="Arial"/>
          <w:color w:val="333333"/>
          <w:kern w:val="0"/>
          <w:sz w:val="24"/>
          <w:szCs w:val="24"/>
        </w:rPr>
        <w:t>水平。反观当下，工行</w:t>
      </w:r>
      <w:r w:rsidRPr="002D76A9">
        <w:rPr>
          <w:rFonts w:ascii="Arial" w:eastAsia="宋体" w:hAnsi="Arial" w:cs="Arial"/>
          <w:color w:val="333333"/>
          <w:kern w:val="0"/>
          <w:sz w:val="24"/>
          <w:szCs w:val="24"/>
        </w:rPr>
        <w:t>2019</w:t>
      </w:r>
      <w:r w:rsidRPr="002D76A9">
        <w:rPr>
          <w:rFonts w:ascii="Arial" w:eastAsia="宋体" w:hAnsi="Arial" w:cs="Arial"/>
          <w:color w:val="333333"/>
          <w:kern w:val="0"/>
          <w:sz w:val="24"/>
          <w:szCs w:val="24"/>
        </w:rPr>
        <w:t>第三季度一级资本充足率是</w:t>
      </w:r>
      <w:r w:rsidRPr="002D76A9">
        <w:rPr>
          <w:rFonts w:ascii="Arial" w:eastAsia="宋体" w:hAnsi="Arial" w:cs="Arial"/>
          <w:color w:val="333333"/>
          <w:kern w:val="0"/>
          <w:sz w:val="24"/>
          <w:szCs w:val="24"/>
        </w:rPr>
        <w:t>14.16</w:t>
      </w:r>
      <w:r w:rsidRPr="002D76A9">
        <w:rPr>
          <w:rFonts w:ascii="Arial" w:eastAsia="宋体" w:hAnsi="Arial" w:cs="Arial"/>
          <w:color w:val="333333"/>
          <w:kern w:val="0"/>
          <w:sz w:val="24"/>
          <w:szCs w:val="24"/>
        </w:rPr>
        <w:t>％，如果单纯以加杠杆程度衡量潜在风险水平，那么，巴菲特买入富国银行时的潜在风险是要大于当前任何一家</w:t>
      </w:r>
      <w:r w:rsidRPr="002D76A9">
        <w:rPr>
          <w:rFonts w:ascii="Arial" w:eastAsia="宋体" w:hAnsi="Arial" w:cs="Arial"/>
          <w:color w:val="333333"/>
          <w:kern w:val="0"/>
          <w:sz w:val="24"/>
          <w:szCs w:val="24"/>
        </w:rPr>
        <w:t>A</w:t>
      </w:r>
      <w:r w:rsidRPr="002D76A9">
        <w:rPr>
          <w:rFonts w:ascii="Arial" w:eastAsia="宋体" w:hAnsi="Arial" w:cs="Arial"/>
          <w:color w:val="333333"/>
          <w:kern w:val="0"/>
          <w:sz w:val="24"/>
          <w:szCs w:val="24"/>
        </w:rPr>
        <w:t>股上市银行的。（见表</w:t>
      </w:r>
      <w:r w:rsidRPr="002D76A9">
        <w:rPr>
          <w:rFonts w:ascii="Arial" w:eastAsia="宋体" w:hAnsi="Arial" w:cs="Arial"/>
          <w:color w:val="333333"/>
          <w:kern w:val="0"/>
          <w:sz w:val="24"/>
          <w:szCs w:val="24"/>
        </w:rPr>
        <w:t>5</w:t>
      </w:r>
      <w:r w:rsidRPr="002D76A9">
        <w:rPr>
          <w:rFonts w:ascii="Arial" w:eastAsia="宋体" w:hAnsi="Arial" w:cs="Arial"/>
          <w:color w:val="333333"/>
          <w:kern w:val="0"/>
          <w:sz w:val="24"/>
          <w:szCs w:val="24"/>
        </w:rPr>
        <w:t>）</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表</w:t>
      </w:r>
      <w:r w:rsidRPr="002D76A9">
        <w:rPr>
          <w:rFonts w:ascii="Arial" w:eastAsia="宋体" w:hAnsi="Arial" w:cs="Arial"/>
          <w:color w:val="333333"/>
          <w:kern w:val="0"/>
          <w:sz w:val="24"/>
          <w:szCs w:val="24"/>
        </w:rPr>
        <w:t xml:space="preserve">5 </w:t>
      </w:r>
      <w:r w:rsidRPr="002D76A9">
        <w:rPr>
          <w:rFonts w:ascii="Arial" w:eastAsia="宋体" w:hAnsi="Arial" w:cs="Arial"/>
          <w:color w:val="333333"/>
          <w:kern w:val="0"/>
          <w:sz w:val="24"/>
          <w:szCs w:val="24"/>
        </w:rPr>
        <w:t>杠杆率（</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w:t>
      </w:r>
    </w:p>
    <w:p w:rsidR="002D76A9" w:rsidRPr="002D76A9" w:rsidRDefault="002D76A9" w:rsidP="002D76A9">
      <w:pPr>
        <w:widowControl/>
        <w:shd w:val="clear" w:color="auto" w:fill="FFFFFF"/>
        <w:jc w:val="left"/>
        <w:rPr>
          <w:rFonts w:ascii="Arial" w:eastAsia="宋体" w:hAnsi="Arial" w:cs="Arial"/>
          <w:color w:val="000000"/>
          <w:kern w:val="0"/>
          <w:sz w:val="18"/>
          <w:szCs w:val="18"/>
        </w:rPr>
      </w:pPr>
      <w:r w:rsidRPr="002D76A9">
        <w:rPr>
          <w:rFonts w:ascii="Arial" w:eastAsia="宋体" w:hAnsi="Arial" w:cs="Arial"/>
          <w:noProof/>
          <w:color w:val="000000"/>
          <w:kern w:val="0"/>
          <w:sz w:val="18"/>
          <w:szCs w:val="18"/>
        </w:rPr>
        <w:lastRenderedPageBreak/>
        <w:drawing>
          <wp:inline distT="0" distB="0" distL="0" distR="0">
            <wp:extent cx="5274310" cy="29006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00680"/>
                    </a:xfrm>
                    <a:prstGeom prst="rect">
                      <a:avLst/>
                    </a:prstGeom>
                    <a:noFill/>
                    <a:ln>
                      <a:noFill/>
                    </a:ln>
                  </pic:spPr>
                </pic:pic>
              </a:graphicData>
            </a:graphic>
          </wp:inline>
        </w:drawing>
      </w:r>
    </w:p>
    <w:p w:rsidR="002D76A9" w:rsidRPr="002D76A9" w:rsidRDefault="002D76A9" w:rsidP="002D76A9">
      <w:pPr>
        <w:widowControl/>
        <w:shd w:val="clear" w:color="auto" w:fill="FFFFFF"/>
        <w:spacing w:before="39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我们可以这样说，</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学习效应</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所导致的更高的监管要求，降低了最坏情况发生的可能。</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银行大分化将持续演绎</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但其投资价值同样明显</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《红周刊》：银行股分化趋势正在加剧吗？</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戴志锋（中泰证券研究所副所长、金融组负责人）：是的，而且我觉得分化会逐渐拉大，因为一些区域的风险还会加大。目前，整个行业中有</w:t>
      </w:r>
      <w:r w:rsidRPr="002D76A9">
        <w:rPr>
          <w:rFonts w:ascii="Arial" w:eastAsia="宋体" w:hAnsi="Arial" w:cs="Arial"/>
          <w:color w:val="333333"/>
          <w:kern w:val="0"/>
          <w:sz w:val="24"/>
          <w:szCs w:val="24"/>
        </w:rPr>
        <w:t>4000</w:t>
      </w:r>
      <w:r w:rsidRPr="002D76A9">
        <w:rPr>
          <w:rFonts w:ascii="Arial" w:eastAsia="宋体" w:hAnsi="Arial" w:cs="Arial"/>
          <w:color w:val="333333"/>
          <w:kern w:val="0"/>
          <w:sz w:val="24"/>
          <w:szCs w:val="24"/>
        </w:rPr>
        <w:t>多家银行，加上我们中小银行的改革也在加速，所以大背景是银行的分化会拉大，包括中长期来看，银行的并购重组可能会慢慢出现。</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四大行是一个稳定器，包括对资本市场、对银行板块都起到稳定作用，从财务报表方面来看还是不错的，但是盘子比较大，公司的治理结构是</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国有</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，所以在分化进程中弹性相对更小。</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余武信（温莎资本研究员）：好银行分为两种，一种是管理好，一种是资源好。四大行的管理非常优秀，而且国家会给它们很多资源。当然，资源也代表了责任，四大行和招行在管理和资源上都好，但是为什么招行每年的业绩明显好于四大行？就是因为体量、任务和重心不一样。</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平安银行的实力也很强，它的管理制度得到了市场的一致认可，而且平安集团能够带给平安银行很多资源，所以总体来说，平安银行是在上行区间的银行。</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lastRenderedPageBreak/>
        <w:t>兴业银行最近几年的发展也很强劲，其管理能力和四大行、招行不相上下，但兴业银行缺少资源，所以它才大力发展多同业业务，因为没有储户、钱很难找。</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宁波银行的管理和资源都很好，浙江是中国最发达的地区之一，这是一个核心优势。宁波银行的管理能力也很强，包括对地方经济的促进做得很深入，以及为实体经济提供服务也做得比较到位。</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但是管理差又没有足够资源的银行就活得很艰难。例如一些农商行，地方政府能给的资源比较少，地方经济也不发达，地方企业提供的业务也很少。另外各地农商行的日子也不容易，不同农商行是不能跨地区经营，所以很难向外扩张，经济落后地区的银行很难做大做强。</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《红周刊》：近期市场从底部上涨，但银行整体市净率为</w:t>
      </w:r>
      <w:r w:rsidRPr="002D76A9">
        <w:rPr>
          <w:rFonts w:ascii="Arial" w:eastAsia="宋体" w:hAnsi="Arial" w:cs="Arial"/>
          <w:color w:val="333333"/>
          <w:kern w:val="0"/>
          <w:sz w:val="24"/>
          <w:szCs w:val="24"/>
        </w:rPr>
        <w:t>0.71</w:t>
      </w:r>
      <w:r w:rsidRPr="002D76A9">
        <w:rPr>
          <w:rFonts w:ascii="Arial" w:eastAsia="宋体" w:hAnsi="Arial" w:cs="Arial"/>
          <w:color w:val="333333"/>
          <w:kern w:val="0"/>
          <w:sz w:val="24"/>
          <w:szCs w:val="24"/>
        </w:rPr>
        <w:t>倍（整体法），这说明了什么问题？</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戴志锋（中泰证券研究所副所长、金融组负责人）：银行股目前不是方向性资产，因为货币政策是比较宽松的，整体的投资逻辑是风险偏好的提升。目前很多人减持银行，去拥抱有弹性的资产、方向资产。</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我们今天推银行的逻辑还是稳健收益。不能指望银行有太大的弹性，但一定是有稳健收益的。主要原因是两点，一是分子端，从估值和基本面角度看，整体上依然稳健。另外，市场存在明显的悲观预期，存在一个预期差。二是分母端，从资金端角度看，</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资产荒</w:t>
      </w:r>
      <w:r w:rsidRPr="002D76A9">
        <w:rPr>
          <w:rFonts w:ascii="Arial" w:eastAsia="宋体" w:hAnsi="Arial" w:cs="Arial"/>
          <w:color w:val="333333"/>
          <w:kern w:val="0"/>
          <w:sz w:val="24"/>
          <w:szCs w:val="24"/>
        </w:rPr>
        <w:t>”</w:t>
      </w:r>
      <w:r w:rsidRPr="002D76A9">
        <w:rPr>
          <w:rFonts w:ascii="Arial" w:eastAsia="宋体" w:hAnsi="Arial" w:cs="Arial"/>
          <w:color w:val="333333"/>
          <w:kern w:val="0"/>
          <w:sz w:val="24"/>
          <w:szCs w:val="24"/>
        </w:rPr>
        <w:t>会越来越严重，所以追求长线资金和大类资产配置的资金会流入股市。而银行这样有分红、业绩稳健的企业成为了它们的首选。不过，这些长线资金相对比较谨慎，进场的速度不会太快，因此银行的估值也是一个缓慢提升的过程。</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《红周刊》：银行现在的机会是确定性机会吗？</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董宝珍（否极泰基金总经理）：我可以很有底气地说银行股的确定性机会是</w:t>
      </w:r>
      <w:r w:rsidRPr="002D76A9">
        <w:rPr>
          <w:rFonts w:ascii="Arial" w:eastAsia="宋体" w:hAnsi="Arial" w:cs="Arial"/>
          <w:color w:val="333333"/>
          <w:kern w:val="0"/>
          <w:sz w:val="24"/>
          <w:szCs w:val="24"/>
        </w:rPr>
        <w:t>100%</w:t>
      </w:r>
      <w:r w:rsidRPr="002D76A9">
        <w:rPr>
          <w:rFonts w:ascii="Arial" w:eastAsia="宋体" w:hAnsi="Arial" w:cs="Arial"/>
          <w:color w:val="333333"/>
          <w:kern w:val="0"/>
          <w:sz w:val="24"/>
          <w:szCs w:val="24"/>
        </w:rPr>
        <w:t>。因为在中国，如果银行业都没有投资价值了，那整体的经济怎么可能好起来呢？做投资我们看重的就是，向往美好生活的愿望永远是人性的一部分，不会改变。</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中国社会融资</w:t>
      </w:r>
      <w:r w:rsidRPr="002D76A9">
        <w:rPr>
          <w:rFonts w:ascii="Arial" w:eastAsia="宋体" w:hAnsi="Arial" w:cs="Arial"/>
          <w:color w:val="333333"/>
          <w:kern w:val="0"/>
          <w:sz w:val="24"/>
          <w:szCs w:val="24"/>
        </w:rPr>
        <w:t>80%</w:t>
      </w:r>
      <w:r w:rsidRPr="002D76A9">
        <w:rPr>
          <w:rFonts w:ascii="Arial" w:eastAsia="宋体" w:hAnsi="Arial" w:cs="Arial"/>
          <w:color w:val="333333"/>
          <w:kern w:val="0"/>
          <w:sz w:val="24"/>
          <w:szCs w:val="24"/>
        </w:rPr>
        <w:t>左右来自银行贷款，说银行不行了，熬不过去这个坎了，这不符合银行的经营规律，也不符合社会现实。说一个挺有意思的现象，谁家有孩子到银行工作了家人都很高兴，如果安排去工厂家人就会有担心，但现在很多制造型企业的估值都高于银行。这种现象说明，人们的认知和行为很难统一。</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lastRenderedPageBreak/>
        <w:t>王煜东（少数派投资银行板块研究员）：基于我们的投资理念，以及对各类股票的比较，我们认为，银行股在当前时间点是具有很好的收益风险比的，具备配置价值。</w:t>
      </w:r>
    </w:p>
    <w:p w:rsidR="002D76A9" w:rsidRPr="002D76A9" w:rsidRDefault="002D76A9" w:rsidP="002D76A9">
      <w:pPr>
        <w:widowControl/>
        <w:shd w:val="clear" w:color="auto" w:fill="FFFFFF"/>
        <w:spacing w:before="330" w:line="360" w:lineRule="atLeast"/>
        <w:rPr>
          <w:rFonts w:ascii="Arial" w:eastAsia="宋体" w:hAnsi="Arial" w:cs="Arial"/>
          <w:color w:val="333333"/>
          <w:kern w:val="0"/>
          <w:sz w:val="24"/>
          <w:szCs w:val="24"/>
        </w:rPr>
      </w:pPr>
      <w:r w:rsidRPr="002D76A9">
        <w:rPr>
          <w:rFonts w:ascii="Arial" w:eastAsia="宋体" w:hAnsi="Arial" w:cs="Arial"/>
          <w:color w:val="333333"/>
          <w:kern w:val="0"/>
          <w:sz w:val="24"/>
          <w:szCs w:val="24"/>
        </w:rPr>
        <w:t>（本文已刊发于</w:t>
      </w:r>
      <w:r w:rsidRPr="002D76A9">
        <w:rPr>
          <w:rFonts w:ascii="Arial" w:eastAsia="宋体" w:hAnsi="Arial" w:cs="Arial"/>
          <w:color w:val="333333"/>
          <w:kern w:val="0"/>
          <w:sz w:val="24"/>
          <w:szCs w:val="24"/>
        </w:rPr>
        <w:t>2</w:t>
      </w:r>
      <w:r w:rsidRPr="002D76A9">
        <w:rPr>
          <w:rFonts w:ascii="Arial" w:eastAsia="宋体" w:hAnsi="Arial" w:cs="Arial"/>
          <w:color w:val="333333"/>
          <w:kern w:val="0"/>
          <w:sz w:val="24"/>
          <w:szCs w:val="24"/>
        </w:rPr>
        <w:t>月</w:t>
      </w:r>
      <w:r w:rsidRPr="002D76A9">
        <w:rPr>
          <w:rFonts w:ascii="Arial" w:eastAsia="宋体" w:hAnsi="Arial" w:cs="Arial"/>
          <w:color w:val="333333"/>
          <w:kern w:val="0"/>
          <w:sz w:val="24"/>
          <w:szCs w:val="24"/>
        </w:rPr>
        <w:t>22</w:t>
      </w:r>
      <w:r w:rsidRPr="002D76A9">
        <w:rPr>
          <w:rFonts w:ascii="Arial" w:eastAsia="宋体" w:hAnsi="Arial" w:cs="Arial"/>
          <w:color w:val="333333"/>
          <w:kern w:val="0"/>
          <w:sz w:val="24"/>
          <w:szCs w:val="24"/>
        </w:rPr>
        <w:t>日的《红周刊》）</w:t>
      </w:r>
    </w:p>
    <w:p w:rsidR="00FE47F8" w:rsidRPr="002D76A9" w:rsidRDefault="002D76A9"/>
    <w:sectPr w:rsidR="00FE47F8" w:rsidRPr="002D76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A9"/>
    <w:rsid w:val="002D76A9"/>
    <w:rsid w:val="004F1E7E"/>
    <w:rsid w:val="00A9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515D1-125B-48FA-B461-1E00ED08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D76A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D76A9"/>
    <w:rPr>
      <w:rFonts w:ascii="宋体" w:eastAsia="宋体" w:hAnsi="宋体" w:cs="宋体"/>
      <w:b/>
      <w:bCs/>
      <w:kern w:val="0"/>
      <w:sz w:val="36"/>
      <w:szCs w:val="36"/>
    </w:rPr>
  </w:style>
  <w:style w:type="paragraph" w:customStyle="1" w:styleId="author-name">
    <w:name w:val="author-name"/>
    <w:basedOn w:val="a"/>
    <w:rsid w:val="002D76A9"/>
    <w:pPr>
      <w:widowControl/>
      <w:spacing w:before="100" w:beforeAutospacing="1" w:after="100" w:afterAutospacing="1"/>
      <w:jc w:val="left"/>
    </w:pPr>
    <w:rPr>
      <w:rFonts w:ascii="宋体" w:eastAsia="宋体" w:hAnsi="宋体" w:cs="宋体"/>
      <w:kern w:val="0"/>
      <w:sz w:val="24"/>
      <w:szCs w:val="24"/>
    </w:rPr>
  </w:style>
  <w:style w:type="character" w:customStyle="1" w:styleId="date">
    <w:name w:val="date"/>
    <w:basedOn w:val="a0"/>
    <w:rsid w:val="002D76A9"/>
  </w:style>
  <w:style w:type="character" w:customStyle="1" w:styleId="time">
    <w:name w:val="time"/>
    <w:basedOn w:val="a0"/>
    <w:rsid w:val="002D76A9"/>
  </w:style>
  <w:style w:type="character" w:customStyle="1" w:styleId="account-authentication">
    <w:name w:val="account-authentication"/>
    <w:basedOn w:val="a0"/>
    <w:rsid w:val="002D76A9"/>
  </w:style>
  <w:style w:type="paragraph" w:styleId="a3">
    <w:name w:val="Normal (Web)"/>
    <w:basedOn w:val="a"/>
    <w:uiPriority w:val="99"/>
    <w:semiHidden/>
    <w:unhideWhenUsed/>
    <w:rsid w:val="002D76A9"/>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2D7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546935">
      <w:bodyDiv w:val="1"/>
      <w:marLeft w:val="0"/>
      <w:marRight w:val="0"/>
      <w:marTop w:val="0"/>
      <w:marBottom w:val="0"/>
      <w:divBdr>
        <w:top w:val="none" w:sz="0" w:space="0" w:color="auto"/>
        <w:left w:val="none" w:sz="0" w:space="0" w:color="auto"/>
        <w:bottom w:val="none" w:sz="0" w:space="0" w:color="auto"/>
        <w:right w:val="none" w:sz="0" w:space="0" w:color="auto"/>
      </w:divBdr>
      <w:divsChild>
        <w:div w:id="851728330">
          <w:marLeft w:val="0"/>
          <w:marRight w:val="0"/>
          <w:marTop w:val="750"/>
          <w:marBottom w:val="0"/>
          <w:divBdr>
            <w:top w:val="none" w:sz="0" w:space="0" w:color="auto"/>
            <w:left w:val="none" w:sz="0" w:space="0" w:color="auto"/>
            <w:bottom w:val="single" w:sz="6" w:space="0" w:color="EEEEEE"/>
            <w:right w:val="none" w:sz="0" w:space="0" w:color="auto"/>
          </w:divBdr>
          <w:divsChild>
            <w:div w:id="1647977656">
              <w:marLeft w:val="0"/>
              <w:marRight w:val="0"/>
              <w:marTop w:val="0"/>
              <w:marBottom w:val="0"/>
              <w:divBdr>
                <w:top w:val="none" w:sz="0" w:space="0" w:color="auto"/>
                <w:left w:val="none" w:sz="0" w:space="0" w:color="auto"/>
                <w:bottom w:val="none" w:sz="0" w:space="0" w:color="auto"/>
                <w:right w:val="none" w:sz="0" w:space="0" w:color="auto"/>
              </w:divBdr>
              <w:divsChild>
                <w:div w:id="627704647">
                  <w:marLeft w:val="0"/>
                  <w:marRight w:val="0"/>
                  <w:marTop w:val="0"/>
                  <w:marBottom w:val="0"/>
                  <w:divBdr>
                    <w:top w:val="none" w:sz="0" w:space="0" w:color="auto"/>
                    <w:left w:val="none" w:sz="0" w:space="0" w:color="auto"/>
                    <w:bottom w:val="none" w:sz="0" w:space="0" w:color="auto"/>
                    <w:right w:val="none" w:sz="0" w:space="0" w:color="auto"/>
                  </w:divBdr>
                </w:div>
                <w:div w:id="1043792915">
                  <w:marLeft w:val="0"/>
                  <w:marRight w:val="3750"/>
                  <w:marTop w:val="0"/>
                  <w:marBottom w:val="0"/>
                  <w:divBdr>
                    <w:top w:val="none" w:sz="0" w:space="0" w:color="auto"/>
                    <w:left w:val="none" w:sz="0" w:space="0" w:color="auto"/>
                    <w:bottom w:val="none" w:sz="0" w:space="0" w:color="auto"/>
                    <w:right w:val="none" w:sz="0" w:space="0" w:color="auto"/>
                  </w:divBdr>
                  <w:divsChild>
                    <w:div w:id="1256397689">
                      <w:marLeft w:val="0"/>
                      <w:marRight w:val="225"/>
                      <w:marTop w:val="0"/>
                      <w:marBottom w:val="0"/>
                      <w:divBdr>
                        <w:top w:val="none" w:sz="0" w:space="0" w:color="auto"/>
                        <w:left w:val="none" w:sz="0" w:space="0" w:color="auto"/>
                        <w:bottom w:val="none" w:sz="0" w:space="0" w:color="auto"/>
                        <w:right w:val="none" w:sz="0" w:space="0" w:color="auto"/>
                      </w:divBdr>
                    </w:div>
                    <w:div w:id="2008635760">
                      <w:marLeft w:val="0"/>
                      <w:marRight w:val="0"/>
                      <w:marTop w:val="0"/>
                      <w:marBottom w:val="0"/>
                      <w:divBdr>
                        <w:top w:val="none" w:sz="0" w:space="0" w:color="auto"/>
                        <w:left w:val="none" w:sz="0" w:space="0" w:color="auto"/>
                        <w:bottom w:val="none" w:sz="0" w:space="0" w:color="auto"/>
                        <w:right w:val="none" w:sz="0" w:space="0" w:color="auto"/>
                      </w:divBdr>
                      <w:divsChild>
                        <w:div w:id="321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16071">
          <w:marLeft w:val="0"/>
          <w:marRight w:val="0"/>
          <w:marTop w:val="0"/>
          <w:marBottom w:val="0"/>
          <w:divBdr>
            <w:top w:val="none" w:sz="0" w:space="0" w:color="auto"/>
            <w:left w:val="none" w:sz="0" w:space="0" w:color="auto"/>
            <w:bottom w:val="none" w:sz="0" w:space="0" w:color="auto"/>
            <w:right w:val="none" w:sz="0" w:space="0" w:color="auto"/>
          </w:divBdr>
          <w:divsChild>
            <w:div w:id="119612234">
              <w:marLeft w:val="0"/>
              <w:marRight w:val="0"/>
              <w:marTop w:val="0"/>
              <w:marBottom w:val="7343"/>
              <w:divBdr>
                <w:top w:val="none" w:sz="0" w:space="0" w:color="auto"/>
                <w:left w:val="none" w:sz="0" w:space="0" w:color="auto"/>
                <w:bottom w:val="none" w:sz="0" w:space="0" w:color="auto"/>
                <w:right w:val="none" w:sz="0" w:space="0" w:color="auto"/>
              </w:divBdr>
              <w:divsChild>
                <w:div w:id="449323898">
                  <w:marLeft w:val="0"/>
                  <w:marRight w:val="0"/>
                  <w:marTop w:val="0"/>
                  <w:marBottom w:val="0"/>
                  <w:divBdr>
                    <w:top w:val="none" w:sz="0" w:space="0" w:color="auto"/>
                    <w:left w:val="none" w:sz="0" w:space="0" w:color="auto"/>
                    <w:bottom w:val="none" w:sz="0" w:space="0" w:color="auto"/>
                    <w:right w:val="none" w:sz="0" w:space="0" w:color="auto"/>
                  </w:divBdr>
                  <w:divsChild>
                    <w:div w:id="2019385968">
                      <w:marLeft w:val="0"/>
                      <w:marRight w:val="0"/>
                      <w:marTop w:val="0"/>
                      <w:marBottom w:val="0"/>
                      <w:divBdr>
                        <w:top w:val="none" w:sz="0" w:space="0" w:color="auto"/>
                        <w:left w:val="none" w:sz="0" w:space="0" w:color="auto"/>
                        <w:bottom w:val="none" w:sz="0" w:space="0" w:color="auto"/>
                        <w:right w:val="none" w:sz="0" w:space="0" w:color="auto"/>
                      </w:divBdr>
                      <w:divsChild>
                        <w:div w:id="1183207149">
                          <w:marLeft w:val="0"/>
                          <w:marRight w:val="0"/>
                          <w:marTop w:val="0"/>
                          <w:marBottom w:val="0"/>
                          <w:divBdr>
                            <w:top w:val="none" w:sz="0" w:space="0" w:color="auto"/>
                            <w:left w:val="none" w:sz="0" w:space="0" w:color="auto"/>
                            <w:bottom w:val="none" w:sz="0" w:space="0" w:color="auto"/>
                            <w:right w:val="none" w:sz="0" w:space="0" w:color="auto"/>
                          </w:divBdr>
                          <w:divsChild>
                            <w:div w:id="131950029">
                              <w:marLeft w:val="0"/>
                              <w:marRight w:val="0"/>
                              <w:marTop w:val="450"/>
                              <w:marBottom w:val="0"/>
                              <w:divBdr>
                                <w:top w:val="none" w:sz="0" w:space="0" w:color="auto"/>
                                <w:left w:val="none" w:sz="0" w:space="0" w:color="auto"/>
                                <w:bottom w:val="none" w:sz="0" w:space="0" w:color="auto"/>
                                <w:right w:val="none" w:sz="0" w:space="0" w:color="auto"/>
                              </w:divBdr>
                            </w:div>
                            <w:div w:id="69546891">
                              <w:marLeft w:val="0"/>
                              <w:marRight w:val="0"/>
                              <w:marTop w:val="450"/>
                              <w:marBottom w:val="0"/>
                              <w:divBdr>
                                <w:top w:val="none" w:sz="0" w:space="0" w:color="auto"/>
                                <w:left w:val="none" w:sz="0" w:space="0" w:color="auto"/>
                                <w:bottom w:val="none" w:sz="0" w:space="0" w:color="auto"/>
                                <w:right w:val="none" w:sz="0" w:space="0" w:color="auto"/>
                              </w:divBdr>
                            </w:div>
                            <w:div w:id="1768312078">
                              <w:marLeft w:val="0"/>
                              <w:marRight w:val="0"/>
                              <w:marTop w:val="450"/>
                              <w:marBottom w:val="0"/>
                              <w:divBdr>
                                <w:top w:val="none" w:sz="0" w:space="0" w:color="auto"/>
                                <w:left w:val="none" w:sz="0" w:space="0" w:color="auto"/>
                                <w:bottom w:val="none" w:sz="0" w:space="0" w:color="auto"/>
                                <w:right w:val="none" w:sz="0" w:space="0" w:color="auto"/>
                              </w:divBdr>
                            </w:div>
                            <w:div w:id="600258148">
                              <w:marLeft w:val="0"/>
                              <w:marRight w:val="0"/>
                              <w:marTop w:val="450"/>
                              <w:marBottom w:val="0"/>
                              <w:divBdr>
                                <w:top w:val="none" w:sz="0" w:space="0" w:color="auto"/>
                                <w:left w:val="none" w:sz="0" w:space="0" w:color="auto"/>
                                <w:bottom w:val="none" w:sz="0" w:space="0" w:color="auto"/>
                                <w:right w:val="none" w:sz="0" w:space="0" w:color="auto"/>
                              </w:divBdr>
                            </w:div>
                            <w:div w:id="59672023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1624</Words>
  <Characters>9263</Characters>
  <Application>Microsoft Office Word</Application>
  <DocSecurity>0</DocSecurity>
  <Lines>77</Lines>
  <Paragraphs>21</Paragraphs>
  <ScaleCrop>false</ScaleCrop>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海涛 李</dc:creator>
  <cp:keywords/>
  <dc:description/>
  <cp:lastModifiedBy>海涛 李</cp:lastModifiedBy>
  <cp:revision>1</cp:revision>
  <dcterms:created xsi:type="dcterms:W3CDTF">2020-02-24T07:45:00Z</dcterms:created>
  <dcterms:modified xsi:type="dcterms:W3CDTF">2020-02-24T07:45:00Z</dcterms:modified>
</cp:coreProperties>
</file>