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8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7"/>
        <w:gridCol w:w="916"/>
        <w:gridCol w:w="545"/>
        <w:gridCol w:w="189"/>
        <w:gridCol w:w="1876"/>
        <w:gridCol w:w="507"/>
        <w:gridCol w:w="2016"/>
        <w:gridCol w:w="917"/>
        <w:gridCol w:w="467"/>
        <w:gridCol w:w="267"/>
        <w:gridCol w:w="183"/>
        <w:gridCol w:w="77"/>
        <w:gridCol w:w="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07" w:hRule="atLeast"/>
        </w:trPr>
        <w:tc>
          <w:tcPr>
            <w:tcW w:w="8841" w:type="dxa"/>
            <w:gridSpan w:val="13"/>
          </w:tcPr>
          <w:p>
            <w:pPr>
              <w:spacing w:line="360" w:lineRule="auto"/>
              <w:rPr>
                <w:sz w:val="18"/>
                <w:szCs w:val="18"/>
              </w:rPr>
            </w:pPr>
            <w:bookmarkStart w:id="0" w:name="_Toc7524439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577" w:hRule="exact"/>
        </w:trPr>
        <w:tc>
          <w:tcPr>
            <w:tcW w:w="1938" w:type="dxa"/>
            <w:gridSpan w:val="3"/>
            <w:vAlign w:val="center"/>
          </w:tcPr>
          <w:p>
            <w:pPr>
              <w:spacing w:line="360" w:lineRule="auto"/>
              <w:jc w:val="center"/>
              <w:rPr>
                <w:sz w:val="24"/>
                <w:szCs w:val="24"/>
              </w:rPr>
            </w:pPr>
            <w:r>
              <w:drawing>
                <wp:inline distT="0" distB="0" distL="0" distR="0">
                  <wp:extent cx="1066800" cy="1095375"/>
                  <wp:effectExtent l="0" t="0" r="0" b="9525"/>
                  <wp:docPr id="24" name="图片 24"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0da81cb39dbb6fdf8b8fff80b24ab18962b37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66800" cy="1095375"/>
                          </a:xfrm>
                          <a:prstGeom prst="rect">
                            <a:avLst/>
                          </a:prstGeom>
                          <a:noFill/>
                          <a:ln>
                            <a:noFill/>
                          </a:ln>
                        </pic:spPr>
                      </pic:pic>
                    </a:graphicData>
                  </a:graphic>
                </wp:inline>
              </w:drawing>
            </w:r>
          </w:p>
        </w:tc>
        <w:tc>
          <w:tcPr>
            <w:tcW w:w="4588" w:type="dxa"/>
            <w:gridSpan w:val="4"/>
          </w:tcPr>
          <w:p>
            <w:pPr>
              <w:rPr>
                <w:sz w:val="24"/>
                <w:szCs w:val="24"/>
              </w:rPr>
            </w:pPr>
          </w:p>
          <w:p/>
          <w:p/>
          <w:p/>
          <w:p/>
          <w:p>
            <w:pPr>
              <w:spacing w:line="360" w:lineRule="auto"/>
              <w:rPr>
                <w:sz w:val="24"/>
                <w:szCs w:val="24"/>
              </w:rPr>
            </w:pPr>
          </w:p>
        </w:tc>
        <w:tc>
          <w:tcPr>
            <w:tcW w:w="2315" w:type="dxa"/>
            <w:gridSpan w:val="6"/>
          </w:tcPr>
          <w:p>
            <w:pPr>
              <w:spacing w:line="360" w:lineRule="auto"/>
              <w:rPr>
                <w:sz w:val="24"/>
                <w:szCs w:val="24"/>
              </w:rPr>
            </w:pPr>
            <w:r>
              <w:rPr>
                <w:sz w:val="24"/>
                <w:szCs w:val="24"/>
              </w:rPr>
              <mc:AlternateContent>
                <mc:Choice Requires="wps">
                  <w:drawing>
                    <wp:anchor distT="0" distB="0" distL="114300" distR="114300" simplePos="0" relativeHeight="251677696" behindDoc="0" locked="0" layoutInCell="1" allowOverlap="1">
                      <wp:simplePos x="0" y="0"/>
                      <wp:positionH relativeFrom="column">
                        <wp:posOffset>-5080</wp:posOffset>
                      </wp:positionH>
                      <wp:positionV relativeFrom="paragraph">
                        <wp:posOffset>86360</wp:posOffset>
                      </wp:positionV>
                      <wp:extent cx="1179830" cy="990600"/>
                      <wp:effectExtent l="13970" t="10160" r="6350" b="8890"/>
                      <wp:wrapNone/>
                      <wp:docPr id="25" name="文本框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79830" cy="990600"/>
                              </a:xfrm>
                              <a:prstGeom prst="rect">
                                <a:avLst/>
                              </a:prstGeom>
                              <a:solidFill>
                                <a:srgbClr val="FFFFFF"/>
                              </a:solidFill>
                              <a:ln w="9525">
                                <a:solidFill>
                                  <a:srgbClr val="000000"/>
                                </a:solidFill>
                                <a:miter lim="800000"/>
                              </a:ln>
                            </wps:spPr>
                            <wps:txbx>
                              <w:txbxContent>
                                <w:p>
                                  <w:pPr>
                                    <w:spacing w:line="360" w:lineRule="exact"/>
                                    <w:rPr>
                                      <w:rFonts w:ascii="宋体" w:hAnsi="宋体"/>
                                    </w:rPr>
                                  </w:pPr>
                                  <w:r>
                                    <w:rPr>
                                      <w:rFonts w:hint="eastAsia" w:ascii="宋体" w:hAnsi="宋体"/>
                                    </w:rPr>
                                    <w:t xml:space="preserve">○ </w:t>
                                  </w:r>
                                  <w:r>
                                    <w:rPr>
                                      <w:rFonts w:hint="eastAsia" w:ascii="宋体" w:hAnsi="宋体"/>
                                      <w:b/>
                                    </w:rPr>
                                    <w:t>A</w:t>
                                  </w:r>
                                  <w:r>
                                    <w:rPr>
                                      <w:rFonts w:hint="eastAsia" w:ascii="宋体" w:hAnsi="宋体"/>
                                    </w:rPr>
                                    <w:t xml:space="preserve"> </w:t>
                                  </w:r>
                                  <w:r>
                                    <w:rPr>
                                      <w:rFonts w:hint="eastAsia" w:ascii="宋体" w:hAnsi="宋体"/>
                                      <w:b/>
                                    </w:rPr>
                                    <w:t>基础理论</w:t>
                                  </w:r>
                                </w:p>
                                <w:p>
                                  <w:pPr>
                                    <w:spacing w:line="360" w:lineRule="exact"/>
                                    <w:rPr>
                                      <w:rFonts w:ascii="宋体" w:hAnsi="宋体"/>
                                    </w:rPr>
                                  </w:pPr>
                                  <w:r>
                                    <w:rPr>
                                      <w:rFonts w:hint="eastAsia"/>
                                    </w:rPr>
                                    <w:t>●</w:t>
                                  </w:r>
                                  <w:r>
                                    <w:rPr>
                                      <w:rFonts w:hint="eastAsia" w:ascii="宋体" w:hAnsi="宋体"/>
                                    </w:rPr>
                                    <w:t xml:space="preserve"> </w:t>
                                  </w:r>
                                  <w:r>
                                    <w:rPr>
                                      <w:rFonts w:hint="eastAsia" w:ascii="宋体" w:hAnsi="宋体"/>
                                      <w:b/>
                                    </w:rPr>
                                    <w:t>B</w:t>
                                  </w:r>
                                  <w:r>
                                    <w:rPr>
                                      <w:rFonts w:hint="eastAsia" w:ascii="宋体" w:hAnsi="宋体"/>
                                    </w:rPr>
                                    <w:t xml:space="preserve"> </w:t>
                                  </w:r>
                                  <w:r>
                                    <w:rPr>
                                      <w:rFonts w:hint="eastAsia" w:ascii="宋体" w:hAnsi="宋体"/>
                                      <w:b/>
                                    </w:rPr>
                                    <w:t>应用研究</w:t>
                                  </w:r>
                                </w:p>
                                <w:p>
                                  <w:pPr>
                                    <w:spacing w:line="360" w:lineRule="exact"/>
                                    <w:rPr>
                                      <w:rFonts w:ascii="宋体" w:hAnsi="宋体"/>
                                    </w:rPr>
                                  </w:pPr>
                                  <w:r>
                                    <w:rPr>
                                      <w:rFonts w:hint="eastAsia" w:ascii="宋体" w:hAnsi="宋体"/>
                                    </w:rPr>
                                    <w:t xml:space="preserve">○ </w:t>
                                  </w:r>
                                  <w:r>
                                    <w:rPr>
                                      <w:rFonts w:hint="eastAsia" w:ascii="宋体" w:hAnsi="宋体"/>
                                      <w:b/>
                                    </w:rPr>
                                    <w:t>C</w:t>
                                  </w:r>
                                  <w:r>
                                    <w:rPr>
                                      <w:rFonts w:hint="eastAsia" w:ascii="宋体" w:hAnsi="宋体"/>
                                    </w:rPr>
                                    <w:t xml:space="preserve"> </w:t>
                                  </w:r>
                                  <w:r>
                                    <w:rPr>
                                      <w:rFonts w:hint="eastAsia" w:ascii="宋体" w:hAnsi="宋体"/>
                                      <w:b/>
                                    </w:rPr>
                                    <w:t>调查报告</w:t>
                                  </w:r>
                                </w:p>
                                <w:p>
                                  <w:pPr>
                                    <w:spacing w:line="360" w:lineRule="exact"/>
                                    <w:rPr>
                                      <w:rFonts w:ascii="宋体" w:hAnsi="宋体"/>
                                    </w:rPr>
                                  </w:pPr>
                                  <w:r>
                                    <w:rPr>
                                      <w:rFonts w:hint="eastAsia" w:ascii="宋体" w:hAnsi="宋体"/>
                                    </w:rPr>
                                    <w:t xml:space="preserve">○ </w:t>
                                  </w:r>
                                  <w:r>
                                    <w:rPr>
                                      <w:rFonts w:hint="eastAsia" w:ascii="宋体" w:hAnsi="宋体"/>
                                      <w:b/>
                                    </w:rPr>
                                    <w:t>D</w:t>
                                  </w:r>
                                  <w:r>
                                    <w:rPr>
                                      <w:rFonts w:hint="eastAsia" w:ascii="宋体" w:hAnsi="宋体"/>
                                    </w:rPr>
                                    <w:t xml:space="preserve"> </w:t>
                                  </w:r>
                                  <w:r>
                                    <w:rPr>
                                      <w:rFonts w:hint="eastAsia" w:ascii="宋体" w:hAnsi="宋体"/>
                                      <w:b/>
                                    </w:rPr>
                                    <w:t>其他</w:t>
                                  </w:r>
                                </w:p>
                                <w:p>
                                  <w:pPr>
                                    <w:ind w:firstLine="480"/>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4pt;margin-top:6.8pt;height:78pt;width:92.9pt;z-index:251677696;mso-width-relative:page;mso-height-relative:page;" fillcolor="#FFFFFF" filled="t" stroked="t" coordsize="21600,21600" o:gfxdata="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EmZIrWAAAACAEAAA8AAAAAAAAAAQAgAAAAIgAAAGRycy9kb3ducmV2LnhtbFBLAQIUABQA&#10;AAAIAIdO4kAkgxmeKwIAAE4EAAAOAAAAAAAAAAEAIAAAACUBAABkcnMvZTJvRG9jLnhtbFBLBQYA&#10;AAAABgAGAFkBAADCBQAAAAA=&#10;">
                      <v:fill on="t" focussize="0,0"/>
                      <v:stroke color="#000000" miterlimit="8" joinstyle="miter"/>
                      <v:imagedata o:title=""/>
                      <o:lock v:ext="edit" aspectratio="t"/>
                      <v:textbox>
                        <w:txbxContent>
                          <w:p>
                            <w:pPr>
                              <w:spacing w:line="360" w:lineRule="exact"/>
                              <w:rPr>
                                <w:rFonts w:ascii="宋体" w:hAnsi="宋体"/>
                              </w:rPr>
                            </w:pPr>
                            <w:r>
                              <w:rPr>
                                <w:rFonts w:hint="eastAsia" w:ascii="宋体" w:hAnsi="宋体"/>
                              </w:rPr>
                              <w:t xml:space="preserve">○ </w:t>
                            </w:r>
                            <w:r>
                              <w:rPr>
                                <w:rFonts w:hint="eastAsia" w:ascii="宋体" w:hAnsi="宋体"/>
                                <w:b/>
                              </w:rPr>
                              <w:t>A</w:t>
                            </w:r>
                            <w:r>
                              <w:rPr>
                                <w:rFonts w:hint="eastAsia" w:ascii="宋体" w:hAnsi="宋体"/>
                              </w:rPr>
                              <w:t xml:space="preserve"> </w:t>
                            </w:r>
                            <w:r>
                              <w:rPr>
                                <w:rFonts w:hint="eastAsia" w:ascii="宋体" w:hAnsi="宋体"/>
                                <w:b/>
                              </w:rPr>
                              <w:t>基础理论</w:t>
                            </w:r>
                          </w:p>
                          <w:p>
                            <w:pPr>
                              <w:spacing w:line="360" w:lineRule="exact"/>
                              <w:rPr>
                                <w:rFonts w:ascii="宋体" w:hAnsi="宋体"/>
                              </w:rPr>
                            </w:pPr>
                            <w:r>
                              <w:rPr>
                                <w:rFonts w:hint="eastAsia"/>
                              </w:rPr>
                              <w:t>●</w:t>
                            </w:r>
                            <w:r>
                              <w:rPr>
                                <w:rFonts w:hint="eastAsia" w:ascii="宋体" w:hAnsi="宋体"/>
                              </w:rPr>
                              <w:t xml:space="preserve"> </w:t>
                            </w:r>
                            <w:r>
                              <w:rPr>
                                <w:rFonts w:hint="eastAsia" w:ascii="宋体" w:hAnsi="宋体"/>
                                <w:b/>
                              </w:rPr>
                              <w:t>B</w:t>
                            </w:r>
                            <w:r>
                              <w:rPr>
                                <w:rFonts w:hint="eastAsia" w:ascii="宋体" w:hAnsi="宋体"/>
                              </w:rPr>
                              <w:t xml:space="preserve"> </w:t>
                            </w:r>
                            <w:r>
                              <w:rPr>
                                <w:rFonts w:hint="eastAsia" w:ascii="宋体" w:hAnsi="宋体"/>
                                <w:b/>
                              </w:rPr>
                              <w:t>应用研究</w:t>
                            </w:r>
                          </w:p>
                          <w:p>
                            <w:pPr>
                              <w:spacing w:line="360" w:lineRule="exact"/>
                              <w:rPr>
                                <w:rFonts w:ascii="宋体" w:hAnsi="宋体"/>
                              </w:rPr>
                            </w:pPr>
                            <w:r>
                              <w:rPr>
                                <w:rFonts w:hint="eastAsia" w:ascii="宋体" w:hAnsi="宋体"/>
                              </w:rPr>
                              <w:t xml:space="preserve">○ </w:t>
                            </w:r>
                            <w:r>
                              <w:rPr>
                                <w:rFonts w:hint="eastAsia" w:ascii="宋体" w:hAnsi="宋体"/>
                                <w:b/>
                              </w:rPr>
                              <w:t>C</w:t>
                            </w:r>
                            <w:r>
                              <w:rPr>
                                <w:rFonts w:hint="eastAsia" w:ascii="宋体" w:hAnsi="宋体"/>
                              </w:rPr>
                              <w:t xml:space="preserve"> </w:t>
                            </w:r>
                            <w:r>
                              <w:rPr>
                                <w:rFonts w:hint="eastAsia" w:ascii="宋体" w:hAnsi="宋体"/>
                                <w:b/>
                              </w:rPr>
                              <w:t>调查报告</w:t>
                            </w:r>
                          </w:p>
                          <w:p>
                            <w:pPr>
                              <w:spacing w:line="360" w:lineRule="exact"/>
                              <w:rPr>
                                <w:rFonts w:ascii="宋体" w:hAnsi="宋体"/>
                              </w:rPr>
                            </w:pPr>
                            <w:r>
                              <w:rPr>
                                <w:rFonts w:hint="eastAsia" w:ascii="宋体" w:hAnsi="宋体"/>
                              </w:rPr>
                              <w:t xml:space="preserve">○ </w:t>
                            </w:r>
                            <w:r>
                              <w:rPr>
                                <w:rFonts w:hint="eastAsia" w:ascii="宋体" w:hAnsi="宋体"/>
                                <w:b/>
                              </w:rPr>
                              <w:t>D</w:t>
                            </w:r>
                            <w:r>
                              <w:rPr>
                                <w:rFonts w:hint="eastAsia" w:ascii="宋体" w:hAnsi="宋体"/>
                              </w:rPr>
                              <w:t xml:space="preserve"> </w:t>
                            </w:r>
                            <w:r>
                              <w:rPr>
                                <w:rFonts w:hint="eastAsia" w:ascii="宋体" w:hAnsi="宋体"/>
                                <w:b/>
                              </w:rPr>
                              <w:t>其他</w:t>
                            </w:r>
                          </w:p>
                          <w:p>
                            <w:pPr>
                              <w:ind w:firstLine="480"/>
                              <w:rPr>
                                <w:rFonts w:ascii="Times New Roman" w:hAnsi="Times New Roman"/>
                                <w:sz w:val="24"/>
                                <w:szCs w:val="24"/>
                              </w:rPr>
                            </w:pP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37" w:hRule="exact"/>
        </w:trPr>
        <w:tc>
          <w:tcPr>
            <w:tcW w:w="1393" w:type="dxa"/>
            <w:gridSpan w:val="2"/>
          </w:tcPr>
          <w:p>
            <w:pPr>
              <w:spacing w:line="360" w:lineRule="auto"/>
              <w:rPr>
                <w:sz w:val="24"/>
                <w:szCs w:val="24"/>
              </w:rPr>
            </w:pPr>
          </w:p>
        </w:tc>
        <w:tc>
          <w:tcPr>
            <w:tcW w:w="6050" w:type="dxa"/>
            <w:gridSpan w:val="6"/>
            <w:vAlign w:val="center"/>
          </w:tcPr>
          <w:p>
            <w:pPr>
              <w:spacing w:line="360" w:lineRule="auto"/>
              <w:jc w:val="center"/>
              <w:rPr>
                <w:rFonts w:ascii="华文行楷" w:hAnsi="华文行楷" w:eastAsia="华文行楷" w:cs="华文行楷"/>
                <w:sz w:val="72"/>
                <w:szCs w:val="72"/>
              </w:rPr>
            </w:pPr>
            <w:r>
              <w:rPr>
                <w:rFonts w:hint="eastAsia" w:ascii="华文行楷" w:hAnsi="华文行楷" w:eastAsia="华文行楷" w:cs="华文行楷"/>
                <w:b/>
                <w:bCs/>
                <w:sz w:val="72"/>
                <w:szCs w:val="72"/>
              </w:rPr>
              <w:t>岭南师范学院</w:t>
            </w:r>
          </w:p>
        </w:tc>
        <w:tc>
          <w:tcPr>
            <w:tcW w:w="1398" w:type="dxa"/>
            <w:gridSpan w:val="5"/>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27" w:hRule="exact"/>
        </w:trPr>
        <w:tc>
          <w:tcPr>
            <w:tcW w:w="477" w:type="dxa"/>
          </w:tcPr>
          <w:p>
            <w:pPr>
              <w:jc w:val="center"/>
              <w:rPr>
                <w:rFonts w:ascii="华文行楷" w:eastAsia="华文行楷"/>
                <w:b/>
                <w:sz w:val="44"/>
                <w:szCs w:val="44"/>
              </w:rPr>
            </w:pPr>
          </w:p>
          <w:p>
            <w:pPr>
              <w:spacing w:line="360" w:lineRule="auto"/>
              <w:jc w:val="center"/>
              <w:rPr>
                <w:rFonts w:ascii="华文行楷" w:eastAsia="华文行楷"/>
                <w:b/>
                <w:sz w:val="44"/>
                <w:szCs w:val="44"/>
              </w:rPr>
            </w:pPr>
          </w:p>
        </w:tc>
        <w:tc>
          <w:tcPr>
            <w:tcW w:w="7883" w:type="dxa"/>
            <w:gridSpan w:val="10"/>
            <w:vAlign w:val="center"/>
          </w:tcPr>
          <w:p>
            <w:pPr>
              <w:spacing w:line="360" w:lineRule="auto"/>
              <w:jc w:val="center"/>
              <w:rPr>
                <w:rFonts w:ascii="华文行楷" w:eastAsia="华文行楷"/>
                <w:b/>
                <w:spacing w:val="-2"/>
                <w:sz w:val="72"/>
                <w:szCs w:val="72"/>
              </w:rPr>
            </w:pPr>
            <w:r>
              <w:rPr>
                <w:rFonts w:hint="eastAsia" w:ascii="华文行楷" w:eastAsia="华文行楷"/>
                <w:b/>
                <w:sz w:val="72"/>
                <w:szCs w:val="72"/>
              </w:rPr>
              <w:t>本科生毕业论</w:t>
            </w:r>
            <w:r>
              <w:rPr>
                <w:rFonts w:hint="eastAsia" w:ascii="华文行楷" w:eastAsia="华文行楷"/>
                <w:b/>
                <w:spacing w:val="-5"/>
                <w:sz w:val="72"/>
                <w:szCs w:val="72"/>
              </w:rPr>
              <w:t>文（</w:t>
            </w:r>
            <w:r>
              <w:rPr>
                <w:rFonts w:hint="eastAsia" w:ascii="华文行楷" w:eastAsia="华文行楷"/>
                <w:b/>
                <w:spacing w:val="-2"/>
                <w:sz w:val="72"/>
                <w:szCs w:val="72"/>
              </w:rPr>
              <w:t>设计）</w:t>
            </w:r>
          </w:p>
          <w:p>
            <w:pPr>
              <w:spacing w:line="360" w:lineRule="auto"/>
              <w:jc w:val="center"/>
              <w:rPr>
                <w:rFonts w:ascii="华文行楷" w:eastAsia="华文行楷"/>
                <w:b/>
                <w:spacing w:val="-2"/>
                <w:sz w:val="72"/>
                <w:szCs w:val="72"/>
              </w:rPr>
            </w:pPr>
          </w:p>
          <w:p>
            <w:pPr>
              <w:spacing w:line="360" w:lineRule="auto"/>
              <w:jc w:val="center"/>
              <w:rPr>
                <w:rFonts w:ascii="华文行楷" w:eastAsia="华文行楷"/>
                <w:b/>
                <w:sz w:val="72"/>
                <w:szCs w:val="72"/>
              </w:rPr>
            </w:pPr>
          </w:p>
        </w:tc>
        <w:tc>
          <w:tcPr>
            <w:tcW w:w="481" w:type="dxa"/>
            <w:gridSpan w:val="2"/>
            <w:vAlign w:val="center"/>
          </w:tcPr>
          <w:p>
            <w:pPr>
              <w:spacing w:line="360" w:lineRule="auto"/>
              <w:jc w:val="center"/>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72" w:hRule="atLeast"/>
        </w:trPr>
        <w:tc>
          <w:tcPr>
            <w:tcW w:w="8841" w:type="dxa"/>
            <w:gridSpan w:val="13"/>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83" w:hRule="exact"/>
        </w:trPr>
        <w:tc>
          <w:tcPr>
            <w:tcW w:w="477" w:type="dxa"/>
            <w:vAlign w:val="center"/>
          </w:tcPr>
          <w:p>
            <w:pPr>
              <w:spacing w:line="360" w:lineRule="auto"/>
              <w:rPr>
                <w:sz w:val="24"/>
                <w:szCs w:val="24"/>
              </w:rPr>
            </w:pPr>
          </w:p>
        </w:tc>
        <w:tc>
          <w:tcPr>
            <w:tcW w:w="7960" w:type="dxa"/>
            <w:gridSpan w:val="11"/>
            <w:vAlign w:val="center"/>
          </w:tcPr>
          <w:p>
            <w:pPr>
              <w:spacing w:line="600" w:lineRule="exact"/>
              <w:jc w:val="center"/>
              <w:rPr>
                <w:rFonts w:ascii="黑体" w:hAnsi="宋体" w:eastAsia="黑体"/>
                <w:b/>
                <w:sz w:val="44"/>
                <w:szCs w:val="44"/>
              </w:rPr>
            </w:pPr>
            <w:r>
              <w:rPr>
                <w:rFonts w:hint="eastAsia" w:ascii="黑体" w:eastAsia="黑体"/>
                <w:b/>
                <w:w w:val="80"/>
                <w:sz w:val="44"/>
                <w:szCs w:val="44"/>
              </w:rPr>
              <w:t>校园发布助手的设计和开发</w:t>
            </w:r>
          </w:p>
        </w:tc>
        <w:tc>
          <w:tcPr>
            <w:tcW w:w="404" w:type="dxa"/>
            <w:vAlign w:val="center"/>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789" w:hRule="atLeast"/>
        </w:trPr>
        <w:tc>
          <w:tcPr>
            <w:tcW w:w="8841" w:type="dxa"/>
            <w:gridSpan w:val="13"/>
          </w:tcPr>
          <w:p>
            <w:pPr>
              <w:rPr>
                <w:sz w:val="24"/>
                <w:szCs w:val="24"/>
              </w:rPr>
            </w:pPr>
          </w:p>
          <w:p/>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34" w:hRule="atLeast"/>
        </w:trPr>
        <w:tc>
          <w:tcPr>
            <w:tcW w:w="2127" w:type="dxa"/>
            <w:gridSpan w:val="4"/>
            <w:vMerge w:val="restart"/>
          </w:tcPr>
          <w:p>
            <w:pPr>
              <w:spacing w:line="360" w:lineRule="auto"/>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二级学院</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信息工程学院</w:t>
            </w:r>
          </w:p>
        </w:tc>
        <w:tc>
          <w:tcPr>
            <w:tcW w:w="664" w:type="dxa"/>
            <w:gridSpan w:val="3"/>
            <w:vMerge w:val="restart"/>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专    业</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计算机科学与技术 （软件服务外包）</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年    级</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2015级</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学    号</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2015874136</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作者姓名</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李田锋</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29"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企业导师</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 职称</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85" w:hRule="atLeast"/>
        </w:trPr>
        <w:tc>
          <w:tcPr>
            <w:tcW w:w="8841" w:type="dxa"/>
            <w:gridSpan w:val="13"/>
          </w:tcPr>
          <w:p>
            <w:pPr>
              <w:spacing w:line="360" w:lineRule="auto"/>
              <w:ind w:right="480" w:firstLine="2340" w:firstLineChars="650"/>
              <w:rPr>
                <w:sz w:val="24"/>
                <w:szCs w:val="24"/>
              </w:rPr>
            </w:pPr>
            <w:r>
              <w:rPr>
                <w:rFonts w:hint="eastAsia" w:ascii="黑体" w:hAnsi="宋体" w:eastAsia="黑体"/>
                <w:b/>
                <w:sz w:val="36"/>
                <w:szCs w:val="36"/>
              </w:rPr>
              <w:t xml:space="preserve">学院导师 ： </w:t>
            </w:r>
            <w:r>
              <w:rPr>
                <w:rFonts w:hint="eastAsia" w:ascii="宋体" w:hAnsi="宋体"/>
                <w:b/>
                <w:sz w:val="36"/>
                <w:szCs w:val="36"/>
              </w:rPr>
              <w:t>××× 职称</w:t>
            </w:r>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53" w:hRule="exact"/>
        </w:trPr>
        <w:tc>
          <w:tcPr>
            <w:tcW w:w="2127" w:type="dxa"/>
            <w:gridSpan w:val="4"/>
          </w:tcPr>
          <w:p>
            <w:pPr>
              <w:rPr>
                <w:sz w:val="24"/>
                <w:szCs w:val="24"/>
              </w:rPr>
            </w:pPr>
          </w:p>
          <w:p/>
          <w:p/>
          <w:p/>
          <w:p>
            <w:pPr>
              <w:spacing w:line="360" w:lineRule="auto"/>
              <w:rPr>
                <w:sz w:val="24"/>
                <w:szCs w:val="24"/>
              </w:rPr>
            </w:pPr>
          </w:p>
        </w:tc>
        <w:tc>
          <w:tcPr>
            <w:tcW w:w="1876" w:type="dxa"/>
          </w:tcPr>
          <w:p>
            <w:pPr>
              <w:spacing w:line="360" w:lineRule="auto"/>
              <w:jc w:val="right"/>
              <w:rPr>
                <w:rFonts w:ascii="华文行楷" w:eastAsia="华文行楷"/>
                <w:b/>
                <w:sz w:val="36"/>
                <w:szCs w:val="36"/>
              </w:rPr>
            </w:pPr>
            <w:r>
              <w:rPr>
                <w:rFonts w:hint="eastAsia" w:ascii="华文行楷" w:eastAsia="华文行楷"/>
                <w:b/>
                <w:sz w:val="36"/>
                <w:szCs w:val="36"/>
              </w:rPr>
              <w:t>完成日期</w:t>
            </w:r>
          </w:p>
        </w:tc>
        <w:tc>
          <w:tcPr>
            <w:tcW w:w="507" w:type="dxa"/>
            <w:vAlign w:val="center"/>
          </w:tcPr>
          <w:p>
            <w:pPr>
              <w:spacing w:line="360" w:lineRule="auto"/>
              <w:jc w:val="right"/>
              <w:rPr>
                <w:rFonts w:ascii="华文行楷" w:eastAsia="华文行楷"/>
                <w:b/>
                <w:sz w:val="36"/>
                <w:szCs w:val="36"/>
              </w:rPr>
            </w:pPr>
            <w:r>
              <w:rPr>
                <w:rFonts w:hint="eastAsia" w:ascii="华文行楷" w:eastAsia="华文行楷"/>
                <w:b/>
                <w:sz w:val="36"/>
                <w:szCs w:val="36"/>
              </w:rPr>
              <w:t>：</w:t>
            </w:r>
          </w:p>
        </w:tc>
        <w:tc>
          <w:tcPr>
            <w:tcW w:w="3400" w:type="dxa"/>
            <w:gridSpan w:val="3"/>
            <w:vAlign w:val="center"/>
          </w:tcPr>
          <w:p>
            <w:pPr>
              <w:rPr>
                <w:rFonts w:ascii="华文行楷" w:eastAsia="华文行楷"/>
                <w:b/>
                <w:sz w:val="36"/>
                <w:szCs w:val="36"/>
              </w:rPr>
            </w:pPr>
            <w:r>
              <w:rPr>
                <w:rFonts w:hint="eastAsia" w:ascii="华文行楷" w:eastAsia="华文行楷"/>
                <w:b/>
                <w:sz w:val="36"/>
                <w:szCs w:val="36"/>
              </w:rPr>
              <w:t>2018年5 月 日</w:t>
            </w:r>
          </w:p>
          <w:p>
            <w:pPr>
              <w:spacing w:line="360" w:lineRule="auto"/>
              <w:rPr>
                <w:rFonts w:ascii="华文行楷" w:eastAsia="华文行楷"/>
                <w:sz w:val="36"/>
                <w:szCs w:val="36"/>
              </w:rPr>
            </w:pPr>
          </w:p>
        </w:tc>
        <w:tc>
          <w:tcPr>
            <w:tcW w:w="931" w:type="dxa"/>
            <w:gridSpan w:val="4"/>
          </w:tcPr>
          <w:p>
            <w:pPr>
              <w:rPr>
                <w:sz w:val="24"/>
                <w:szCs w:val="24"/>
              </w:rPr>
            </w:pPr>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83" w:hRule="atLeast"/>
        </w:trPr>
        <w:tc>
          <w:tcPr>
            <w:tcW w:w="8841" w:type="dxa"/>
            <w:gridSpan w:val="13"/>
          </w:tcPr>
          <w:p>
            <w:pPr>
              <w:spacing w:line="360" w:lineRule="auto"/>
              <w:rPr>
                <w:sz w:val="24"/>
                <w:szCs w:val="24"/>
              </w:rPr>
            </w:pPr>
          </w:p>
        </w:tc>
      </w:tr>
    </w:tbl>
    <w:p>
      <w:pPr>
        <w:rPr>
          <w:rFonts w:ascii="宋体" w:cs="Times New Roman"/>
          <w:sz w:val="24"/>
          <w:szCs w:val="24"/>
        </w:rPr>
      </w:pPr>
    </w:p>
    <w:p>
      <w:pPr>
        <w:rPr>
          <w:rFonts w:ascii="宋体" w:cs="Times New Roman"/>
          <w:sz w:val="24"/>
          <w:szCs w:val="24"/>
        </w:rPr>
      </w:pPr>
    </w:p>
    <w:p>
      <w:pPr>
        <w:spacing w:line="700" w:lineRule="exact"/>
        <w:jc w:val="center"/>
        <w:rPr>
          <w:rFonts w:eastAsia="楷体_GB2312" w:cs="Times New Roman"/>
          <w:b/>
          <w:bCs/>
          <w:sz w:val="44"/>
          <w:szCs w:val="44"/>
        </w:rPr>
      </w:pPr>
      <w:r>
        <w:rPr>
          <w:rFonts w:hint="eastAsia" w:ascii="Times New Roman" w:hAnsi="Times New Roman" w:eastAsia="楷体_GB2312" w:cs="楷体_GB2312"/>
          <w:b/>
          <w:bCs/>
          <w:sz w:val="44"/>
          <w:szCs w:val="44"/>
        </w:rPr>
        <w:t>校园发布助手的设计与开发</w:t>
      </w:r>
      <w:r>
        <w:rPr>
          <w:rFonts w:hint="eastAsia"/>
        </w:rPr>
        <w:t xml:space="preserve"> </w:t>
      </w:r>
    </w:p>
    <w:p>
      <w:pPr>
        <w:rPr>
          <w:rFonts w:cs="Times New Roman"/>
        </w:rPr>
      </w:pPr>
    </w:p>
    <w:p>
      <w:pPr>
        <w:rPr>
          <w:rStyle w:val="35"/>
        </w:rPr>
      </w:pPr>
    </w:p>
    <w:p>
      <w:pPr>
        <w:rPr>
          <w:rFonts w:cs="Times New Roman"/>
        </w:rPr>
      </w:pPr>
    </w:p>
    <w:p>
      <w:pPr>
        <w:spacing w:line="360" w:lineRule="auto"/>
        <w:ind w:left="2076" w:firstLine="420"/>
        <w:rPr>
          <w:rFonts w:eastAsia="楷体_GB2312" w:cs="Times New Roman"/>
          <w:sz w:val="32"/>
          <w:szCs w:val="32"/>
        </w:rPr>
      </w:pPr>
      <w:r>
        <w:rPr>
          <w:rFonts w:hint="eastAsia" w:eastAsia="楷体_GB2312" w:cs="楷体_GB2312"/>
          <w:sz w:val="32"/>
          <w:szCs w:val="32"/>
        </w:rPr>
        <w:t>专业名称：计算机科学与技术</w:t>
      </w:r>
    </w:p>
    <w:p>
      <w:pPr>
        <w:spacing w:line="360" w:lineRule="auto"/>
        <w:ind w:left="2076" w:firstLine="420"/>
        <w:rPr>
          <w:rFonts w:eastAsia="楷体_GB2312" w:cs="Times New Roman"/>
          <w:sz w:val="32"/>
          <w:szCs w:val="32"/>
        </w:rPr>
      </w:pPr>
      <w:r>
        <w:rPr>
          <w:rFonts w:hint="eastAsia" w:eastAsia="楷体_GB2312" w:cs="楷体_GB2312"/>
          <w:sz w:val="32"/>
          <w:szCs w:val="32"/>
        </w:rPr>
        <w:t>作者姓名：李田锋</w:t>
      </w:r>
      <w:r>
        <w:rPr>
          <w:rFonts w:hint="eastAsia" w:eastAsia="楷体_GB2312" w:cs="楷体_GB2312"/>
          <w:sz w:val="32"/>
          <w:szCs w:val="32"/>
        </w:rPr>
        <w:tab/>
      </w:r>
    </w:p>
    <w:p>
      <w:pPr>
        <w:spacing w:line="360" w:lineRule="auto"/>
        <w:ind w:firstLine="2560" w:firstLineChars="800"/>
        <w:rPr>
          <w:rFonts w:eastAsia="楷体_GB2312" w:cs="楷体_GB2312"/>
          <w:color w:val="0000CC"/>
          <w:sz w:val="32"/>
          <w:szCs w:val="32"/>
        </w:rPr>
      </w:pPr>
      <w:r>
        <w:rPr>
          <w:rFonts w:hint="eastAsia" w:eastAsia="楷体_GB2312" w:cs="楷体_GB2312"/>
          <w:color w:val="0000CC"/>
          <w:sz w:val="32"/>
          <w:szCs w:val="32"/>
        </w:rPr>
        <w:t>企业导师：杜某某</w:t>
      </w:r>
    </w:p>
    <w:p>
      <w:pPr>
        <w:spacing w:line="360" w:lineRule="auto"/>
        <w:ind w:firstLine="2560" w:firstLineChars="800"/>
        <w:rPr>
          <w:rFonts w:eastAsia="楷体_GB2312" w:cs="Times New Roman"/>
          <w:color w:val="0000CC"/>
          <w:sz w:val="32"/>
          <w:szCs w:val="32"/>
        </w:rPr>
      </w:pPr>
      <w:r>
        <w:rPr>
          <w:rFonts w:hint="eastAsia" w:eastAsia="楷体_GB2312" w:cs="楷体_GB2312"/>
          <w:color w:val="0000CC"/>
          <w:sz w:val="32"/>
          <w:szCs w:val="32"/>
        </w:rPr>
        <w:t>学院导师：杨俊杰</w:t>
      </w:r>
    </w:p>
    <w:p>
      <w:pPr>
        <w:spacing w:line="360" w:lineRule="auto"/>
        <w:ind w:firstLine="1890" w:firstLineChars="900"/>
        <w:rPr>
          <w:rFonts w:cs="Times New Roman"/>
        </w:rPr>
      </w:pPr>
    </w:p>
    <w:p>
      <w:pPr>
        <w:spacing w:line="360" w:lineRule="auto"/>
        <w:ind w:firstLine="1890" w:firstLineChars="900"/>
        <w:rPr>
          <w:rFonts w:cs="Times New Roman"/>
        </w:rPr>
      </w:pPr>
    </w:p>
    <w:p>
      <w:pPr>
        <w:spacing w:line="360" w:lineRule="auto"/>
        <w:ind w:firstLine="2420" w:firstLineChars="550"/>
        <w:rPr>
          <w:rFonts w:eastAsia="楷体_GB2312" w:cs="Times New Roman"/>
          <w:b/>
          <w:bCs/>
          <w:sz w:val="44"/>
          <w:szCs w:val="44"/>
        </w:rPr>
      </w:pPr>
      <w:r>
        <w:rPr>
          <w:rFonts w:hint="eastAsia" w:eastAsia="楷体_GB2312" w:cs="楷体_GB2312"/>
          <w:b/>
          <w:bCs/>
          <w:sz w:val="44"/>
          <w:szCs w:val="44"/>
        </w:rPr>
        <w:t>论文答辩小组</w:t>
      </w:r>
      <w:r>
        <w:rPr>
          <w:rFonts w:hint="eastAsia" w:eastAsia="楷体_GB2312" w:cs="楷体_GB2312"/>
          <w:b/>
          <w:bCs/>
          <w:sz w:val="44"/>
          <w:szCs w:val="44"/>
        </w:rPr>
        <w:tab/>
      </w:r>
    </w:p>
    <w:p>
      <w:pPr>
        <w:spacing w:line="360" w:lineRule="auto"/>
        <w:rPr>
          <w:rFonts w:eastAsia="楷体_GB2312" w:cs="Times New Roman"/>
        </w:rPr>
      </w:pPr>
    </w:p>
    <w:p>
      <w:pPr>
        <w:spacing w:line="360" w:lineRule="auto"/>
        <w:ind w:firstLine="2544" w:firstLineChars="795"/>
        <w:rPr>
          <w:rFonts w:eastAsia="楷体_GB2312" w:cs="Times New Roman"/>
          <w:sz w:val="32"/>
          <w:szCs w:val="32"/>
        </w:rPr>
      </w:pPr>
      <w:r>
        <w:rPr>
          <w:rFonts w:hint="eastAsia" w:eastAsia="楷体_GB2312" w:cs="楷体_GB2312"/>
          <w:b/>
          <w:bCs/>
          <w:sz w:val="32"/>
          <w:szCs w:val="32"/>
        </w:rPr>
        <w:t>组长</w:t>
      </w:r>
      <w:r>
        <w:rPr>
          <w:rFonts w:hint="eastAsia" w:eastAsia="楷体_GB2312" w:cs="楷体_GB2312"/>
          <w:sz w:val="32"/>
          <w:szCs w:val="32"/>
        </w:rPr>
        <w:t>：</w:t>
      </w:r>
      <w:r>
        <w:rPr>
          <w:rFonts w:eastAsia="楷体_GB2312"/>
          <w:sz w:val="32"/>
          <w:szCs w:val="32"/>
          <w:u w:val="single"/>
        </w:rPr>
        <w:t xml:space="preserve">  </w:t>
      </w:r>
      <w:r>
        <w:rPr>
          <w:rFonts w:hint="eastAsia" w:eastAsia="楷体_GB2312" w:cs="楷体_GB2312"/>
          <w:sz w:val="32"/>
          <w:szCs w:val="32"/>
          <w:u w:val="single"/>
        </w:rPr>
        <w:t>唐某某</w:t>
      </w:r>
      <w:r>
        <w:rPr>
          <w:rFonts w:eastAsia="楷体_GB2312"/>
          <w:sz w:val="32"/>
          <w:szCs w:val="32"/>
          <w:u w:val="single"/>
        </w:rPr>
        <w:t xml:space="preserve">   </w:t>
      </w:r>
      <w:r>
        <w:rPr>
          <w:rFonts w:hint="eastAsia" w:eastAsia="楷体_GB2312"/>
          <w:sz w:val="32"/>
          <w:szCs w:val="32"/>
        </w:rPr>
        <w:tab/>
      </w:r>
    </w:p>
    <w:p>
      <w:pPr>
        <w:spacing w:line="360" w:lineRule="auto"/>
        <w:ind w:firstLine="2880" w:firstLineChars="900"/>
        <w:rPr>
          <w:rFonts w:eastAsia="楷体_GB2312" w:cs="Times New Roman"/>
          <w:sz w:val="32"/>
          <w:szCs w:val="32"/>
        </w:rPr>
      </w:pPr>
    </w:p>
    <w:p>
      <w:pPr>
        <w:spacing w:line="360" w:lineRule="auto"/>
        <w:ind w:firstLine="2544" w:firstLineChars="795"/>
        <w:rPr>
          <w:rFonts w:eastAsia="楷体_GB2312" w:cs="Times New Roman"/>
          <w:sz w:val="32"/>
          <w:szCs w:val="32"/>
        </w:rPr>
      </w:pPr>
      <w:r>
        <w:rPr>
          <w:rFonts w:hint="eastAsia" w:eastAsia="楷体_GB2312" w:cs="楷体_GB2312"/>
          <w:b/>
          <w:bCs/>
          <w:sz w:val="32"/>
          <w:szCs w:val="32"/>
        </w:rPr>
        <w:t>成员</w:t>
      </w:r>
      <w:r>
        <w:rPr>
          <w:rFonts w:hint="eastAsia" w:eastAsia="楷体_GB2312" w:cs="楷体_GB2312"/>
          <w:sz w:val="32"/>
          <w:szCs w:val="32"/>
        </w:rPr>
        <w:t>：</w:t>
      </w:r>
      <w:r>
        <w:rPr>
          <w:rFonts w:eastAsia="楷体_GB2312"/>
          <w:sz w:val="32"/>
          <w:szCs w:val="32"/>
          <w:u w:val="single"/>
        </w:rPr>
        <w:t xml:space="preserve">  </w:t>
      </w:r>
      <w:r>
        <w:rPr>
          <w:rFonts w:hint="eastAsia" w:eastAsia="楷体_GB2312" w:cs="楷体_GB2312"/>
          <w:sz w:val="32"/>
          <w:szCs w:val="32"/>
          <w:u w:val="single"/>
        </w:rPr>
        <w:t>胡某某</w:t>
      </w:r>
      <w:r>
        <w:rPr>
          <w:rFonts w:eastAsia="楷体_GB2312"/>
          <w:sz w:val="32"/>
          <w:szCs w:val="32"/>
          <w:u w:val="single"/>
        </w:rPr>
        <w:t xml:space="preserve">   </w:t>
      </w:r>
      <w:r>
        <w:rPr>
          <w:rFonts w:hint="eastAsia" w:eastAsia="楷体_GB2312"/>
          <w:sz w:val="32"/>
          <w:szCs w:val="32"/>
        </w:rPr>
        <w:tab/>
      </w:r>
      <w:r>
        <w:rPr>
          <w:rStyle w:val="35"/>
          <w:rFonts w:hint="eastAsia"/>
        </w:rPr>
        <w:t>(指答辩时同组的其他教师)</w:t>
      </w:r>
    </w:p>
    <w:p>
      <w:pPr>
        <w:spacing w:line="360" w:lineRule="auto"/>
        <w:ind w:firstLine="3520" w:firstLineChars="1100"/>
        <w:rPr>
          <w:rFonts w:eastAsia="楷体_GB2312" w:cs="Times New Roman"/>
          <w:sz w:val="32"/>
          <w:szCs w:val="32"/>
        </w:rPr>
      </w:pPr>
      <w:r>
        <w:rPr>
          <w:rFonts w:eastAsia="楷体_GB2312"/>
          <w:sz w:val="32"/>
          <w:szCs w:val="32"/>
          <w:u w:val="single"/>
        </w:rPr>
        <w:t xml:space="preserve">  </w:t>
      </w:r>
      <w:r>
        <w:rPr>
          <w:rFonts w:hint="eastAsia" w:eastAsia="楷体_GB2312" w:cs="楷体_GB2312"/>
          <w:sz w:val="32"/>
          <w:szCs w:val="32"/>
          <w:u w:val="single"/>
        </w:rPr>
        <w:t>杜某某</w:t>
      </w:r>
      <w:r>
        <w:rPr>
          <w:rFonts w:eastAsia="楷体_GB2312"/>
          <w:sz w:val="32"/>
          <w:szCs w:val="32"/>
          <w:u w:val="single"/>
        </w:rPr>
        <w:t xml:space="preserve">   </w:t>
      </w:r>
    </w:p>
    <w:p>
      <w:pPr>
        <w:spacing w:line="360" w:lineRule="auto"/>
        <w:ind w:firstLine="3520" w:firstLineChars="1100"/>
        <w:rPr>
          <w:rFonts w:eastAsia="楷体_GB2312" w:cs="Times New Roman"/>
          <w:sz w:val="32"/>
          <w:szCs w:val="32"/>
        </w:rPr>
      </w:pPr>
      <w:r>
        <w:rPr>
          <w:rFonts w:eastAsia="楷体_GB2312"/>
          <w:sz w:val="32"/>
          <w:szCs w:val="32"/>
          <w:u w:val="single"/>
        </w:rPr>
        <w:t xml:space="preserve">  </w:t>
      </w:r>
      <w:r>
        <w:rPr>
          <w:rFonts w:hint="eastAsia" w:eastAsia="楷体_GB2312" w:cs="楷体_GB2312"/>
          <w:sz w:val="32"/>
          <w:szCs w:val="32"/>
          <w:u w:val="single"/>
        </w:rPr>
        <w:t>李某某</w:t>
      </w:r>
      <w:r>
        <w:rPr>
          <w:rFonts w:eastAsia="楷体_GB2312"/>
          <w:sz w:val="32"/>
          <w:szCs w:val="32"/>
          <w:u w:val="single"/>
        </w:rPr>
        <w:t xml:space="preserve">   </w:t>
      </w:r>
    </w:p>
    <w:p>
      <w:pPr>
        <w:spacing w:line="360" w:lineRule="auto"/>
        <w:ind w:firstLine="3520" w:firstLineChars="1100"/>
        <w:rPr>
          <w:rFonts w:ascii="楷体_GB2312" w:hAnsi="宋体" w:eastAsia="楷体_GB2312" w:cs="Times New Roman"/>
          <w:sz w:val="24"/>
          <w:szCs w:val="24"/>
        </w:rPr>
      </w:pPr>
      <w:r>
        <w:rPr>
          <w:rFonts w:ascii="楷体_GB2312" w:hAnsi="宋体" w:eastAsia="楷体_GB2312" w:cs="楷体_GB2312"/>
          <w:sz w:val="32"/>
          <w:szCs w:val="32"/>
          <w:u w:val="single"/>
        </w:rPr>
        <w:t xml:space="preserve">  </w:t>
      </w:r>
      <w:r>
        <w:rPr>
          <w:rFonts w:hint="eastAsia" w:ascii="楷体_GB2312" w:hAnsi="宋体" w:eastAsia="楷体_GB2312" w:cs="楷体_GB2312"/>
          <w:sz w:val="32"/>
          <w:szCs w:val="32"/>
          <w:u w:val="single"/>
        </w:rPr>
        <w:t>　　　</w:t>
      </w:r>
      <w:r>
        <w:rPr>
          <w:rFonts w:ascii="楷体_GB2312" w:hAnsi="宋体" w:eastAsia="楷体_GB2312" w:cs="楷体_GB2312"/>
          <w:sz w:val="32"/>
          <w:szCs w:val="32"/>
          <w:u w:val="single"/>
        </w:rPr>
        <w:t xml:space="preserve">   </w:t>
      </w:r>
    </w:p>
    <w:p>
      <w:pPr>
        <w:spacing w:line="360" w:lineRule="auto"/>
        <w:ind w:firstLine="3520" w:firstLineChars="1100"/>
        <w:rPr>
          <w:rStyle w:val="35"/>
        </w:rPr>
      </w:pPr>
      <w:r>
        <w:rPr>
          <w:rFonts w:ascii="楷体_GB2312" w:hAnsi="宋体" w:eastAsia="楷体_GB2312" w:cs="楷体_GB2312"/>
          <w:sz w:val="32"/>
          <w:szCs w:val="32"/>
          <w:u w:val="single"/>
        </w:rPr>
        <w:t xml:space="preserve">  </w:t>
      </w:r>
      <w:r>
        <w:rPr>
          <w:rFonts w:hint="eastAsia" w:ascii="楷体_GB2312" w:hAnsi="宋体" w:eastAsia="楷体_GB2312" w:cs="楷体_GB2312"/>
          <w:sz w:val="32"/>
          <w:szCs w:val="32"/>
          <w:u w:val="single"/>
        </w:rPr>
        <w:t>　　　</w:t>
      </w:r>
      <w:r>
        <w:rPr>
          <w:rFonts w:ascii="楷体_GB2312" w:hAnsi="宋体" w:eastAsia="楷体_GB2312" w:cs="楷体_GB2312"/>
          <w:sz w:val="32"/>
          <w:szCs w:val="32"/>
          <w:u w:val="single"/>
        </w:rPr>
        <w:t xml:space="preserve">   </w:t>
      </w:r>
      <w:r>
        <w:rPr>
          <w:rStyle w:val="35"/>
          <w:rFonts w:hint="eastAsia"/>
        </w:rPr>
        <w:t xml:space="preserve"> (可增加、删减行数, 不留空行)</w:t>
      </w:r>
    </w:p>
    <w:p>
      <w:pPr>
        <w:spacing w:line="360" w:lineRule="auto"/>
        <w:ind w:firstLine="2880" w:firstLineChars="900"/>
        <w:rPr>
          <w:rFonts w:eastAsia="楷体_GB2312" w:cs="Times New Roman"/>
          <w:sz w:val="32"/>
          <w:szCs w:val="32"/>
        </w:rPr>
      </w:pPr>
    </w:p>
    <w:p>
      <w:pPr>
        <w:spacing w:line="360" w:lineRule="auto"/>
        <w:ind w:firstLine="2544" w:firstLineChars="795"/>
        <w:rPr>
          <w:rStyle w:val="35"/>
        </w:rPr>
      </w:pPr>
      <w:r>
        <w:rPr>
          <w:rFonts w:hint="eastAsia" w:ascii="Times New Roman" w:hAnsi="Times New Roman" w:eastAsia="楷体_GB2312" w:cs="楷体_GB2312"/>
          <w:b/>
          <w:bCs/>
          <w:sz w:val="32"/>
          <w:szCs w:val="32"/>
        </w:rPr>
        <w:t>论文成绩：</w:t>
      </w:r>
      <w:r>
        <w:rPr>
          <w:rFonts w:ascii="Times New Roman" w:hAnsi="Times New Roman" w:eastAsia="楷体_GB2312"/>
          <w:sz w:val="32"/>
          <w:szCs w:val="32"/>
          <w:u w:val="single"/>
        </w:rPr>
        <w:t xml:space="preserve">       </w:t>
      </w:r>
      <w:r>
        <w:rPr>
          <w:rFonts w:eastAsia="楷体_GB2312"/>
          <w:sz w:val="32"/>
          <w:szCs w:val="32"/>
        </w:rPr>
        <w:t xml:space="preserve"> </w:t>
      </w:r>
      <w:r>
        <w:rPr>
          <w:rStyle w:val="35"/>
          <w:rFonts w:hint="eastAsia"/>
        </w:rPr>
        <w:t>(三号楷体_GB2312,标题加粗)</w:t>
      </w:r>
    </w:p>
    <w:p>
      <w:pPr>
        <w:snapToGrid w:val="0"/>
        <w:spacing w:line="240" w:lineRule="exact"/>
        <w:rPr>
          <w:rFonts w:cs="Times New Roman"/>
          <w:b/>
          <w:bCs/>
          <w:sz w:val="36"/>
          <w:szCs w:val="36"/>
        </w:rPr>
        <w:sectPr>
          <w:footerReference r:id="rId5" w:type="default"/>
          <w:footerReference r:id="rId6" w:type="even"/>
          <w:pgSz w:w="11906" w:h="16838"/>
          <w:pgMar w:top="1418" w:right="1418" w:bottom="1418" w:left="1418" w:header="851" w:footer="851" w:gutter="284"/>
          <w:cols w:space="425" w:num="1"/>
          <w:titlePg/>
          <w:docGrid w:type="linesAndChars" w:linePitch="312" w:charSpace="0"/>
        </w:sectPr>
      </w:pPr>
      <w:r>
        <w:rPr>
          <w:rStyle w:val="35"/>
          <w:rFonts w:hint="eastAsia"/>
          <w:i w:val="0"/>
        </w:rPr>
        <w:tab/>
      </w:r>
      <w:r>
        <w:rPr>
          <w:rStyle w:val="35"/>
          <w:rFonts w:hint="eastAsia"/>
          <w:i w:val="0"/>
        </w:rPr>
        <w:tab/>
      </w:r>
      <w:r>
        <w:rPr>
          <w:rFonts w:hint="eastAsia" w:cs="Times New Roman"/>
          <w:b/>
          <w:bCs/>
          <w:sz w:val="36"/>
          <w:szCs w:val="36"/>
        </w:rPr>
        <w:t xml:space="preserve"> </w:t>
      </w:r>
    </w:p>
    <w:p>
      <w:pPr>
        <w:widowControl/>
        <w:jc w:val="center"/>
        <w:rPr>
          <w:rFonts w:cs="Times New Roman"/>
          <w:b/>
          <w:bCs/>
          <w:sz w:val="36"/>
          <w:szCs w:val="36"/>
        </w:rPr>
      </w:pPr>
      <w:r>
        <w:rPr>
          <w:rFonts w:hint="eastAsia" w:cs="宋体"/>
          <w:b/>
          <w:bCs/>
          <w:sz w:val="36"/>
          <w:szCs w:val="36"/>
        </w:rPr>
        <w:t>目</w:t>
      </w:r>
      <w:r>
        <w:rPr>
          <w:rFonts w:ascii="Times New Roman" w:hAnsi="Times New Roman" w:cs="Times New Roman"/>
          <w:b/>
          <w:bCs/>
          <w:sz w:val="36"/>
          <w:szCs w:val="36"/>
        </w:rPr>
        <w:t xml:space="preserve">  </w:t>
      </w:r>
      <w:r>
        <w:rPr>
          <w:rFonts w:hint="eastAsia" w:cs="宋体"/>
          <w:b/>
          <w:bCs/>
          <w:sz w:val="36"/>
          <w:szCs w:val="36"/>
        </w:rPr>
        <w:t>录</w:t>
      </w:r>
      <w:r>
        <w:rPr>
          <w:rFonts w:hint="eastAsia" w:cs="宋体"/>
          <w:b/>
          <w:bCs/>
          <w:sz w:val="36"/>
          <w:szCs w:val="36"/>
        </w:rPr>
        <w:tab/>
      </w:r>
    </w:p>
    <w:p>
      <w:pPr>
        <w:pStyle w:val="14"/>
        <w:tabs>
          <w:tab w:val="right" w:leader="dot" w:pos="8786"/>
          <w:tab w:val="clear" w:pos="8776"/>
        </w:tabs>
        <w:spacing w:before="62"/>
      </w:pPr>
      <w:r>
        <w:fldChar w:fldCharType="begin"/>
      </w:r>
      <w:r>
        <w:instrText xml:space="preserve"> TOC \o "1-3" \h \z \u </w:instrText>
      </w:r>
      <w:r>
        <w:fldChar w:fldCharType="separate"/>
      </w:r>
      <w:r>
        <w:fldChar w:fldCharType="begin"/>
      </w:r>
      <w:r>
        <w:instrText xml:space="preserve"> HYPERLINK \l "_Toc28611" </w:instrText>
      </w:r>
      <w:r>
        <w:fldChar w:fldCharType="separate"/>
      </w:r>
      <w:r>
        <w:t xml:space="preserve">1  </w:t>
      </w:r>
      <w:r>
        <w:rPr>
          <w:rFonts w:hint="eastAsia" w:cs="宋体"/>
        </w:rPr>
        <w:t>前言</w:t>
      </w:r>
      <w:r>
        <w:tab/>
      </w:r>
      <w:r>
        <w:fldChar w:fldCharType="end"/>
      </w:r>
    </w:p>
    <w:p>
      <w:pPr>
        <w:pStyle w:val="15"/>
        <w:tabs>
          <w:tab w:val="right" w:leader="dot" w:pos="8786"/>
          <w:tab w:val="clear" w:pos="8776"/>
        </w:tabs>
      </w:pPr>
      <w:r>
        <w:fldChar w:fldCharType="begin"/>
      </w:r>
      <w:r>
        <w:instrText xml:space="preserve"> HYPERLINK \l "_Toc10855" </w:instrText>
      </w:r>
      <w:r>
        <w:fldChar w:fldCharType="separate"/>
      </w:r>
      <w:r>
        <w:t xml:space="preserve">1.1 </w:t>
      </w:r>
      <w:r>
        <w:rPr>
          <w:rFonts w:hint="eastAsia" w:cs="宋体"/>
        </w:rPr>
        <w:t>系统开发目标及范围</w:t>
      </w:r>
      <w:r>
        <w:tab/>
      </w:r>
      <w:r>
        <w:fldChar w:fldCharType="end"/>
      </w:r>
    </w:p>
    <w:p>
      <w:pPr>
        <w:pStyle w:val="10"/>
        <w:tabs>
          <w:tab w:val="right" w:leader="dot" w:pos="8786"/>
          <w:tab w:val="clear" w:pos="8776"/>
        </w:tabs>
      </w:pPr>
      <w:r>
        <w:fldChar w:fldCharType="begin"/>
      </w:r>
      <w:r>
        <w:instrText xml:space="preserve"> HYPERLINK \l "_Toc25938" </w:instrText>
      </w:r>
      <w:r>
        <w:fldChar w:fldCharType="separate"/>
      </w:r>
      <w:r>
        <w:t xml:space="preserve">1.1.1 </w:t>
      </w:r>
      <w:r>
        <w:rPr>
          <w:rFonts w:hint="eastAsia"/>
        </w:rPr>
        <w:t>系统开发目标</w:t>
      </w:r>
      <w:r>
        <w:tab/>
      </w:r>
      <w:r>
        <w:fldChar w:fldCharType="end"/>
      </w:r>
    </w:p>
    <w:p>
      <w:pPr>
        <w:pStyle w:val="10"/>
        <w:tabs>
          <w:tab w:val="right" w:leader="dot" w:pos="8786"/>
          <w:tab w:val="clear" w:pos="8776"/>
        </w:tabs>
      </w:pPr>
      <w:r>
        <w:fldChar w:fldCharType="begin"/>
      </w:r>
      <w:r>
        <w:instrText xml:space="preserve"> HYPERLINK \l "_Toc21499" </w:instrText>
      </w:r>
      <w:r>
        <w:fldChar w:fldCharType="separate"/>
      </w:r>
      <w:r>
        <w:rPr>
          <w:rFonts w:hint="eastAsia"/>
        </w:rPr>
        <w:t>1.1.2 系统开发范围</w:t>
      </w:r>
      <w:r>
        <w:tab/>
      </w:r>
      <w:r>
        <w:fldChar w:fldCharType="end"/>
      </w:r>
    </w:p>
    <w:p>
      <w:pPr>
        <w:pStyle w:val="15"/>
        <w:tabs>
          <w:tab w:val="right" w:leader="dot" w:pos="8786"/>
          <w:tab w:val="clear" w:pos="8776"/>
        </w:tabs>
      </w:pPr>
      <w:r>
        <w:fldChar w:fldCharType="begin"/>
      </w:r>
      <w:r>
        <w:instrText xml:space="preserve"> HYPERLINK \l "_Toc18931" </w:instrText>
      </w:r>
      <w:r>
        <w:fldChar w:fldCharType="separate"/>
      </w:r>
      <w:r>
        <w:rPr>
          <w:bCs/>
          <w:szCs w:val="28"/>
        </w:rPr>
        <w:t xml:space="preserve">1.2 </w:t>
      </w:r>
      <w:r>
        <w:rPr>
          <w:rFonts w:hint="eastAsia"/>
          <w:bCs/>
          <w:szCs w:val="28"/>
        </w:rPr>
        <w:t>系统开发工具及应用介绍</w:t>
      </w:r>
      <w:r>
        <w:tab/>
      </w:r>
      <w:r>
        <w:fldChar w:fldCharType="end"/>
      </w:r>
    </w:p>
    <w:p>
      <w:pPr>
        <w:pStyle w:val="10"/>
        <w:tabs>
          <w:tab w:val="right" w:leader="dot" w:pos="8786"/>
          <w:tab w:val="clear" w:pos="8776"/>
        </w:tabs>
      </w:pPr>
      <w:r>
        <w:fldChar w:fldCharType="begin"/>
      </w:r>
      <w:r>
        <w:instrText xml:space="preserve"> HYPERLINK \l "_Toc422" </w:instrText>
      </w:r>
      <w:r>
        <w:fldChar w:fldCharType="separate"/>
      </w:r>
      <w:r>
        <w:t>1.2.1</w:t>
      </w:r>
      <w:r>
        <w:rPr>
          <w:rFonts w:hint="eastAsia"/>
        </w:rPr>
        <w:t xml:space="preserve"> </w:t>
      </w:r>
      <w:r>
        <w:rPr>
          <w:rFonts w:hint="eastAsia" w:cs="宋体"/>
        </w:rPr>
        <w:t>开发工具</w:t>
      </w:r>
      <w:r>
        <w:rPr>
          <w:rFonts w:hint="eastAsia"/>
        </w:rPr>
        <w:t>IntelliJ IDEA</w:t>
      </w:r>
      <w:r>
        <w:rPr>
          <w:rFonts w:hint="eastAsia" w:cs="宋体"/>
        </w:rPr>
        <w:t>概述</w:t>
      </w:r>
      <w:r>
        <w:tab/>
      </w:r>
      <w:r>
        <w:fldChar w:fldCharType="end"/>
      </w:r>
    </w:p>
    <w:p>
      <w:pPr>
        <w:pStyle w:val="10"/>
        <w:tabs>
          <w:tab w:val="right" w:leader="dot" w:pos="8786"/>
          <w:tab w:val="clear" w:pos="8776"/>
        </w:tabs>
      </w:pPr>
      <w:r>
        <w:fldChar w:fldCharType="begin"/>
      </w:r>
      <w:r>
        <w:instrText xml:space="preserve"> HYPERLINK \l "_Toc12135" </w:instrText>
      </w:r>
      <w:r>
        <w:fldChar w:fldCharType="separate"/>
      </w:r>
      <w:r>
        <w:rPr>
          <w:rFonts w:hint="eastAsia"/>
        </w:rPr>
        <w:t>1.2.2 Java概述</w:t>
      </w:r>
      <w:r>
        <w:tab/>
      </w:r>
      <w:r>
        <w:fldChar w:fldCharType="end"/>
      </w:r>
    </w:p>
    <w:p>
      <w:pPr>
        <w:pStyle w:val="10"/>
        <w:tabs>
          <w:tab w:val="right" w:leader="dot" w:pos="8786"/>
          <w:tab w:val="clear" w:pos="8776"/>
        </w:tabs>
      </w:pPr>
      <w:r>
        <w:fldChar w:fldCharType="begin"/>
      </w:r>
      <w:r>
        <w:instrText xml:space="preserve"> HYPERLINK \l "_Toc647" </w:instrText>
      </w:r>
      <w:r>
        <w:fldChar w:fldCharType="separate"/>
      </w:r>
      <w:r>
        <w:rPr>
          <w:rFonts w:hint="eastAsia"/>
        </w:rPr>
        <w:t>1.2.3 Spring Boot概述</w:t>
      </w:r>
      <w:r>
        <w:tab/>
      </w:r>
      <w:r>
        <w:fldChar w:fldCharType="end"/>
      </w:r>
    </w:p>
    <w:p>
      <w:pPr>
        <w:pStyle w:val="10"/>
        <w:tabs>
          <w:tab w:val="right" w:leader="dot" w:pos="8786"/>
          <w:tab w:val="clear" w:pos="8776"/>
        </w:tabs>
      </w:pPr>
      <w:r>
        <w:fldChar w:fldCharType="begin"/>
      </w:r>
      <w:r>
        <w:instrText xml:space="preserve"> HYPERLINK \l "_Toc9009" </w:instrText>
      </w:r>
      <w:r>
        <w:fldChar w:fldCharType="separate"/>
      </w:r>
      <w:r>
        <w:rPr>
          <w:rFonts w:hint="eastAsia"/>
        </w:rPr>
        <w:t>1.2.4 Ngnix概述</w:t>
      </w:r>
      <w:r>
        <w:tab/>
      </w:r>
      <w:r>
        <w:fldChar w:fldCharType="end"/>
      </w:r>
    </w:p>
    <w:p>
      <w:pPr>
        <w:pStyle w:val="10"/>
        <w:tabs>
          <w:tab w:val="right" w:leader="dot" w:pos="8786"/>
          <w:tab w:val="clear" w:pos="8776"/>
        </w:tabs>
      </w:pPr>
      <w:r>
        <w:fldChar w:fldCharType="begin"/>
      </w:r>
      <w:r>
        <w:instrText xml:space="preserve"> HYPERLINK \l "_Toc9605" </w:instrText>
      </w:r>
      <w:r>
        <w:fldChar w:fldCharType="separate"/>
      </w:r>
      <w:r>
        <w:rPr>
          <w:rFonts w:hint="eastAsia"/>
        </w:rPr>
        <w:t>1.2.5 Redission概述</w:t>
      </w:r>
      <w:r>
        <w:tab/>
      </w:r>
      <w:r>
        <w:fldChar w:fldCharType="end"/>
      </w:r>
    </w:p>
    <w:p>
      <w:pPr>
        <w:pStyle w:val="10"/>
        <w:tabs>
          <w:tab w:val="right" w:leader="dot" w:pos="8786"/>
          <w:tab w:val="clear" w:pos="8776"/>
        </w:tabs>
      </w:pPr>
      <w:r>
        <w:fldChar w:fldCharType="begin"/>
      </w:r>
      <w:r>
        <w:instrText xml:space="preserve"> HYPERLINK \l "_Toc6722" </w:instrText>
      </w:r>
      <w:r>
        <w:fldChar w:fldCharType="separate"/>
      </w:r>
      <w:r>
        <w:rPr>
          <w:rFonts w:hint="eastAsia"/>
        </w:rPr>
        <w:t>1.2.6 Redis概述</w:t>
      </w:r>
      <w:r>
        <w:tab/>
      </w:r>
      <w:r>
        <w:fldChar w:fldCharType="end"/>
      </w:r>
    </w:p>
    <w:p>
      <w:pPr>
        <w:pStyle w:val="10"/>
        <w:tabs>
          <w:tab w:val="right" w:leader="dot" w:pos="8786"/>
          <w:tab w:val="clear" w:pos="8776"/>
        </w:tabs>
      </w:pPr>
      <w:r>
        <w:fldChar w:fldCharType="begin"/>
      </w:r>
      <w:r>
        <w:instrText xml:space="preserve"> HYPERLINK \l "_Toc3792" </w:instrText>
      </w:r>
      <w:r>
        <w:fldChar w:fldCharType="separate"/>
      </w:r>
      <w:r>
        <w:rPr>
          <w:rFonts w:hint="eastAsia"/>
        </w:rPr>
        <w:t>1.2.7 S</w:t>
      </w:r>
      <w:r>
        <w:t>eaweedFs</w:t>
      </w:r>
      <w:r>
        <w:rPr>
          <w:rFonts w:hint="eastAsia"/>
        </w:rPr>
        <w:t>概述</w:t>
      </w:r>
      <w:r>
        <w:tab/>
      </w:r>
      <w:r>
        <w:fldChar w:fldCharType="end"/>
      </w:r>
    </w:p>
    <w:p>
      <w:pPr>
        <w:pStyle w:val="10"/>
        <w:tabs>
          <w:tab w:val="right" w:leader="dot" w:pos="8786"/>
          <w:tab w:val="clear" w:pos="8776"/>
        </w:tabs>
      </w:pPr>
      <w:r>
        <w:fldChar w:fldCharType="begin"/>
      </w:r>
      <w:r>
        <w:instrText xml:space="preserve"> HYPERLINK \l "_Toc9990" </w:instrText>
      </w:r>
      <w:r>
        <w:fldChar w:fldCharType="separate"/>
      </w:r>
      <w:r>
        <w:rPr>
          <w:rFonts w:hint="eastAsia"/>
        </w:rPr>
        <w:t>1.2.8 T-io概述</w:t>
      </w:r>
      <w:r>
        <w:tab/>
      </w:r>
      <w:r>
        <w:fldChar w:fldCharType="end"/>
      </w:r>
    </w:p>
    <w:p>
      <w:pPr>
        <w:pStyle w:val="10"/>
        <w:tabs>
          <w:tab w:val="right" w:leader="dot" w:pos="8786"/>
          <w:tab w:val="clear" w:pos="8776"/>
        </w:tabs>
      </w:pPr>
      <w:r>
        <w:fldChar w:fldCharType="begin"/>
      </w:r>
      <w:r>
        <w:instrText xml:space="preserve"> HYPERLINK \l "_Toc29238" </w:instrText>
      </w:r>
      <w:r>
        <w:fldChar w:fldCharType="separate"/>
      </w:r>
      <w:r>
        <w:rPr>
          <w:rFonts w:hint="eastAsia"/>
        </w:rPr>
        <w:t>1.2.9 Docker概述</w:t>
      </w:r>
      <w:r>
        <w:tab/>
      </w:r>
      <w:r>
        <w:fldChar w:fldCharType="end"/>
      </w:r>
    </w:p>
    <w:p>
      <w:pPr>
        <w:pStyle w:val="10"/>
        <w:tabs>
          <w:tab w:val="right" w:leader="dot" w:pos="8786"/>
          <w:tab w:val="clear" w:pos="8776"/>
        </w:tabs>
      </w:pPr>
      <w:r>
        <w:fldChar w:fldCharType="begin"/>
      </w:r>
      <w:r>
        <w:instrText xml:space="preserve"> HYPERLINK \l "_Toc13529" </w:instrText>
      </w:r>
      <w:r>
        <w:fldChar w:fldCharType="separate"/>
      </w:r>
      <w:r>
        <w:rPr>
          <w:rFonts w:hint="eastAsia"/>
        </w:rPr>
        <w:t>1.2.10 Node.js概述</w:t>
      </w:r>
      <w:r>
        <w:tab/>
      </w:r>
      <w:r>
        <w:fldChar w:fldCharType="end"/>
      </w:r>
    </w:p>
    <w:p>
      <w:pPr>
        <w:pStyle w:val="10"/>
        <w:tabs>
          <w:tab w:val="right" w:leader="dot" w:pos="8786"/>
          <w:tab w:val="clear" w:pos="8776"/>
        </w:tabs>
      </w:pPr>
      <w:r>
        <w:fldChar w:fldCharType="begin"/>
      </w:r>
      <w:r>
        <w:instrText xml:space="preserve"> HYPERLINK \l "_Toc8518" </w:instrText>
      </w:r>
      <w:r>
        <w:fldChar w:fldCharType="separate"/>
      </w:r>
      <w:r>
        <w:rPr>
          <w:rFonts w:hint="eastAsia"/>
        </w:rPr>
        <w:t>1.2.11 Nerv.js概述</w:t>
      </w:r>
      <w:r>
        <w:tab/>
      </w:r>
      <w:r>
        <w:fldChar w:fldCharType="end"/>
      </w:r>
    </w:p>
    <w:p>
      <w:pPr>
        <w:pStyle w:val="10"/>
        <w:tabs>
          <w:tab w:val="right" w:leader="dot" w:pos="8786"/>
          <w:tab w:val="clear" w:pos="8776"/>
        </w:tabs>
      </w:pPr>
      <w:r>
        <w:fldChar w:fldCharType="begin"/>
      </w:r>
      <w:r>
        <w:instrText xml:space="preserve"> HYPERLINK \l "_Toc7216" </w:instrText>
      </w:r>
      <w:r>
        <w:fldChar w:fldCharType="separate"/>
      </w:r>
      <w:r>
        <w:rPr>
          <w:rFonts w:hint="eastAsia"/>
        </w:rPr>
        <w:t>1.2.12 MySQL概述</w:t>
      </w:r>
      <w:r>
        <w:tab/>
      </w:r>
      <w:r>
        <w:fldChar w:fldCharType="end"/>
      </w:r>
    </w:p>
    <w:p>
      <w:pPr>
        <w:pStyle w:val="14"/>
        <w:tabs>
          <w:tab w:val="right" w:leader="dot" w:pos="8786"/>
          <w:tab w:val="clear" w:pos="8776"/>
        </w:tabs>
        <w:spacing w:before="62"/>
      </w:pPr>
      <w:r>
        <w:fldChar w:fldCharType="begin"/>
      </w:r>
      <w:r>
        <w:instrText xml:space="preserve"> HYPERLINK \l "_Toc4946" </w:instrText>
      </w:r>
      <w:r>
        <w:fldChar w:fldCharType="separate"/>
      </w:r>
      <w:r>
        <w:t>2</w:t>
      </w:r>
      <w:r>
        <w:rPr>
          <w:rFonts w:hint="eastAsia" w:cs="宋体"/>
        </w:rPr>
        <w:t>　系统的需求分析</w:t>
      </w:r>
      <w:r>
        <w:tab/>
      </w:r>
      <w:r>
        <w:fldChar w:fldCharType="end"/>
      </w:r>
    </w:p>
    <w:p>
      <w:pPr>
        <w:pStyle w:val="15"/>
        <w:tabs>
          <w:tab w:val="right" w:leader="dot" w:pos="8786"/>
          <w:tab w:val="clear" w:pos="8776"/>
        </w:tabs>
      </w:pPr>
      <w:r>
        <w:fldChar w:fldCharType="begin"/>
      </w:r>
      <w:r>
        <w:instrText xml:space="preserve"> HYPERLINK \l "_Toc15608" </w:instrText>
      </w:r>
      <w:r>
        <w:fldChar w:fldCharType="separate"/>
      </w:r>
      <w:r>
        <w:t xml:space="preserve">2.1 </w:t>
      </w:r>
      <w:r>
        <w:rPr>
          <w:rFonts w:hint="eastAsia" w:cs="宋体"/>
        </w:rPr>
        <w:t>高校互联应用的现状和存在的问题</w:t>
      </w:r>
      <w:r>
        <w:tab/>
      </w:r>
      <w:r>
        <w:fldChar w:fldCharType="end"/>
      </w:r>
    </w:p>
    <w:p>
      <w:pPr>
        <w:pStyle w:val="15"/>
        <w:tabs>
          <w:tab w:val="right" w:leader="dot" w:pos="8786"/>
          <w:tab w:val="clear" w:pos="8776"/>
        </w:tabs>
      </w:pPr>
      <w:r>
        <w:fldChar w:fldCharType="begin"/>
      </w:r>
      <w:r>
        <w:instrText xml:space="preserve"> HYPERLINK \l "_Toc32471" </w:instrText>
      </w:r>
      <w:r>
        <w:fldChar w:fldCharType="separate"/>
      </w:r>
      <w:r>
        <w:t xml:space="preserve">2.2 </w:t>
      </w:r>
      <w:r>
        <w:rPr>
          <w:rFonts w:hint="eastAsia"/>
        </w:rPr>
        <w:t>校园发布助手</w:t>
      </w:r>
      <w:r>
        <w:rPr>
          <w:rFonts w:hint="eastAsia" w:cs="宋体"/>
        </w:rPr>
        <w:t>的研究意义</w:t>
      </w:r>
      <w:r>
        <w:tab/>
      </w:r>
      <w:r>
        <w:fldChar w:fldCharType="end"/>
      </w:r>
    </w:p>
    <w:p>
      <w:pPr>
        <w:pStyle w:val="14"/>
        <w:tabs>
          <w:tab w:val="right" w:leader="dot" w:pos="8786"/>
          <w:tab w:val="clear" w:pos="8776"/>
        </w:tabs>
        <w:spacing w:before="62"/>
      </w:pPr>
      <w:r>
        <w:fldChar w:fldCharType="begin"/>
      </w:r>
      <w:r>
        <w:instrText xml:space="preserve"> HYPERLINK \l "_Toc30966" </w:instrText>
      </w:r>
      <w:r>
        <w:fldChar w:fldCharType="separate"/>
      </w:r>
      <w:r>
        <w:t>3</w:t>
      </w:r>
      <w:r>
        <w:rPr>
          <w:rFonts w:hint="eastAsia" w:cs="宋体"/>
        </w:rPr>
        <w:t>　系统的总体设计</w:t>
      </w:r>
      <w:r>
        <w:tab/>
      </w:r>
      <w:r>
        <w:fldChar w:fldCharType="end"/>
      </w:r>
    </w:p>
    <w:p>
      <w:pPr>
        <w:pStyle w:val="15"/>
        <w:tabs>
          <w:tab w:val="right" w:leader="dot" w:pos="8786"/>
          <w:tab w:val="clear" w:pos="8776"/>
        </w:tabs>
      </w:pPr>
      <w:r>
        <w:fldChar w:fldCharType="begin"/>
      </w:r>
      <w:r>
        <w:instrText xml:space="preserve"> HYPERLINK \l "_Toc5845" </w:instrText>
      </w:r>
      <w:r>
        <w:fldChar w:fldCharType="separate"/>
      </w:r>
      <w:r>
        <w:t xml:space="preserve">3.1 </w:t>
      </w:r>
      <w:r>
        <w:rPr>
          <w:rFonts w:hint="eastAsia" w:cs="宋体"/>
        </w:rPr>
        <w:t>系统的功能简介</w:t>
      </w:r>
      <w:r>
        <w:tab/>
      </w:r>
      <w:r>
        <w:fldChar w:fldCharType="end"/>
      </w:r>
    </w:p>
    <w:p>
      <w:pPr>
        <w:pStyle w:val="10"/>
        <w:tabs>
          <w:tab w:val="right" w:leader="dot" w:pos="8786"/>
          <w:tab w:val="clear" w:pos="8776"/>
        </w:tabs>
      </w:pPr>
      <w:r>
        <w:fldChar w:fldCharType="begin"/>
      </w:r>
      <w:r>
        <w:instrText xml:space="preserve"> HYPERLINK \l "_Toc30259" </w:instrText>
      </w:r>
      <w:r>
        <w:fldChar w:fldCharType="separate"/>
      </w:r>
      <w:r>
        <w:t xml:space="preserve">3.1.1 </w:t>
      </w:r>
      <w:r>
        <w:rPr>
          <w:rFonts w:hint="eastAsia" w:cs="宋体"/>
        </w:rPr>
        <w:t>系统模块</w:t>
      </w:r>
      <w:r>
        <w:tab/>
      </w:r>
      <w:r>
        <w:fldChar w:fldCharType="end"/>
      </w:r>
    </w:p>
    <w:p>
      <w:pPr>
        <w:pStyle w:val="15"/>
        <w:tabs>
          <w:tab w:val="right" w:leader="dot" w:pos="8786"/>
          <w:tab w:val="clear" w:pos="8776"/>
        </w:tabs>
      </w:pPr>
      <w:r>
        <w:fldChar w:fldCharType="begin"/>
      </w:r>
      <w:r>
        <w:instrText xml:space="preserve"> HYPERLINK \l "_Toc21523" </w:instrText>
      </w:r>
      <w:r>
        <w:fldChar w:fldCharType="separate"/>
      </w:r>
      <w:r>
        <w:t xml:space="preserve">3.2 </w:t>
      </w:r>
      <w:r>
        <w:rPr>
          <w:rFonts w:hint="eastAsia" w:cs="宋体"/>
        </w:rPr>
        <w:t>系统的结构分析</w:t>
      </w:r>
      <w:r>
        <w:tab/>
      </w:r>
      <w:r>
        <w:fldChar w:fldCharType="end"/>
      </w:r>
    </w:p>
    <w:p>
      <w:pPr>
        <w:pStyle w:val="10"/>
        <w:tabs>
          <w:tab w:val="right" w:leader="dot" w:pos="8786"/>
          <w:tab w:val="clear" w:pos="8776"/>
        </w:tabs>
      </w:pPr>
      <w:r>
        <w:fldChar w:fldCharType="begin"/>
      </w:r>
      <w:r>
        <w:instrText xml:space="preserve"> HYPERLINK \l "_Toc4536" </w:instrText>
      </w:r>
      <w:r>
        <w:fldChar w:fldCharType="separate"/>
      </w:r>
      <w:r>
        <w:t xml:space="preserve">3.2.1 </w:t>
      </w:r>
      <w:r>
        <w:rPr>
          <w:rFonts w:hint="eastAsia" w:cs="宋体"/>
        </w:rPr>
        <w:t>系统主界面</w:t>
      </w:r>
      <w:r>
        <w:tab/>
      </w:r>
      <w:r>
        <w:fldChar w:fldCharType="end"/>
      </w:r>
    </w:p>
    <w:p>
      <w:pPr>
        <w:pStyle w:val="15"/>
        <w:tabs>
          <w:tab w:val="right" w:leader="dot" w:pos="8786"/>
          <w:tab w:val="clear" w:pos="8776"/>
        </w:tabs>
      </w:pPr>
      <w:r>
        <w:fldChar w:fldCharType="begin"/>
      </w:r>
      <w:r>
        <w:instrText xml:space="preserve"> HYPERLINK \l "_Toc12651" </w:instrText>
      </w:r>
      <w:r>
        <w:fldChar w:fldCharType="separate"/>
      </w:r>
      <w:r>
        <w:t xml:space="preserve">3.3 </w:t>
      </w:r>
      <w:r>
        <w:rPr>
          <w:rFonts w:hint="eastAsia" w:cs="宋体"/>
        </w:rPr>
        <w:t>系统的数据库设计</w:t>
      </w:r>
      <w:r>
        <w:tab/>
      </w:r>
      <w:r>
        <w:fldChar w:fldCharType="end"/>
      </w:r>
    </w:p>
    <w:p>
      <w:pPr>
        <w:pStyle w:val="14"/>
        <w:tabs>
          <w:tab w:val="right" w:leader="dot" w:pos="8786"/>
          <w:tab w:val="clear" w:pos="8776"/>
        </w:tabs>
        <w:spacing w:before="62"/>
      </w:pPr>
      <w:r>
        <w:fldChar w:fldCharType="begin"/>
      </w:r>
      <w:r>
        <w:instrText xml:space="preserve"> HYPERLINK \l "_Toc27935" </w:instrText>
      </w:r>
      <w:r>
        <w:fldChar w:fldCharType="separate"/>
      </w:r>
      <w:r>
        <w:t>4</w:t>
      </w:r>
      <w:r>
        <w:rPr>
          <w:rFonts w:hint="eastAsia" w:cs="宋体"/>
        </w:rPr>
        <w:t>　系统的具体实现</w:t>
      </w:r>
      <w:r>
        <w:tab/>
      </w:r>
      <w:r>
        <w:fldChar w:fldCharType="end"/>
      </w:r>
    </w:p>
    <w:p>
      <w:pPr>
        <w:pStyle w:val="15"/>
        <w:tabs>
          <w:tab w:val="right" w:leader="dot" w:pos="8786"/>
          <w:tab w:val="clear" w:pos="8776"/>
        </w:tabs>
      </w:pPr>
      <w:r>
        <w:fldChar w:fldCharType="begin"/>
      </w:r>
      <w:r>
        <w:instrText xml:space="preserve"> HYPERLINK \l "_Toc15246" </w:instrText>
      </w:r>
      <w:r>
        <w:fldChar w:fldCharType="separate"/>
      </w:r>
      <w:r>
        <w:t xml:space="preserve">4.1 </w:t>
      </w:r>
      <w:r>
        <w:rPr>
          <w:rFonts w:hint="eastAsia" w:cs="宋体"/>
        </w:rPr>
        <w:t>系统数据库一次性配置的实现</w:t>
      </w:r>
      <w:r>
        <w:tab/>
      </w:r>
      <w:r>
        <w:fldChar w:fldCharType="end"/>
      </w:r>
    </w:p>
    <w:p>
      <w:pPr>
        <w:pStyle w:val="15"/>
        <w:tabs>
          <w:tab w:val="right" w:leader="dot" w:pos="8786"/>
          <w:tab w:val="clear" w:pos="8776"/>
        </w:tabs>
      </w:pPr>
      <w:r>
        <w:fldChar w:fldCharType="begin"/>
      </w:r>
      <w:r>
        <w:instrText xml:space="preserve"> HYPERLINK \l "_Toc5578" </w:instrText>
      </w:r>
      <w:r>
        <w:fldChar w:fldCharType="separate"/>
      </w:r>
      <w:r>
        <w:t xml:space="preserve">4.2 </w:t>
      </w:r>
      <w:r>
        <w:rPr>
          <w:rFonts w:hint="eastAsia" w:cs="宋体"/>
        </w:rPr>
        <w:t>系统登录模块的实现</w:t>
      </w:r>
      <w:r>
        <w:tab/>
      </w:r>
      <w:r>
        <w:fldChar w:fldCharType="end"/>
      </w:r>
    </w:p>
    <w:p>
      <w:pPr>
        <w:pStyle w:val="15"/>
        <w:tabs>
          <w:tab w:val="right" w:leader="dot" w:pos="8786"/>
          <w:tab w:val="clear" w:pos="8776"/>
        </w:tabs>
      </w:pPr>
      <w:r>
        <w:fldChar w:fldCharType="begin"/>
      </w:r>
      <w:r>
        <w:instrText xml:space="preserve"> HYPERLINK \l "_Toc6122" </w:instrText>
      </w:r>
      <w:r>
        <w:fldChar w:fldCharType="separate"/>
      </w:r>
      <w:r>
        <w:t xml:space="preserve">4.3 </w:t>
      </w:r>
      <w:r>
        <w:rPr>
          <w:rFonts w:hint="eastAsia" w:cs="宋体"/>
        </w:rPr>
        <w:t>物业管理模块的实现</w:t>
      </w:r>
      <w:r>
        <w:tab/>
      </w:r>
      <w:r>
        <w:fldChar w:fldCharType="end"/>
      </w:r>
    </w:p>
    <w:p>
      <w:pPr>
        <w:pStyle w:val="14"/>
        <w:tabs>
          <w:tab w:val="right" w:leader="dot" w:pos="8786"/>
          <w:tab w:val="clear" w:pos="8776"/>
        </w:tabs>
        <w:spacing w:before="62"/>
      </w:pPr>
      <w:r>
        <w:fldChar w:fldCharType="begin"/>
      </w:r>
      <w:r>
        <w:instrText xml:space="preserve"> HYPERLINK \l "_Toc31426" </w:instrText>
      </w:r>
      <w:r>
        <w:fldChar w:fldCharType="separate"/>
      </w:r>
      <w:r>
        <w:t>5</w:t>
      </w:r>
      <w:r>
        <w:rPr>
          <w:rFonts w:hint="eastAsia" w:cs="宋体"/>
        </w:rPr>
        <w:t>　系统的测试与分析</w:t>
      </w:r>
      <w:r>
        <w:tab/>
      </w:r>
      <w:r>
        <w:fldChar w:fldCharType="end"/>
      </w:r>
    </w:p>
    <w:p>
      <w:pPr>
        <w:pStyle w:val="15"/>
        <w:tabs>
          <w:tab w:val="right" w:leader="dot" w:pos="8786"/>
          <w:tab w:val="clear" w:pos="8776"/>
        </w:tabs>
      </w:pPr>
      <w:r>
        <w:fldChar w:fldCharType="begin"/>
      </w:r>
      <w:r>
        <w:instrText xml:space="preserve"> HYPERLINK \l "_Toc902" </w:instrText>
      </w:r>
      <w:r>
        <w:fldChar w:fldCharType="separate"/>
      </w:r>
      <w:r>
        <w:t xml:space="preserve">5.1 </w:t>
      </w:r>
      <w:r>
        <w:rPr>
          <w:rFonts w:hint="eastAsia" w:cs="宋体"/>
        </w:rPr>
        <w:t>测试的目的和原则</w:t>
      </w:r>
      <w:r>
        <w:tab/>
      </w:r>
      <w:r>
        <w:fldChar w:fldCharType="end"/>
      </w:r>
    </w:p>
    <w:p>
      <w:pPr>
        <w:pStyle w:val="10"/>
        <w:tabs>
          <w:tab w:val="right" w:leader="dot" w:pos="8786"/>
          <w:tab w:val="clear" w:pos="8776"/>
        </w:tabs>
      </w:pPr>
      <w:r>
        <w:fldChar w:fldCharType="begin"/>
      </w:r>
      <w:r>
        <w:instrText xml:space="preserve"> HYPERLINK \l "_Toc20099" </w:instrText>
      </w:r>
      <w:r>
        <w:fldChar w:fldCharType="separate"/>
      </w:r>
      <w:r>
        <w:t xml:space="preserve">5.1.1 </w:t>
      </w:r>
      <w:r>
        <w:rPr>
          <w:rFonts w:hint="eastAsia" w:cs="宋体"/>
        </w:rPr>
        <w:t>软件测试的目的</w:t>
      </w:r>
      <w:r>
        <w:tab/>
      </w:r>
      <w:r>
        <w:fldChar w:fldCharType="end"/>
      </w:r>
    </w:p>
    <w:p>
      <w:pPr>
        <w:pStyle w:val="10"/>
        <w:tabs>
          <w:tab w:val="right" w:leader="dot" w:pos="8786"/>
          <w:tab w:val="clear" w:pos="8776"/>
        </w:tabs>
      </w:pPr>
      <w:r>
        <w:fldChar w:fldCharType="begin"/>
      </w:r>
      <w:r>
        <w:instrText xml:space="preserve"> HYPERLINK \l "_Toc4639" </w:instrText>
      </w:r>
      <w:r>
        <w:fldChar w:fldCharType="separate"/>
      </w:r>
      <w:r>
        <w:t xml:space="preserve">5.1.2 </w:t>
      </w:r>
      <w:r>
        <w:rPr>
          <w:rFonts w:hint="eastAsia" w:cs="宋体"/>
        </w:rPr>
        <w:t>软件测试的原则</w:t>
      </w:r>
      <w:r>
        <w:tab/>
      </w:r>
      <w:r>
        <w:fldChar w:fldCharType="end"/>
      </w:r>
    </w:p>
    <w:p>
      <w:pPr>
        <w:pStyle w:val="15"/>
        <w:tabs>
          <w:tab w:val="right" w:leader="dot" w:pos="8786"/>
          <w:tab w:val="clear" w:pos="8776"/>
        </w:tabs>
      </w:pPr>
      <w:r>
        <w:fldChar w:fldCharType="begin"/>
      </w:r>
      <w:r>
        <w:instrText xml:space="preserve"> HYPERLINK \l "_Toc7239" </w:instrText>
      </w:r>
      <w:r>
        <w:fldChar w:fldCharType="separate"/>
      </w:r>
      <w:r>
        <w:t xml:space="preserve">5.2 </w:t>
      </w:r>
      <w:r>
        <w:rPr>
          <w:rFonts w:hint="eastAsia" w:cs="宋体"/>
        </w:rPr>
        <w:t>软件测试阶段</w:t>
      </w:r>
      <w:r>
        <w:tab/>
      </w:r>
      <w:r>
        <w:fldChar w:fldCharType="end"/>
      </w:r>
    </w:p>
    <w:p>
      <w:pPr>
        <w:pStyle w:val="15"/>
        <w:tabs>
          <w:tab w:val="right" w:leader="dot" w:pos="8786"/>
          <w:tab w:val="clear" w:pos="8776"/>
        </w:tabs>
      </w:pPr>
      <w:r>
        <w:fldChar w:fldCharType="begin"/>
      </w:r>
      <w:r>
        <w:instrText xml:space="preserve"> HYPERLINK \l "_Toc30406" </w:instrText>
      </w:r>
      <w:r>
        <w:fldChar w:fldCharType="separate"/>
      </w:r>
      <w:r>
        <w:t xml:space="preserve">5.3 </w:t>
      </w:r>
      <w:r>
        <w:rPr>
          <w:rFonts w:hint="eastAsia" w:cs="宋体"/>
        </w:rPr>
        <w:t>对本系统的测试</w:t>
      </w:r>
      <w:r>
        <w:tab/>
      </w:r>
      <w:r>
        <w:fldChar w:fldCharType="end"/>
      </w:r>
    </w:p>
    <w:p>
      <w:pPr>
        <w:pStyle w:val="14"/>
        <w:tabs>
          <w:tab w:val="right" w:leader="dot" w:pos="8786"/>
          <w:tab w:val="clear" w:pos="8776"/>
        </w:tabs>
        <w:spacing w:before="62"/>
      </w:pPr>
      <w:r>
        <w:fldChar w:fldCharType="begin"/>
      </w:r>
      <w:r>
        <w:instrText xml:space="preserve"> HYPERLINK \l "_Toc21648" </w:instrText>
      </w:r>
      <w:r>
        <w:fldChar w:fldCharType="separate"/>
      </w:r>
      <w:r>
        <w:t xml:space="preserve">6  </w:t>
      </w:r>
      <w:r>
        <w:rPr>
          <w:rFonts w:hint="eastAsia" w:cs="宋体"/>
        </w:rPr>
        <w:t>结论</w:t>
      </w:r>
      <w:r>
        <w:tab/>
      </w:r>
      <w:r>
        <w:fldChar w:fldCharType="end"/>
      </w:r>
    </w:p>
    <w:p>
      <w:pPr>
        <w:widowControl/>
        <w:jc w:val="center"/>
        <w:rPr>
          <w:rStyle w:val="35"/>
        </w:rPr>
      </w:pPr>
      <w:r>
        <w:fldChar w:fldCharType="end"/>
      </w:r>
      <w:r>
        <w:rPr>
          <w:rStyle w:val="35"/>
          <w:rFonts w:hint="eastAsia"/>
        </w:rPr>
        <w:t>(目录行距20磅固定值，一级标题小四宋体粗，二、三标题小四宋体)</w:t>
      </w:r>
    </w:p>
    <w:p>
      <w:pPr>
        <w:widowControl/>
        <w:jc w:val="center"/>
        <w:rPr>
          <w:rStyle w:val="35"/>
        </w:rPr>
      </w:pPr>
      <w:r>
        <w:rPr>
          <w:rStyle w:val="35"/>
          <w:rFonts w:hint="eastAsia"/>
        </w:rPr>
        <w:t>(目录页的页码为罗马数字I,II,III,</w:t>
      </w:r>
      <w:r>
        <w:rPr>
          <w:rStyle w:val="35"/>
        </w:rPr>
        <w:t>…</w:t>
      </w:r>
      <w:r>
        <w:rPr>
          <w:rStyle w:val="35"/>
          <w:rFonts w:hint="eastAsia"/>
        </w:rPr>
        <w:t>, 如果只有1页则删除此页码)</w:t>
      </w:r>
    </w:p>
    <w:p>
      <w:pPr>
        <w:rPr>
          <w:rFonts w:cs="Times New Roman"/>
        </w:rPr>
        <w:sectPr>
          <w:pgSz w:w="11906" w:h="16838"/>
          <w:pgMar w:top="1418" w:right="1418" w:bottom="1418" w:left="1418" w:header="851" w:footer="851" w:gutter="284"/>
          <w:pgNumType w:fmt="upperRoman" w:start="1"/>
          <w:cols w:space="425" w:num="1"/>
          <w:docGrid w:type="linesAndChars" w:linePitch="312" w:charSpace="0"/>
        </w:sectPr>
      </w:pPr>
    </w:p>
    <w:p>
      <w:pPr>
        <w:spacing w:before="468" w:beforeLines="150" w:after="312" w:afterLines="100" w:line="400" w:lineRule="exact"/>
        <w:jc w:val="center"/>
        <w:rPr>
          <w:rFonts w:ascii="Times New Roman" w:hAnsi="Times New Roman" w:cs="Times New Roman"/>
          <w:b/>
          <w:bCs/>
          <w:sz w:val="36"/>
          <w:szCs w:val="36"/>
        </w:rPr>
      </w:pPr>
      <w:r>
        <w:rPr>
          <w:rFonts w:hint="eastAsia" w:ascii="Times New Roman" w:hAnsi="Times New Roman" w:cs="宋体"/>
          <w:b/>
          <w:bCs/>
          <w:sz w:val="36"/>
          <w:szCs w:val="36"/>
        </w:rPr>
        <w:t>校园发布助手的设计与开发</w:t>
      </w:r>
    </w:p>
    <w:p>
      <w:pPr>
        <w:jc w:val="center"/>
        <w:rPr>
          <w:rFonts w:ascii="Times New Roman" w:cs="Times New Roman"/>
        </w:rPr>
      </w:pPr>
      <w:r>
        <w:rPr>
          <w:rFonts w:hint="eastAsia" w:ascii="Times New Roman" w:cs="宋体"/>
        </w:rPr>
        <w:t>作者　李田锋　　</w:t>
      </w:r>
      <w:r>
        <w:rPr>
          <w:rFonts w:hint="eastAsia" w:ascii="Times New Roman" w:cs="宋体"/>
          <w:color w:val="0000CC"/>
        </w:rPr>
        <w:t>指导导师 李某某</w:t>
      </w:r>
      <w:commentRangeStart w:id="0"/>
      <w:r>
        <w:rPr>
          <w:rFonts w:hint="eastAsia" w:ascii="Times New Roman" w:cs="宋体"/>
          <w:color w:val="0000CC"/>
        </w:rPr>
        <w:t xml:space="preserve"> 杨俊杰</w:t>
      </w:r>
      <w:commentRangeEnd w:id="0"/>
      <w:r>
        <w:rPr>
          <w:rStyle w:val="19"/>
        </w:rPr>
        <w:commentReference w:id="0"/>
      </w:r>
    </w:p>
    <w:p>
      <w:pPr>
        <w:spacing w:after="312" w:afterLines="100"/>
        <w:jc w:val="center"/>
        <w:rPr>
          <w:rFonts w:ascii="Times New Roman" w:hAnsi="Times New Roman" w:cs="Times New Roman"/>
        </w:rPr>
      </w:pPr>
      <w:r>
        <w:rPr>
          <w:rFonts w:ascii="Times New Roman" w:cs="Times New Roman"/>
        </w:rPr>
        <w:t>(</w:t>
      </w:r>
      <w:r>
        <w:rPr>
          <w:rFonts w:hint="eastAsia" w:ascii="Times New Roman" w:cs="宋体"/>
        </w:rPr>
        <w:t>岭南师范学院信息工程学院，湛江</w:t>
      </w:r>
      <w:r>
        <w:rPr>
          <w:rFonts w:ascii="Times New Roman" w:hAnsi="Times New Roman" w:cs="Times New Roman"/>
        </w:rPr>
        <w:t xml:space="preserve"> 524048)</w:t>
      </w:r>
    </w:p>
    <w:p>
      <w:pPr>
        <w:spacing w:line="312" w:lineRule="auto"/>
        <w:ind w:firstLine="420" w:firstLineChars="200"/>
        <w:rPr>
          <w:rFonts w:ascii="Times New Roman" w:hAnsi="Times New Roman" w:eastAsia="仿宋_GB2312" w:cs="Times New Roman"/>
        </w:rPr>
      </w:pPr>
      <w:r>
        <w:rPr>
          <w:rFonts w:hint="eastAsia" w:ascii="Times New Roman" w:hAnsi="Times New Roman" w:eastAsia="仿宋_GB2312" w:cs="仿宋_GB2312"/>
          <w:b/>
          <w:bCs/>
        </w:rPr>
        <w:t>摘　要：</w:t>
      </w:r>
      <w:r>
        <w:rPr>
          <w:rFonts w:hint="eastAsia" w:ascii="Times New Roman" w:hAnsi="Times New Roman" w:eastAsia="仿宋_GB2312" w:cs="仿宋_GB2312"/>
        </w:rPr>
        <w:t>本系统旨在提高校内消息传达的质量和效率以及提高校内各大学生群体的沟通和办事效率，便于学生群体的交流。系统采用B/S结构，前端基于前端工程化的概念，运用nodejs、npm、nerv等工具或框架辅助前端开发；后台则基于Java语言，运用Spring boot、T-io、Mybatis等框架，依赖于SPI机制实现服务发现。持久化及优化方面则采用了Mysql和Redis进行信息的存储。系统提供了校园活动浏览和发布、校园活动FAQ、消息收藏、机构信息管理、个人与个人，机构内标注消息阅读状态的即时通讯等功能，原生支持即时通讯服务器、文件服务器的集群部署。系统志在时校园消息更广泛的渗透到校园的各个领域，为校内各大师生提供一个统一可靠的信息交流平台。</w:t>
      </w:r>
    </w:p>
    <w:p>
      <w:pPr>
        <w:spacing w:line="312" w:lineRule="auto"/>
        <w:ind w:firstLine="420" w:firstLineChars="200"/>
        <w:rPr>
          <w:rFonts w:ascii="Times New Roman" w:hAnsi="Times New Roman" w:eastAsia="仿宋_GB2312" w:cs="Times New Roman"/>
        </w:rPr>
      </w:pPr>
      <w:r>
        <w:rPr>
          <w:rFonts w:hint="eastAsia" w:ascii="Times New Roman" w:hAnsi="Times New Roman" w:eastAsia="仿宋_GB2312" w:cs="仿宋_GB2312"/>
          <w:b/>
          <w:bCs/>
        </w:rPr>
        <w:t>关键词：</w:t>
      </w:r>
      <w:r>
        <w:rPr>
          <w:rFonts w:hint="eastAsia" w:ascii="Times New Roman" w:hAnsi="Times New Roman" w:eastAsia="仿宋_GB2312" w:cs="仿宋_GB2312"/>
        </w:rPr>
        <w:t>校园；消息发布；即时通讯；集群；Java；Redis；</w:t>
      </w:r>
    </w:p>
    <w:p>
      <w:pPr>
        <w:spacing w:before="312" w:beforeLines="100" w:after="156" w:afterLines="50" w:line="400" w:lineRule="exact"/>
        <w:jc w:val="center"/>
        <w:rPr>
          <w:rFonts w:ascii="Times New Roman" w:hAnsi="Times New Roman" w:cs="Times New Roman"/>
          <w:b/>
          <w:bCs/>
          <w:sz w:val="30"/>
          <w:szCs w:val="30"/>
        </w:rPr>
      </w:pPr>
      <w:r>
        <w:rPr>
          <w:rFonts w:ascii="Times New Roman" w:hAnsi="Times New Roman" w:cs="Times New Roman"/>
          <w:b/>
          <w:bCs/>
          <w:sz w:val="30"/>
          <w:szCs w:val="30"/>
        </w:rPr>
        <w:t>Design and Development of a Residential Property Management System</w:t>
      </w:r>
      <w:r>
        <w:rPr>
          <w:rFonts w:hint="eastAsia" w:ascii="Times New Roman" w:hAnsi="Times New Roman" w:cs="Times New Roman"/>
          <w:b/>
          <w:bCs/>
          <w:sz w:val="30"/>
          <w:szCs w:val="30"/>
        </w:rPr>
        <w:tab/>
      </w:r>
    </w:p>
    <w:p>
      <w:pPr>
        <w:jc w:val="center"/>
        <w:rPr>
          <w:rFonts w:ascii="Times New Roman" w:hAnsi="Times New Roman" w:cs="Times New Roman"/>
          <w:sz w:val="24"/>
          <w:szCs w:val="24"/>
        </w:rPr>
      </w:pPr>
    </w:p>
    <w:p>
      <w:pPr>
        <w:jc w:val="center"/>
        <w:rPr>
          <w:rFonts w:ascii="Times New Roman" w:hAnsi="Times New Roman" w:cs="Times New Roman"/>
        </w:rPr>
      </w:pPr>
      <w:r>
        <w:rPr>
          <w:rFonts w:hint="eastAsia" w:ascii="Times New Roman" w:hAnsi="Times New Roman" w:cs="Times New Roman"/>
        </w:rPr>
        <w:t>LI</w:t>
      </w:r>
      <w:r>
        <w:rPr>
          <w:rFonts w:ascii="Times New Roman" w:hAnsi="Times New Roman" w:cs="Times New Roman"/>
        </w:rPr>
        <w:t xml:space="preserve"> </w:t>
      </w:r>
      <w:r>
        <w:rPr>
          <w:rFonts w:hint="eastAsia" w:ascii="Times New Roman" w:hAnsi="Times New Roman" w:cs="Times New Roman"/>
        </w:rPr>
        <w:t>Tianfeng</w:t>
      </w:r>
      <w:r>
        <w:rPr>
          <w:rFonts w:hint="eastAsia" w:ascii="Times New Roman" w:hAnsi="Times New Roman" w:cs="Times New Roman"/>
        </w:rPr>
        <w:tab/>
      </w:r>
    </w:p>
    <w:p>
      <w:pPr>
        <w:jc w:val="center"/>
        <w:rPr>
          <w:rFonts w:ascii="Times New Roman" w:hAnsi="Times New Roman" w:cs="Times New Roman"/>
        </w:rPr>
      </w:pPr>
      <w:r>
        <w:rPr>
          <w:rFonts w:ascii="Times New Roman" w:hAnsi="Times New Roman" w:cs="Times New Roman"/>
        </w:rPr>
        <w:t>School of Information Engineering, Lingnan Normal University, ZhanJiang, 524048 China</w:t>
      </w:r>
    </w:p>
    <w:p>
      <w:pPr>
        <w:rPr>
          <w:rFonts w:ascii="Times New Roman" w:hAnsi="Times New Roman" w:cs="Times New Roman"/>
          <w:sz w:val="24"/>
          <w:szCs w:val="24"/>
        </w:rPr>
      </w:pPr>
    </w:p>
    <w:p>
      <w:pPr>
        <w:spacing w:line="288" w:lineRule="auto"/>
        <w:ind w:firstLine="480" w:firstLineChars="200"/>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Pr>
          <w:rFonts w:hint="eastAsia" w:ascii="Times New Roman" w:hAnsi="Times New Roman" w:cs="Times New Roman"/>
          <w:sz w:val="24"/>
          <w:szCs w:val="24"/>
        </w:rPr>
        <w:t>The purpose of this system is to improve the quality and efficiency of intramural information transmission, as well as the communication and work efficiency of College students, so as to facilitate the exchange of students. The system adopts B/S structure, and the front-end is based on the concept of front-end engineering, using Nodejs, Npm, Nerv and other tools or frameworks to assist the front-end development; the back-end is based on Java language, using Spring boot, T-io, Mybatis and other frameworks, relying on SPI mechanism to achieve service discovery. Mysql and Redis are used for information storage in persistence and optimization. The system provides the functions of browsing and publishing campus activities, FAQ campus activities, message collection, organization information management, instant messaging from person to organization, with message marked with reading status during the exchange. It supports the cluster deployment of instant messaging servers and file servers. The system aims to provide a unified and reliable information exchange platform for teachers and students.</w:t>
      </w:r>
    </w:p>
    <w:p>
      <w:pPr>
        <w:spacing w:line="312" w:lineRule="auto"/>
        <w:ind w:firstLine="480" w:firstLineChars="200"/>
        <w:rPr>
          <w:rStyle w:val="35"/>
        </w:rPr>
      </w:pPr>
      <w:r>
        <w:rPr>
          <w:rFonts w:ascii="Times New Roman" w:hAnsi="Times New Roman" w:cs="Times New Roman"/>
          <w:b/>
          <w:bCs/>
          <w:sz w:val="24"/>
          <w:szCs w:val="24"/>
        </w:rPr>
        <w:t>Key words:</w:t>
      </w:r>
      <w:r>
        <w:rPr>
          <w:rFonts w:ascii="Times New Roman" w:hAnsi="Times New Roman" w:cs="Times New Roman"/>
          <w:sz w:val="24"/>
          <w:szCs w:val="24"/>
        </w:rPr>
        <w:t xml:space="preserve"> </w:t>
      </w:r>
      <w:r>
        <w:rPr>
          <w:rFonts w:hint="eastAsia" w:ascii="Times New Roman" w:hAnsi="Times New Roman" w:cs="Times New Roman"/>
        </w:rPr>
        <w:t>Campus</w:t>
      </w:r>
      <w:r>
        <w:rPr>
          <w:rFonts w:ascii="Times New Roman" w:hAnsi="Times New Roman" w:cs="Times New Roman"/>
        </w:rPr>
        <w:t xml:space="preserve">; </w:t>
      </w:r>
      <w:r>
        <w:rPr>
          <w:rFonts w:hint="eastAsia" w:ascii="Times New Roman" w:hAnsi="Times New Roman" w:cs="Times New Roman"/>
        </w:rPr>
        <w:t>Message publishment</w:t>
      </w:r>
      <w:r>
        <w:rPr>
          <w:rFonts w:ascii="Times New Roman" w:hAnsi="Times New Roman" w:cs="Times New Roman"/>
        </w:rPr>
        <w:t xml:space="preserve">; </w:t>
      </w:r>
      <w:r>
        <w:rPr>
          <w:rFonts w:hint="eastAsia" w:ascii="Times New Roman" w:hAnsi="Times New Roman" w:cs="Times New Roman"/>
        </w:rPr>
        <w:t>Instant messaging; Cluster deployment; Java; Redis</w:t>
      </w:r>
      <w:r>
        <w:rPr>
          <w:rFonts w:hint="eastAsia" w:ascii="Times New Roman" w:hAnsi="Times New Roman" w:cs="Times New Roman"/>
          <w:sz w:val="24"/>
          <w:szCs w:val="24"/>
        </w:rPr>
        <w:t xml:space="preserve"> </w:t>
      </w:r>
    </w:p>
    <w:p>
      <w:pPr>
        <w:pStyle w:val="2"/>
        <w:spacing w:before="156" w:after="156"/>
      </w:pPr>
      <w:bookmarkStart w:id="1" w:name="_Toc472010672"/>
      <w:bookmarkStart w:id="2" w:name="_Toc28611"/>
      <w:r>
        <w:t xml:space="preserve">1  </w:t>
      </w:r>
      <w:r>
        <w:rPr>
          <w:rFonts w:hint="eastAsia" w:cs="宋体"/>
        </w:rPr>
        <w:t>前言</w:t>
      </w:r>
      <w:bookmarkEnd w:id="1"/>
      <w:bookmarkEnd w:id="2"/>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随着计算机科学技术的飞速发展，校园数字化的浪潮势不可档。在信息化的时代下，各大高校抓紧校园信息化建设，不断丰富校园文化生活，推动教学质量、科研水平和管理效率的提高。特别是在迎来微信公众号、小程序的爆发式发展的前提下，校园级服务应用更加进入学生们的视野。本系统致力于提升校园级应用的服务和质量，从校园工作出发，基于微信公众号的设计角度，将企业级即时通讯软件钉钉设计理念带进校园，统一消息的管理和分发，降低消息生命周期成本，使消息可以低门槛在校园传播，同时提升校园信息化程度，在校园网洛全面覆盖的前提下，满足校园工作对消息可达程度进行掌握的实时通讯需求，提高校园工作的效率和质量，系统化、结构化校园工作信息，用信息技术给校园工作和生活优化增速。</w:t>
      </w:r>
    </w:p>
    <w:p>
      <w:pPr>
        <w:pStyle w:val="3"/>
      </w:pPr>
      <w:bookmarkStart w:id="3" w:name="_Toc472010673"/>
      <w:bookmarkStart w:id="4" w:name="_Toc10855"/>
      <w:r>
        <w:t xml:space="preserve">1.1 </w:t>
      </w:r>
      <w:bookmarkEnd w:id="3"/>
      <w:r>
        <w:rPr>
          <w:rFonts w:hint="eastAsia" w:cs="宋体"/>
        </w:rPr>
        <w:t>系统开发目标及范围</w:t>
      </w:r>
      <w:bookmarkEnd w:id="4"/>
    </w:p>
    <w:p>
      <w:pPr>
        <w:pStyle w:val="4"/>
      </w:pPr>
      <w:bookmarkStart w:id="5" w:name="_Toc472010674"/>
      <w:bookmarkStart w:id="6" w:name="_Toc25938"/>
      <w:r>
        <w:t xml:space="preserve">1.1.1 </w:t>
      </w:r>
      <w:bookmarkEnd w:id="5"/>
      <w:r>
        <w:rPr>
          <w:rFonts w:hint="eastAsia"/>
        </w:rPr>
        <w:t>系统开发目标</w:t>
      </w:r>
      <w:bookmarkEnd w:id="6"/>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建立健全的消息传递系统，将高校校园生活和工作分离，在校园消息传播过程中采用实名制的前提下，满足校园学生工作管理要求。在业务目标下，移动H5端和微信小程序端提供消息的、提问、搜索、浏览和收藏等功能，满足校园消息发布者和消息的目的人群对消息的掌控需求；搭建校园内各个组织的官方账号，允许组织内发布能够在一定范围内进行消息的发布，并享有组织内部享有满足工作状态的即时通讯功能，同时组织对外则是提供组织通讯录功能，满足有需要的师生能够及时找到需要联系到的该组织内的人员，必要时也可以提供给某机构提供意见反馈，以提升某组织的自身的管理质量。在技术目标下，在满足校园师生的日常使用情况下，实现前端和后台组件化要求，提高代码的灵活性、复用性和可维护性；同时为了适用于局域网部署，减少对外部网络的依赖；强调系统中各个组件的解耦程度，系统的主要服务能够分离部署；原生支持即时通讯服务的集群部署，实现即时通讯的高可用、高性能、低延迟的响应。</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pStyle w:val="4"/>
      </w:pPr>
      <w:bookmarkStart w:id="7" w:name="_Toc21499"/>
      <w:r>
        <w:rPr>
          <w:rFonts w:hint="eastAsia"/>
        </w:rPr>
        <w:t>1.1.2 系统开发范围</w:t>
      </w:r>
      <w:bookmarkEnd w:id="7"/>
    </w:p>
    <w:p>
      <w:pPr>
        <w:spacing w:line="360" w:lineRule="auto"/>
        <w:ind w:firstLine="420"/>
      </w:pPr>
      <w:r>
        <w:rPr>
          <w:rFonts w:hint="eastAsia"/>
          <w:sz w:val="24"/>
          <w:szCs w:val="24"/>
        </w:rPr>
        <w:t>本系统是为校园日常工作交流的而定制的，系统的参与者有学生、教师、校内机构，主要聚焦于学生群体，因此不涉足于校外机构参与到改系统的互动中；系统后端由Java语言编写，将</w:t>
      </w:r>
      <w:r>
        <w:rPr>
          <w:rFonts w:hint="eastAsia" w:ascii="Times New Roman" w:hAnsi="Times New Roman" w:cs="Times New Roman"/>
          <w:sz w:val="24"/>
          <w:szCs w:val="24"/>
        </w:rPr>
        <w:t>SeaWeedfs作为系统的文件存储服务器，前端主要由JavaScript、HTML、CSS编写。利用Mysql和Redis数据库来进行数据的中转和存储。面向的客户端有H5移动端和小程序端。</w:t>
      </w:r>
    </w:p>
    <w:p>
      <w:pPr>
        <w:ind w:firstLine="420"/>
      </w:pPr>
    </w:p>
    <w:p>
      <w:pPr>
        <w:pStyle w:val="3"/>
        <w:rPr>
          <w:rStyle w:val="23"/>
          <w:b/>
          <w:bCs/>
          <w:sz w:val="28"/>
          <w:szCs w:val="28"/>
        </w:rPr>
      </w:pPr>
      <w:bookmarkStart w:id="8" w:name="_Toc18931"/>
      <w:r>
        <w:rPr>
          <w:rStyle w:val="23"/>
          <w:b/>
          <w:bCs/>
          <w:sz w:val="28"/>
          <w:szCs w:val="28"/>
        </w:rPr>
        <w:t xml:space="preserve">1.2 </w:t>
      </w:r>
      <w:r>
        <w:rPr>
          <w:rStyle w:val="23"/>
          <w:rFonts w:hint="eastAsia"/>
          <w:b/>
          <w:bCs/>
          <w:sz w:val="28"/>
          <w:szCs w:val="28"/>
        </w:rPr>
        <w:t>系统开发工具及应用介绍</w:t>
      </w:r>
      <w:bookmarkEnd w:id="8"/>
    </w:p>
    <w:p>
      <w:pPr>
        <w:pStyle w:val="4"/>
      </w:pPr>
      <w:bookmarkStart w:id="9" w:name="_Toc472010677"/>
      <w:bookmarkStart w:id="10" w:name="_Toc422"/>
      <w:r>
        <w:t>1.2.1</w:t>
      </w:r>
      <w:r>
        <w:rPr>
          <w:rFonts w:hint="eastAsia"/>
        </w:rPr>
        <w:t xml:space="preserve"> </w:t>
      </w:r>
      <w:r>
        <w:rPr>
          <w:rFonts w:hint="eastAsia" w:cs="宋体"/>
        </w:rPr>
        <w:t>开发工具</w:t>
      </w:r>
      <w:r>
        <w:rPr>
          <w:rFonts w:hint="eastAsia"/>
        </w:rPr>
        <w:t>IntelliJ IDEA</w:t>
      </w:r>
      <w:r>
        <w:rPr>
          <w:rFonts w:hint="eastAsia" w:cs="宋体"/>
        </w:rPr>
        <w:t>概述</w:t>
      </w:r>
      <w:bookmarkEnd w:id="9"/>
      <w:bookmarkEnd w:id="10"/>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IDEA是一款以Java语言编写，由JetBrains公司开发而成的集成开发环境。IDEA作为一款常用的Java开发工具，它以精美的用户界面、多样化的开发插件、人性化的多语言代码提示功能、精心定制的代码导航功能以及优秀的代码重构功能而著称，相对于Java开发环境Eclipse，IDEA更能减少程序开发人员的重复性工作，提高编程效率和质量。</w:t>
      </w:r>
    </w:p>
    <w:p>
      <w:pPr>
        <w:pStyle w:val="4"/>
      </w:pPr>
      <w:bookmarkStart w:id="11" w:name="_Toc12135"/>
      <w:r>
        <w:rPr>
          <w:rFonts w:hint="eastAsia"/>
        </w:rPr>
        <w:t>1.2.2 Java概述</w:t>
      </w:r>
      <w:bookmarkEnd w:id="11"/>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Java是当今较为流行的面向对象的编程语言，凭借着健壮性、安全性、可移植性、平台无关性和简单性的特点。Java在嵌入式、Android开发、桌面程序和Web应用程序中应用广泛，经过长达数十年的发展，不断完善的Java开发生态不断地吸引着开发者投入其中，诞生了强大的应用程序框架，诸如在IOC容器的Spring、Google Guice框架、数据持久层的Hibernate、MyBatis框架，网络应用程序的Netty、 Mina、T-io框架，网络安全的Spring Security、Shiro框架，模块化的OSGI框架，微服务的Dubbo、Spring Cloud框架，大数据应用领域Hadoop、HDFS框架，架设起来的企业级应用早已经具有不可撼动的地位，即使在不断的新技术、新概念、新语言诞生的今天，欣欣向荣的Java依然焕发强大的生命力，继续向微服务、分布式、模块化、函数式靠拢，较之与简单简洁，对开发者的友好的，在人工智能、科学计算领域有出色表现的Python依然不显劣势。</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Cs/>
          <w:kern w:val="0"/>
          <w:sz w:val="24"/>
          <w:szCs w:val="24"/>
        </w:rPr>
      </w:pPr>
    </w:p>
    <w:p>
      <w:pPr>
        <w:pStyle w:val="4"/>
      </w:pPr>
      <w:bookmarkStart w:id="12" w:name="_Toc647"/>
      <w:r>
        <w:rPr>
          <w:rFonts w:hint="eastAsia"/>
        </w:rPr>
        <w:t>1.2.3 Spring Boot概述</w:t>
      </w:r>
      <w:bookmarkEnd w:id="12"/>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Spring Boot是Java开发领域应用最为广泛的应用程序开发框架，它不依赖于任何具体的应用环境，因此Spring Boot可以被集成到多种开发环境中，有如Web开发环境。该Spring Boot框架是由Spring开发团队下的基于Java的用于简化应用程序的开发、测试和部署的集成框架，该框架遵循习惯优先于配置的原则</w:t>
      </w:r>
      <w:r>
        <w:rPr>
          <w:rFonts w:hint="eastAsia" w:ascii="Times New Roman" w:hAnsi="Times New Roman" w:cs="宋体"/>
          <w:sz w:val="24"/>
          <w:szCs w:val="24"/>
          <w:vertAlign w:val="superscript"/>
        </w:rPr>
        <w:t>[1]</w:t>
      </w:r>
      <w:r>
        <w:rPr>
          <w:rFonts w:hint="eastAsia" w:ascii="Times New Roman" w:hAnsi="Times New Roman" w:cs="Times New Roman"/>
          <w:sz w:val="24"/>
          <w:szCs w:val="24"/>
        </w:rPr>
        <w:t>，在整合Spring框架原生态资源的基础上，以默认配置的方式，为框架使用人员准备了许多的默认的开箱即用的开发组件，相较于传统的Spring类型的项目，大大节省了项目用于框架功能集成和开发时间，这种优良的特性也为Spring Cloud的诞生打下了基础。此外，Spring Boot还提供了服务发现机制，在按照该机制的默认规则下，开发人员能够就简单地将项目中的互不影响的业务独立组装成一个组件，以在业务层面上提高代码地复用效率。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Spring Boot的基本架构如下图所示：</w:t>
      </w:r>
    </w:p>
    <w:p>
      <w:pPr>
        <w:jc w:val="center"/>
      </w:pPr>
      <w:r>
        <w:drawing>
          <wp:inline distT="0" distB="0" distL="0" distR="0">
            <wp:extent cx="5579110" cy="3226435"/>
            <wp:effectExtent l="0" t="0" r="2540" b="0"/>
            <wp:docPr id="14" name="图片 14" descr="http://pic2.zhimg.com/v2-25255730d734b1b817bde8070f0dcaa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pic2.zhimg.com/v2-25255730d734b1b817bde8070f0dcaaf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9110" cy="3226585"/>
                    </a:xfrm>
                    <a:prstGeom prst="rect">
                      <a:avLst/>
                    </a:prstGeom>
                    <a:noFill/>
                    <a:ln>
                      <a:noFill/>
                    </a:ln>
                  </pic:spPr>
                </pic:pic>
              </a:graphicData>
            </a:graphic>
          </wp:inline>
        </w:drawing>
      </w:r>
    </w:p>
    <w:p>
      <w:pPr>
        <w:jc w:val="center"/>
        <w:rPr>
          <w:b/>
        </w:rPr>
      </w:pPr>
      <w:r>
        <w:rPr>
          <w:rFonts w:hint="eastAsia" w:cs="宋体"/>
          <w:b/>
        </w:rPr>
        <w:t>图</w:t>
      </w:r>
      <w:r>
        <w:rPr>
          <w:b/>
        </w:rPr>
        <w:t xml:space="preserve">1  </w:t>
      </w:r>
      <w:r>
        <w:rPr>
          <w:rFonts w:hint="eastAsia" w:cs="宋体"/>
          <w:b/>
        </w:rPr>
        <w:t>Spring Boot架构</w:t>
      </w:r>
      <w:r>
        <w:rPr>
          <w:rFonts w:hint="eastAsia" w:cs="宋体"/>
          <w:b/>
        </w:rPr>
        <w:tab/>
      </w:r>
    </w:p>
    <w:p>
      <w:pPr>
        <w:pStyle w:val="4"/>
      </w:pPr>
      <w:bookmarkStart w:id="13" w:name="_Toc9009"/>
      <w:r>
        <w:rPr>
          <w:rFonts w:hint="eastAsia"/>
        </w:rPr>
        <w:t>1.2.4 Ngnix概述</w:t>
      </w:r>
      <w:bookmarkEnd w:id="13"/>
    </w:p>
    <w:p>
      <w:pPr>
        <w:spacing w:line="360" w:lineRule="auto"/>
        <w:rPr>
          <w:sz w:val="24"/>
          <w:szCs w:val="24"/>
        </w:rPr>
      </w:pPr>
      <w:r>
        <w:rPr>
          <w:rFonts w:hint="eastAsia"/>
        </w:rPr>
        <w:tab/>
      </w:r>
      <w:r>
        <w:rPr>
          <w:rFonts w:ascii="Times New Roman" w:hAnsi="Times New Roman" w:cs="Times New Roman"/>
          <w:sz w:val="24"/>
          <w:szCs w:val="24"/>
        </w:rPr>
        <w:t>Ngnix</w:t>
      </w:r>
      <w:r>
        <w:rPr>
          <w:rFonts w:hint="eastAsia" w:ascii="Times New Roman" w:hAnsi="Times New Roman" w:cs="Times New Roman"/>
          <w:sz w:val="24"/>
          <w:szCs w:val="24"/>
        </w:rPr>
        <w:t>是一款是由俄罗斯的程序设计师Igor Sysoev所开发高性能的 Web和 反向代理 服务器，也是一个 IMAP/POP3/SMTP 代理服务器</w:t>
      </w:r>
      <w:r>
        <w:rPr>
          <w:rFonts w:hint="eastAsia" w:ascii="Times New Roman" w:hAnsi="Times New Roman" w:cs="宋体"/>
          <w:sz w:val="24"/>
          <w:szCs w:val="24"/>
          <w:vertAlign w:val="superscript"/>
        </w:rPr>
        <w:t>[2]</w:t>
      </w:r>
      <w:r>
        <w:rPr>
          <w:sz w:val="24"/>
          <w:szCs w:val="24"/>
        </w:rPr>
        <w:t xml:space="preserve"> </w:t>
      </w:r>
      <w:r>
        <w:rPr>
          <w:rFonts w:hint="eastAsia"/>
          <w:sz w:val="24"/>
          <w:szCs w:val="24"/>
        </w:rPr>
        <w:t>，其基于</w:t>
      </w:r>
      <w:r>
        <w:rPr>
          <w:rFonts w:ascii="Times New Roman" w:hAnsi="Times New Roman" w:cs="Times New Roman"/>
          <w:sz w:val="24"/>
          <w:szCs w:val="24"/>
        </w:rPr>
        <w:t>IO</w:t>
      </w:r>
      <w:r>
        <w:rPr>
          <w:rFonts w:hint="eastAsia"/>
          <w:sz w:val="24"/>
          <w:szCs w:val="24"/>
        </w:rPr>
        <w:t>模型</w:t>
      </w:r>
      <w:r>
        <w:rPr>
          <w:rFonts w:ascii="Times New Roman" w:hAnsi="Times New Roman" w:cs="Times New Roman"/>
          <w:sz w:val="24"/>
          <w:szCs w:val="24"/>
        </w:rPr>
        <w:t>epoll and kqueue</w:t>
      </w:r>
      <w:r>
        <w:rPr>
          <w:rFonts w:hint="eastAsia" w:ascii="Times New Roman" w:hAnsi="Times New Roman" w:cs="Times New Roman"/>
          <w:sz w:val="24"/>
          <w:szCs w:val="24"/>
        </w:rPr>
        <w:t>，由C语言进行编写，也因此</w:t>
      </w:r>
      <w:r>
        <w:rPr>
          <w:rFonts w:hint="eastAsia"/>
          <w:sz w:val="24"/>
          <w:szCs w:val="24"/>
        </w:rPr>
        <w:t>并发能力强、内存开销小、部署简单、易于配置，在一些高并发情况下，常用作为</w:t>
      </w:r>
      <w:r>
        <w:rPr>
          <w:rFonts w:ascii="Times New Roman" w:hAnsi="Times New Roman" w:cs="Times New Roman"/>
          <w:sz w:val="24"/>
          <w:szCs w:val="24"/>
        </w:rPr>
        <w:t>Apache</w:t>
      </w:r>
      <w:r>
        <w:rPr>
          <w:rFonts w:hint="eastAsia"/>
          <w:sz w:val="24"/>
          <w:szCs w:val="24"/>
        </w:rPr>
        <w:t>服务器的替代品，用于</w:t>
      </w:r>
      <w:r>
        <w:rPr>
          <w:rFonts w:ascii="Times New Roman" w:hAnsi="Times New Roman" w:cs="Times New Roman"/>
          <w:sz w:val="24"/>
          <w:szCs w:val="24"/>
        </w:rPr>
        <w:t>HTTP</w:t>
      </w:r>
      <w:r>
        <w:rPr>
          <w:rFonts w:hint="eastAsia"/>
          <w:sz w:val="24"/>
          <w:szCs w:val="24"/>
        </w:rPr>
        <w:t>的代理服务器。在本项目中，Ngnix则用来做简单的长连接的负载均衡和容错处理。</w:t>
      </w:r>
    </w:p>
    <w:p>
      <w:pPr>
        <w:pStyle w:val="4"/>
      </w:pPr>
      <w:bookmarkStart w:id="14" w:name="_Toc9605"/>
      <w:r>
        <w:rPr>
          <w:rFonts w:hint="eastAsia"/>
        </w:rPr>
        <w:t>1.2.5 Redission概述</w:t>
      </w:r>
      <w:bookmarkEnd w:id="14"/>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Redission是架设在Redis键值数据库基础的上的Java驻内存数据网络。该框架充分了Redis数据库的优势，提供提供简明易懂的API调用接口，赋予了程序分布式多机多线程多并发的执行能力，大大降低了设计和开发分布式系统的难度。同时依赖于非阻塞的高性能、异步事件驱动的网络编程框架Netty的Redission的底层，在原Redis的能力基础上，增加了非常的分布式数据结构和服务，有如：有界阻塞列队（Bounded Blocking Queue）、布隆过滤器（Bloom Filter）、分布式锁（Distributed Lock）</w:t>
      </w:r>
      <w:r>
        <w:rPr>
          <w:rFonts w:hint="eastAsia" w:ascii="Times New Roman" w:hAnsi="Times New Roman" w:cs="宋体"/>
          <w:sz w:val="24"/>
          <w:szCs w:val="24"/>
          <w:vertAlign w:val="superscript"/>
        </w:rPr>
        <w:t>[3]</w:t>
      </w:r>
      <w:r>
        <w:rPr>
          <w:rFonts w:hint="eastAsia" w:ascii="Times New Roman" w:hAnsi="Times New Roman" w:cs="Times New Roman"/>
          <w:sz w:val="24"/>
          <w:szCs w:val="24"/>
        </w:rPr>
        <w:t>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更多有关于Reddission的功能与特性如下图所示：</w:t>
      </w:r>
    </w:p>
    <w:p>
      <w:pPr>
        <w:spacing w:line="360" w:lineRule="auto"/>
        <w:jc w:val="center"/>
        <w:rPr>
          <w:rFonts w:ascii="Times New Roman" w:hAnsi="Times New Roman" w:cs="Times New Roman"/>
          <w:sz w:val="24"/>
          <w:szCs w:val="24"/>
        </w:rPr>
      </w:pPr>
      <w:r>
        <w:drawing>
          <wp:inline distT="0" distB="0" distL="0" distR="0">
            <wp:extent cx="5579110" cy="3719830"/>
            <wp:effectExtent l="0" t="0" r="2540" b="0"/>
            <wp:docPr id="15" name="图片 15" descr="https://camo.githubusercontent.com/5664d7af9b355209fac47098d3b51f64c4e265c7/68747470733a2f2f7265646973736f6e2e6f72672f6c6f676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camo.githubusercontent.com/5664d7af9b355209fac47098d3b51f64c4e265c7/68747470733a2f2f7265646973736f6e2e6f72672f6c6f676f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79110" cy="3720441"/>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hint="eastAsia" w:cs="宋体"/>
          <w:b/>
        </w:rPr>
        <w:t>图</w:t>
      </w:r>
      <w:r>
        <w:rPr>
          <w:rFonts w:hint="eastAsia"/>
          <w:b/>
        </w:rPr>
        <w:t>2</w:t>
      </w:r>
      <w:r>
        <w:rPr>
          <w:b/>
        </w:rPr>
        <w:t xml:space="preserve">  </w:t>
      </w:r>
      <w:r>
        <w:rPr>
          <w:rFonts w:hint="eastAsia" w:cs="宋体"/>
          <w:b/>
        </w:rPr>
        <w:t>Redission功能与特性</w:t>
      </w:r>
      <w:r>
        <w:rPr>
          <w:rFonts w:hint="eastAsia" w:cs="宋体"/>
          <w:b/>
        </w:rPr>
        <w:tab/>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在本项目中利用Ressdission提供的服务，以使得即时通讯模块获得聊天数据的数据缓存的能力，满足即时通讯系统即时相应数据的要求，同时在被Reddision赋予更丰富的特性的发布订阅（Sub/Pub）模式的驱动下，为通讯模块提供基于增加数据处理节点的横向拓展通讯性能的能力。</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4"/>
      </w:pPr>
      <w:bookmarkStart w:id="15" w:name="_Toc6722"/>
      <w:r>
        <w:rPr>
          <w:rFonts w:hint="eastAsia"/>
        </w:rPr>
        <w:t>1.2.6 Redis概述</w:t>
      </w:r>
      <w:bookmarkEnd w:id="15"/>
    </w:p>
    <w:p>
      <w:pPr>
        <w:spacing w:line="360" w:lineRule="auto"/>
        <w:ind w:firstLine="420"/>
      </w:pPr>
      <w:r>
        <w:rPr>
          <w:rFonts w:ascii="Times New Roman" w:hAnsi="Times New Roman" w:cs="Times New Roman"/>
          <w:sz w:val="24"/>
          <w:szCs w:val="24"/>
        </w:rPr>
        <w:t>伴随着Web2.0时代的兴起，传统的关系数据库的运用在数据规模大、数据种类繁多、高并发的场景中的表现略显乏力，在这种情况下,在CAP(一致性、可以用性、分区容错性理论指导下的NoSQL数据库产品的呼声和使用范围日渐高涨，在事物目前非关系数据库的种类有：键值数据库、列族数据库、文档数据库以及图数据库。Redis则作为键值数据库的代表，是由ANSI C语言编写，是一个高性能的提供原子性操作和的分布式键值数据库，相对与memcached数据库，Redis支持更多的数据类型，不仅如此，它还提供数据持久化操作。在应用领域方面，Redis可以用来缓存热数据，提高系统的相应性能；可以用来作为队列，解决在高并发的情况的请求阻塞问题，典型的框架有ActiveMQ、RocketMQ；可以实现分布式锁，实现在高并发情况下事务的问题。</w:t>
      </w:r>
    </w:p>
    <w:p>
      <w:pPr>
        <w:pStyle w:val="4"/>
      </w:pPr>
      <w:bookmarkStart w:id="16" w:name="_Toc3792"/>
      <w:r>
        <w:rPr>
          <w:rFonts w:hint="eastAsia"/>
        </w:rPr>
        <w:t>1.2.7 S</w:t>
      </w:r>
      <w:r>
        <w:t>eaweedFs</w:t>
      </w:r>
      <w:r>
        <w:rPr>
          <w:rFonts w:hint="eastAsia"/>
        </w:rPr>
        <w:t>概述</w:t>
      </w:r>
      <w:bookmarkEnd w:id="16"/>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SeaweedFs是基于Go语言开发而成的分布式的适合于中小文件存储的文件存储系统。SeeweeFS是Facebook针对于海量中小文件存储，提高系统并发性能而提出的有关于图片存储服务器的论文</w:t>
      </w:r>
      <w:r>
        <w:rPr>
          <w:rFonts w:ascii="Times New Roman" w:hAnsi="Times New Roman" w:cs="Times New Roman"/>
          <w:sz w:val="24"/>
          <w:szCs w:val="24"/>
        </w:rPr>
        <w:t>Finding a needle in Haystack: Facebook’s photo storager</w:t>
      </w:r>
      <w:r>
        <w:rPr>
          <w:rFonts w:hint="eastAsia" w:ascii="Times New Roman" w:hAnsi="Times New Roman" w:cs="Times New Roman"/>
          <w:sz w:val="24"/>
          <w:szCs w:val="24"/>
        </w:rPr>
        <w:t>的一个开源实现。该文件存储系统的分布式部署主要是采用主从结构部署，将文件内容和文件的元信息的存储分离，其中元信息为40字节的大小，文件内容以二进制的方式进行存储，也仅消耗O（1）磁盘读取时间。在文件存储上主服务器只是管理部分的文件的元数据和文件卷轴信息，而将文件的元数据管理下行并存储到卷服务器当中，从而提高文件系统的并发性能。相对于FastFS，SeaweeFs提供针对于图片类型的文件访问提供了尺寸调整的API、自带Restful地址的访问风格和可供自定义的文件冗余复制策略，这大大地提高了该文件存储系统的可用性和可维护性。</w:t>
      </w:r>
    </w:p>
    <w:p>
      <w:pPr>
        <w:pStyle w:val="4"/>
      </w:pPr>
      <w:bookmarkStart w:id="17" w:name="_Toc9990"/>
      <w:r>
        <w:rPr>
          <w:rFonts w:hint="eastAsia"/>
        </w:rPr>
        <w:t>1.2.8 T-io概述</w:t>
      </w:r>
      <w:bookmarkEnd w:id="17"/>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T-io是国产的Java网络编程框架，其前身是中兴的通讯模块EMF，该框架架设于运输层和应用层之间，利用自JDK7新一代的Aio（异步非阻塞）编程API开发而成，拥有更优越的网络通讯性能，在单机环境的测试中每秒发送500W条通讯聊天信息、支持数十万人同时在线。和Netty、Mina适用于同一类框架，但T-io更专注于提供网络通讯业务的解决方案，自带了半包和粘包的处理，为开发者准备了丰富的网络通讯API，如同用户ID到channel的绑定、channel到群组的绑定、SSL通讯能力、流量监控等。有赖于良好的社区环境和友好的API支持，目前，在开源社区中，基于T-io开发而成的应用和框架良多，有HTTP服务器、TCP服务器、WebSocket服务器、即时通讯J-IM、游戏服务端贝密游戏等，本项目中的通讯服务器模块则基于T-io网络通讯框架开发而成。</w:t>
      </w:r>
    </w:p>
    <w:p>
      <w:pPr>
        <w:pStyle w:val="4"/>
      </w:pPr>
      <w:bookmarkStart w:id="18" w:name="_Toc29238"/>
      <w:r>
        <w:rPr>
          <w:rFonts w:hint="eastAsia"/>
        </w:rPr>
        <w:t>1.2.9 Docker概述</w:t>
      </w:r>
      <w:bookmarkEnd w:id="18"/>
    </w:p>
    <w:p>
      <w:pPr>
        <w:spacing w:line="360" w:lineRule="auto"/>
        <w:rPr>
          <w:rFonts w:ascii="Times New Roman" w:hAnsi="Times New Roman" w:cs="Times New Roman"/>
          <w:sz w:val="24"/>
          <w:szCs w:val="24"/>
        </w:rPr>
      </w:pPr>
      <w:r>
        <w:rPr>
          <w:rFonts w:hint="eastAsia"/>
        </w:rPr>
        <w:tab/>
      </w:r>
      <w:r>
        <w:rPr>
          <w:rFonts w:hint="eastAsia"/>
          <w:sz w:val="24"/>
          <w:szCs w:val="24"/>
        </w:rPr>
        <w:t>在一个计算机层次结构中，有硬件层、操作系统层、函数层和应用层。抽象于硬件层和操作层之间的虚拟机，虽然性能的问题上还有待调整，但在云计算、大数据的发展浪潮中解决了虚拟化、多租户的问题。而抽象于操作系统层和函数层的容器化技术，不同于包含太多有关于操作系统的层面上的虚拟，因而轻量、系统开销低。容器化技术中的代表</w:t>
      </w:r>
      <w:r>
        <w:rPr>
          <w:rFonts w:hint="eastAsia" w:ascii="Times New Roman" w:hAnsi="Times New Roman" w:cs="Times New Roman"/>
          <w:sz w:val="24"/>
          <w:szCs w:val="24"/>
        </w:rPr>
        <w:t>Docker是基于Go语言开发的一个开源应用容器引擎，其内部采用沙盒机制，不同的容器的运行相互隔离，每个容器里的仅仅是“操作系统”的内核，开发者可以将应用、以及依赖包打包到容器中，即可以在任何到Linux机器上运行。</w:t>
      </w:r>
    </w:p>
    <w:p>
      <w:pPr>
        <w:spacing w:line="360" w:lineRule="auto"/>
        <w:rPr>
          <w:rFonts w:ascii="Times New Roman" w:hAnsi="Times New Roman" w:cs="Times New Roman"/>
          <w:sz w:val="24"/>
          <w:szCs w:val="24"/>
        </w:rPr>
      </w:pPr>
      <w:r>
        <w:drawing>
          <wp:inline distT="0" distB="0" distL="0" distR="0">
            <wp:extent cx="4924425" cy="3733800"/>
            <wp:effectExtent l="0" t="0" r="9525" b="0"/>
            <wp:docPr id="16" name="图片 16" descr="http://www.runoob.com/wp-content/uploads/2016/04/576507-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unoob.com/wp-content/uploads/2016/04/576507-dock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24425" cy="3733800"/>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hint="eastAsia" w:cs="宋体"/>
          <w:b/>
        </w:rPr>
        <w:t>图</w:t>
      </w:r>
      <w:r>
        <w:rPr>
          <w:rFonts w:hint="eastAsia"/>
          <w:b/>
        </w:rPr>
        <w:t>3 Docker 体系结构</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在上图中，Docker machine是运行了容器实例的机器，容器镜像于容器就如同类和对象的关系，一个镜像创建多个容器实例，Registies则为镜像的远程仓库，用户可以自行搭建私有的镜像容器仓库。运行时，Docker的守护进程将会检查目标容器镜像是否存在于本地机器中，当不存在时，Docker守护进程将回从远程查找指定的容器镜像并下在到本地机器后在进行实例容器创建和运行的操作，用户可以在客户端可以对容器实例进行访问和控制。</w:t>
      </w:r>
    </w:p>
    <w:p>
      <w:pPr>
        <w:spacing w:line="360" w:lineRule="auto"/>
        <w:ind w:firstLine="240" w:firstLineChars="100"/>
        <w:rPr>
          <w:sz w:val="24"/>
          <w:szCs w:val="24"/>
        </w:rPr>
      </w:pPr>
      <w:r>
        <w:rPr>
          <w:rFonts w:hint="eastAsia" w:ascii="Times New Roman" w:hAnsi="Times New Roman" w:cs="Times New Roman"/>
          <w:sz w:val="24"/>
          <w:szCs w:val="24"/>
        </w:rPr>
        <w:t>Docker技术广泛用于Web应用的自动化打包和发布中并常常出现在SOA架构中。本项目将采用Docker容器化测试和部署相关的服务器。</w:t>
      </w:r>
    </w:p>
    <w:p>
      <w:pPr>
        <w:pStyle w:val="4"/>
      </w:pPr>
      <w:bookmarkStart w:id="19" w:name="_Toc13529"/>
      <w:r>
        <w:rPr>
          <w:rFonts w:hint="eastAsia"/>
        </w:rPr>
        <w:t>1.2.10 Node.js概述</w:t>
      </w:r>
      <w:bookmarkEnd w:id="19"/>
    </w:p>
    <w:p>
      <w:pPr>
        <w:spacing w:line="360" w:lineRule="auto"/>
      </w:pPr>
      <w:r>
        <w:rPr>
          <w:rFonts w:hint="eastAsia"/>
        </w:rPr>
        <w:tab/>
      </w:r>
      <w:r>
        <w:rPr>
          <w:rFonts w:hint="eastAsia"/>
          <w:sz w:val="24"/>
          <w:szCs w:val="24"/>
        </w:rPr>
        <w:t>自</w:t>
      </w:r>
      <w:r>
        <w:rPr>
          <w:rFonts w:ascii="Times New Roman" w:hAnsi="Times New Roman" w:cs="Times New Roman"/>
          <w:sz w:val="24"/>
          <w:szCs w:val="24"/>
        </w:rPr>
        <w:t>HTML</w:t>
      </w:r>
      <w:r>
        <w:rPr>
          <w:rFonts w:hint="eastAsia"/>
          <w:sz w:val="24"/>
          <w:szCs w:val="24"/>
        </w:rPr>
        <w:t>,</w:t>
      </w:r>
      <w:r>
        <w:rPr>
          <w:rFonts w:ascii="Times New Roman" w:hAnsi="Times New Roman" w:cs="Times New Roman"/>
          <w:sz w:val="24"/>
          <w:szCs w:val="24"/>
        </w:rPr>
        <w:t>CSS</w:t>
      </w:r>
      <w:r>
        <w:rPr>
          <w:rFonts w:hint="eastAsia"/>
          <w:sz w:val="24"/>
          <w:szCs w:val="24"/>
        </w:rPr>
        <w:t>,</w:t>
      </w:r>
      <w:r>
        <w:rPr>
          <w:rFonts w:ascii="Times New Roman" w:hAnsi="Times New Roman" w:cs="Times New Roman"/>
          <w:sz w:val="24"/>
          <w:szCs w:val="24"/>
        </w:rPr>
        <w:t>Javascript</w:t>
      </w:r>
      <w:r>
        <w:rPr>
          <w:rFonts w:hint="eastAsia"/>
          <w:sz w:val="24"/>
          <w:szCs w:val="24"/>
        </w:rPr>
        <w:t>等被冠于前端技术的代名词，前端系统结构不清晰，代码复用程度低，不易调试等问题一直被人诟病，但经过长期的发展，</w:t>
      </w:r>
      <w:r>
        <w:rPr>
          <w:rFonts w:hint="eastAsia" w:ascii="Times New Roman" w:hAnsi="Times New Roman" w:cs="Times New Roman"/>
          <w:sz w:val="24"/>
          <w:szCs w:val="24"/>
        </w:rPr>
        <w:t>Node.js</w:t>
      </w:r>
      <w:r>
        <w:rPr>
          <w:rFonts w:hint="eastAsia"/>
          <w:sz w:val="24"/>
          <w:szCs w:val="24"/>
        </w:rPr>
        <w:t>的出现为前端系统化奠定了温床。</w:t>
      </w:r>
      <w:r>
        <w:rPr>
          <w:rFonts w:hint="eastAsia" w:ascii="Times New Roman" w:hAnsi="Times New Roman" w:cs="Times New Roman"/>
          <w:sz w:val="24"/>
          <w:szCs w:val="24"/>
        </w:rPr>
        <w:t>Node.js是一个开源跨平台的能够在浏览器之外运行Javascript的运行环境，采用事件驱动IO模型，基于Google V8引擎开发而成，拥有极好的性能，能够让开发使用Javascript语言编写命令行程序或者是动态网页的服务端。和Node.js一同发布的Javascript包管理工具npm，能够远程获取第三方Javascript开发工具包，从而提高Javascript的编程效率。在本项目中采用Node.js作为Javascript语言的运行环境，辅助组件化、工程化的前端的开发。</w:t>
      </w:r>
    </w:p>
    <w:p>
      <w:pPr>
        <w:pStyle w:val="4"/>
      </w:pPr>
      <w:bookmarkStart w:id="20" w:name="_Toc8518"/>
      <w:r>
        <w:rPr>
          <w:rFonts w:hint="eastAsia"/>
        </w:rPr>
        <w:t>1.2.11 Nerv.js概述</w:t>
      </w:r>
      <w:bookmarkEnd w:id="20"/>
    </w:p>
    <w:p>
      <w:pPr>
        <w:spacing w:line="360" w:lineRule="auto"/>
        <w:rPr>
          <w:rFonts w:ascii="Times New Roman" w:hAnsi="Times New Roman" w:cs="Times New Roman"/>
          <w:sz w:val="24"/>
          <w:szCs w:val="24"/>
        </w:rPr>
      </w:pPr>
      <w:r>
        <w:rPr>
          <w:rFonts w:hint="eastAsia"/>
        </w:rPr>
        <w:tab/>
      </w:r>
      <w:r>
        <w:rPr>
          <w:rFonts w:ascii="Times New Roman" w:hAnsi="Times New Roman" w:cs="Times New Roman"/>
          <w:sz w:val="24"/>
          <w:szCs w:val="24"/>
        </w:rPr>
        <w:t>Nerv.js</w:t>
      </w:r>
      <w:r>
        <w:rPr>
          <w:rFonts w:hint="eastAsia" w:ascii="Times New Roman" w:hAnsi="Times New Roman" w:cs="Times New Roman"/>
          <w:sz w:val="24"/>
          <w:szCs w:val="24"/>
        </w:rPr>
        <w:t>是国产的由京东凹凸实验室开源的一个类React组件框架，使用虚拟Dom技术</w:t>
      </w:r>
      <w:r>
        <w:rPr>
          <w:rFonts w:hint="eastAsia" w:ascii="Times New Roman" w:hAnsi="Times New Roman" w:cs="Times New Roman"/>
          <w:sz w:val="24"/>
          <w:szCs w:val="24"/>
          <w:vertAlign w:val="superscript"/>
        </w:rPr>
        <w:t>[4]</w:t>
      </w:r>
      <w:r>
        <w:rPr>
          <w:rFonts w:hint="eastAsia" w:ascii="Times New Roman" w:hAnsi="Times New Roman" w:cs="Times New Roman"/>
          <w:sz w:val="24"/>
          <w:szCs w:val="24"/>
        </w:rPr>
        <w:t>，拥有和React基本一致的生命周期函数，但相对于React的虚拟Dom算法进行改进，并精简大量的事件合成逻辑，从而大幅度的提高框架的性能。</w:t>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Nerv.js的基本特性：</w:t>
      </w:r>
    </w:p>
    <w:p>
      <w:pPr>
        <w:numPr>
          <w:ilvl w:val="0"/>
          <w:numId w:val="1"/>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精简的框架体积，使其可以在低性能的移动端中依然有良好的加载速度</w:t>
      </w:r>
    </w:p>
    <w:p>
      <w:pPr>
        <w:numPr>
          <w:ilvl w:val="0"/>
          <w:numId w:val="1"/>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采用起别名的形式，能够轻松地从React转移到Nerv的开发当中，并获取React中的良好的生态支持。</w:t>
      </w:r>
    </w:p>
    <w:p>
      <w:pPr>
        <w:numPr>
          <w:ilvl w:val="0"/>
          <w:numId w:val="1"/>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结合中国国情，兼容IE8+。</w:t>
      </w:r>
    </w:p>
    <w:p>
      <w:pPr>
        <w:pStyle w:val="4"/>
      </w:pPr>
      <w:bookmarkStart w:id="21" w:name="_Toc7216"/>
      <w:r>
        <w:rPr>
          <w:rFonts w:hint="eastAsia"/>
        </w:rPr>
        <w:t>1.2.12 MySQL概述</w:t>
      </w:r>
      <w:bookmarkEnd w:id="21"/>
    </w:p>
    <w:p>
      <w:pPr>
        <w:spacing w:line="360" w:lineRule="auto"/>
        <w:ind w:firstLine="420"/>
      </w:pPr>
      <w:r>
        <w:rPr>
          <w:rFonts w:hint="eastAsia" w:ascii="Times New Roman" w:hAnsi="Times New Roman" w:cs="Times New Roman"/>
          <w:sz w:val="24"/>
          <w:szCs w:val="24"/>
        </w:rPr>
        <w:t>MySQL是一个采用双授权政策的关系数据库，自1995年MySQL诞生以来，作为一项开源产品，在随后便获得的广大的互联网公司青睐，成为了广受欢迎的数据库库产品。在本项目中将采用MySQL5.7来进行持久化的数据存储。同时为了强调数据库的高可用性，使用国产高性能数据库中间件MYCAT对数据库持久层进行抽象封装隔离，其支持数据库的读写分离、集群和软负载均衡，能够在项目代码不需要进行改动的情况下可以动态地调整的数据库集群的性能，提高系统的灵活性。</w:t>
      </w:r>
    </w:p>
    <w:p>
      <w:pPr>
        <w:pStyle w:val="2"/>
        <w:spacing w:before="156" w:after="156"/>
      </w:pPr>
      <w:bookmarkStart w:id="22" w:name="_Toc472010679"/>
      <w:bookmarkStart w:id="23" w:name="_Toc4946"/>
      <w:r>
        <w:t>2</w:t>
      </w:r>
      <w:r>
        <w:rPr>
          <w:rFonts w:hint="eastAsia" w:cs="宋体"/>
        </w:rPr>
        <w:t>　系统的需求分析</w:t>
      </w:r>
      <w:bookmarkEnd w:id="22"/>
      <w:bookmarkEnd w:id="23"/>
    </w:p>
    <w:p>
      <w:pPr>
        <w:pStyle w:val="3"/>
      </w:pPr>
      <w:bookmarkStart w:id="24" w:name="_Toc15608"/>
      <w:bookmarkStart w:id="25" w:name="_Toc472010680"/>
      <w:r>
        <w:t xml:space="preserve">2.1 </w:t>
      </w:r>
      <w:r>
        <w:rPr>
          <w:rFonts w:hint="eastAsia" w:cs="宋体"/>
        </w:rPr>
        <w:t>高校互联应用的现状和存在的问题</w:t>
      </w:r>
      <w:bookmarkEnd w:id="24"/>
      <w:bookmarkEnd w:id="25"/>
    </w:p>
    <w:p>
      <w:pPr>
        <w:spacing w:line="360" w:lineRule="auto"/>
        <w:ind w:firstLine="420"/>
        <w:rPr>
          <w:rFonts w:ascii="Times New Roman" w:hAnsi="Times New Roman" w:cs="Times New Roman"/>
          <w:sz w:val="24"/>
          <w:szCs w:val="24"/>
        </w:rPr>
      </w:pPr>
      <w:bookmarkStart w:id="26" w:name="_Toc472010681"/>
      <w:r>
        <w:rPr>
          <w:rFonts w:hint="eastAsia" w:ascii="Times New Roman" w:hAnsi="Times New Roman" w:cs="Times New Roman"/>
          <w:sz w:val="24"/>
          <w:szCs w:val="24"/>
        </w:rPr>
        <w:t>在国内，随着网络技术、电子信息技术的不断发展、早在本世纪初国内很多高校开始进行数字化校园建设且许多高校的基础网络早已建成，而现在高校的建设重点放在了具有个性化的校园应用软件中来。现今，围绕校园的应用早已遍地开华，百家争鸣，其主要分为以下10种：</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校园社交类，一款在校园内学生与学生之间，学生和老师之间，老师和老师之间进行社交的应用。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校园生活类，一款针对大学生的使用校园应用，它的应用领域主要有课程表、选课和评教等。</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校园求职类，一款针对于学生兼职或者实习的应用类。</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校园情侣类，一款针对于校园恋爱的应用。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校园学习类，针对学生知识辅导的应用。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校园商城类，针对于尚未有确定收入的学生定制的一款应用，专注于销售白菜价的应用。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二手物品信息类，有如许多的寄宿于学生宿舍的学生在毕业之后，留下的大件物品将在二手售卖平台上级进行转手。</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取快递类，针对于大学生开发而出的一款方便于大学生取快递的校园应用。</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日志类。</w:t>
      </w:r>
    </w:p>
    <w:p>
      <w:pPr>
        <w:numPr>
          <w:ilvl w:val="0"/>
          <w:numId w:val="2"/>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动漫类。</w:t>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校园中围绕着以上10种应用的领域的应用繁多，特别是在迎来微信公众号和微信小程序的爆发式增长后，有赖于微信的便利，校园的应用遍地开花，各大机构和社团为了方便工作的开展，也创建了相应的微信公众平台和开发微信小程序，方便了广大是师生了解和参与到校园的日常活动中来，对于营造校园的良好的生活和工作氛围起到了重要的作用。</w:t>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在这几种常见的校园类型应用中，在方便于校园的信息交流的同时，也存在自身的不足和缺陷。</w:t>
      </w:r>
    </w:p>
    <w:p>
      <w:pPr>
        <w:numPr>
          <w:ilvl w:val="0"/>
          <w:numId w:val="3"/>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并没有针对应用于学校各大学生社团机构日常工作交流和统一学生信息投放的平台的应用。工作负责人总需要在各大社交平台上投放校园信息，在信息层层传递的过程中带来人力资源消耗的同时，校内消息分布在各个角落，也得不到有效的投放和管理。</w:t>
      </w:r>
    </w:p>
    <w:p>
      <w:pPr>
        <w:numPr>
          <w:ilvl w:val="0"/>
          <w:numId w:val="3"/>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没有相对较好的机制确认消息下发时目标人群的接收情况。对于比较紧急的消息下发时，任务负责人总需要确认在目标人群对信息的接收情况，因此在有需要的情况下，为保证信息有效传达，总需要去统计和确认具有有哪些人没有接收到信息后，再通过其他方式通知对方。针对于此种刚需，放眼于市场，在市面上，有针对于企业之间工作交流的阿里出品的企业级应用：钉钉。钉钉（DingTalk）是阿里巴巴集团专为中国企业打造的免费沟通和协同的多端平台，适合于中国企业之前交流应用，而直接套用于校园当中而显得冗余而不足。</w:t>
      </w:r>
    </w:p>
    <w:p>
      <w:pPr>
        <w:numPr>
          <w:ilvl w:val="0"/>
          <w:numId w:val="3"/>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跨专业需求得不到的有效的转达。信息技术的发展在传统行业的支持下才能焕发强劲的生命力，新工科的推进亦是如此，跨专业交流和合作将会成为常态，而校园内没有满足该需求的平台进行支撑，造成了需要在广大社交圈子中传播专业需求的状况。</w:t>
      </w:r>
    </w:p>
    <w:p>
      <w:pPr>
        <w:numPr>
          <w:ilvl w:val="0"/>
          <w:numId w:val="3"/>
        </w:num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缺乏社团和机构意见反馈机制。</w:t>
      </w:r>
    </w:p>
    <w:p>
      <w:pPr>
        <w:pStyle w:val="3"/>
      </w:pPr>
      <w:bookmarkStart w:id="27" w:name="_Toc32471"/>
      <w:r>
        <w:t xml:space="preserve">2.2 </w:t>
      </w:r>
      <w:r>
        <w:rPr>
          <w:rFonts w:hint="eastAsia"/>
        </w:rPr>
        <w:t>校园发布助手</w:t>
      </w:r>
      <w:r>
        <w:rPr>
          <w:rFonts w:hint="eastAsia" w:cs="宋体"/>
        </w:rPr>
        <w:t>的研究意义</w:t>
      </w:r>
      <w:bookmarkEnd w:id="26"/>
      <w:bookmarkEnd w:id="27"/>
    </w:p>
    <w:p>
      <w:p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如何开发出使用于校园内交流的平台，提高校内信息传递的效率和学生机构办事效率，减少没有必要的人力开销，使得大学生能够将更多的精力放到更有意义的事情上，应成为高校认真探讨的问题。而校园发布助手能提供校内位广大师生统一的信息交流平台，将信息得到有效传递成本降到最低，在运用行业前沿的技术和经验，保证校园发布助手持续稳定高效运行的同时，校园发布助手出于便于办公的需求下，也将为学校各团队、学生机构、社团之内，以及普通学生和团队、社团和学生机构间的交流平台，使得校园中的每个人都能够被紧密地联系在一起，降低校内团体和个人，个人和个人之间交流的门槛，提高校园的信息化程度，从而达到提高校园生活质量的目标。</w:t>
      </w:r>
    </w:p>
    <w:p>
      <w:pPr>
        <w:spacing w:line="360" w:lineRule="auto"/>
        <w:ind w:firstLine="480" w:firstLineChars="200"/>
        <w:rPr>
          <w:rFonts w:ascii="Times New Roman" w:hAnsi="Times New Roman" w:cs="宋体"/>
          <w:sz w:val="24"/>
          <w:szCs w:val="24"/>
        </w:rPr>
      </w:pPr>
    </w:p>
    <w:p>
      <w:pPr>
        <w:spacing w:line="360" w:lineRule="auto"/>
        <w:ind w:firstLine="480" w:firstLineChars="200"/>
        <w:rPr>
          <w:rFonts w:ascii="Times New Roman" w:hAnsi="Times New Roman" w:cs="宋体"/>
          <w:sz w:val="24"/>
          <w:szCs w:val="24"/>
        </w:rPr>
      </w:pPr>
    </w:p>
    <w:p>
      <w:pPr>
        <w:spacing w:line="360" w:lineRule="auto"/>
        <w:ind w:firstLine="480" w:firstLineChars="200"/>
        <w:rPr>
          <w:rFonts w:ascii="Times New Roman" w:hAnsi="Times New Roman" w:cs="宋体"/>
          <w:sz w:val="24"/>
          <w:szCs w:val="24"/>
        </w:rPr>
      </w:pPr>
    </w:p>
    <w:p>
      <w:pPr>
        <w:spacing w:line="360" w:lineRule="auto"/>
        <w:ind w:firstLine="480" w:firstLineChars="200"/>
        <w:rPr>
          <w:rFonts w:ascii="Times New Roman" w:hAnsi="Times New Roman" w:cs="宋体"/>
          <w:sz w:val="24"/>
          <w:szCs w:val="24"/>
        </w:rPr>
      </w:pPr>
    </w:p>
    <w:p>
      <w:pPr>
        <w:pStyle w:val="2"/>
        <w:spacing w:before="156" w:after="156"/>
      </w:pPr>
      <w:bookmarkStart w:id="28" w:name="_Toc472010684"/>
      <w:bookmarkStart w:id="29" w:name="_Toc30966"/>
      <w:r>
        <w:t>3</w:t>
      </w:r>
      <w:r>
        <w:rPr>
          <w:rFonts w:hint="eastAsia" w:cs="宋体"/>
        </w:rPr>
        <w:t>　系统的总体设计</w:t>
      </w:r>
      <w:bookmarkEnd w:id="28"/>
      <w:bookmarkEnd w:id="29"/>
    </w:p>
    <w:p>
      <w:pPr>
        <w:pStyle w:val="3"/>
      </w:pPr>
      <w:bookmarkStart w:id="30" w:name="_Toc5845"/>
      <w:bookmarkStart w:id="31" w:name="_Toc472010685"/>
      <w:r>
        <w:t xml:space="preserve">3.1 </w:t>
      </w:r>
      <w:r>
        <w:rPr>
          <w:rFonts w:hint="eastAsia" w:cs="宋体"/>
        </w:rPr>
        <w:t>系统的功能简介</w:t>
      </w:r>
      <w:bookmarkEnd w:id="30"/>
      <w:bookmarkEnd w:id="31"/>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校园发布助手是一个专注于校园里是师生进行日常信息交流的系统，主要体现为H5端和微信小程序端。在该平台中，校园师生均采用实名制交流，它能够帮助用户及时了解校内的社团、机构、教师以及他们的最新资讯；能够充当通讯录，使得用户能够找到相关负责人尽快为你解决问题；能够帮助用户争取话语权，为校园社团和机构的建设建言献策；能够让用户及时了解消息的传达情况，使用户更好地在校园里工作和生活。该系统主要四个模块：校园模块、机构模块、通讯模块、系统模块。</w:t>
      </w:r>
    </w:p>
    <w:p>
      <w:pPr>
        <w:pStyle w:val="4"/>
        <w:rPr>
          <w:rFonts w:cs="宋体"/>
        </w:rPr>
      </w:pPr>
      <w:bookmarkStart w:id="32" w:name="_Toc472010686"/>
      <w:bookmarkStart w:id="33" w:name="_Toc30259"/>
      <w:r>
        <w:t xml:space="preserve">3.1.1 </w:t>
      </w:r>
      <w:bookmarkEnd w:id="32"/>
      <w:bookmarkEnd w:id="33"/>
      <w:r>
        <w:rPr>
          <w:rFonts w:hint="eastAsia" w:cs="宋体"/>
        </w:rPr>
        <w:t>校园模块</w:t>
      </w:r>
    </w:p>
    <w:p>
      <w:p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该模块提供校园日常资讯的浏览，方便校园师生了解校内的动态。校园信息的分类主要包括：要闻、招聘、活动和其他。涵括的功能点有：</w:t>
      </w:r>
    </w:p>
    <w:p>
      <w:pPr>
        <w:numPr>
          <w:ilvl w:val="0"/>
          <w:numId w:val="4"/>
        </w:num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校园资讯浏览功能。</w:t>
      </w:r>
    </w:p>
    <w:p>
      <w:pPr>
        <w:numPr>
          <w:ilvl w:val="0"/>
          <w:numId w:val="4"/>
        </w:num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校园资讯的提问和回答功能。用于阅读到该条咨询时感到困惑，可以直接在咨询发文处进行提问和解答，有助于消息的传播。</w:t>
      </w:r>
    </w:p>
    <w:p>
      <w:pPr>
        <w:numPr>
          <w:ilvl w:val="0"/>
          <w:numId w:val="4"/>
        </w:numPr>
        <w:spacing w:line="360" w:lineRule="auto"/>
        <w:ind w:firstLine="480" w:firstLineChars="200"/>
        <w:rPr>
          <w:rFonts w:ascii="Times New Roman" w:hAnsi="Times New Roman" w:cs="宋体"/>
          <w:sz w:val="24"/>
          <w:szCs w:val="24"/>
        </w:rPr>
      </w:pPr>
      <w:r>
        <w:rPr>
          <w:rFonts w:hint="eastAsia" w:ascii="Times New Roman" w:hAnsi="Times New Roman" w:cs="宋体"/>
          <w:sz w:val="24"/>
          <w:szCs w:val="24"/>
        </w:rPr>
        <w:t>校园资讯的搜索功能。</w:t>
      </w:r>
    </w:p>
    <w:p>
      <w:pPr>
        <w:pStyle w:val="4"/>
      </w:pPr>
      <w:r>
        <w:t>3.1.</w:t>
      </w:r>
      <w:r>
        <w:rPr>
          <w:rFonts w:hint="eastAsia"/>
        </w:rPr>
        <w:t>2</w:t>
      </w:r>
      <w:r>
        <w:t xml:space="preserve"> </w:t>
      </w:r>
      <w:r>
        <w:rPr>
          <w:rFonts w:hint="eastAsia"/>
        </w:rPr>
        <w:t>机构模块</w:t>
      </w:r>
    </w:p>
    <w:p>
      <w:pPr>
        <w:spacing w:line="360" w:lineRule="auto"/>
        <w:ind w:firstLine="480" w:firstLineChars="200"/>
        <w:rPr>
          <w:rFonts w:hint="eastAsia" w:ascii="Times New Roman" w:hAnsi="Times New Roman" w:cs="宋体"/>
          <w:sz w:val="24"/>
          <w:szCs w:val="24"/>
        </w:rPr>
      </w:pPr>
      <w:r>
        <w:rPr>
          <w:rFonts w:hint="eastAsia" w:ascii="Times New Roman" w:hAnsi="Times New Roman" w:cs="宋体"/>
          <w:sz w:val="24"/>
          <w:szCs w:val="24"/>
        </w:rPr>
        <w:t>该模块是校园中所有的学生机构和社团的聚集处，是系统中学生和机构、社团交流的通道，也是学生和机构中的人员管理和发布校园咨询的通道。包含的功能有：</w:t>
      </w:r>
    </w:p>
    <w:p>
      <w:pPr>
        <w:pStyle w:val="32"/>
        <w:numPr>
          <w:ilvl w:val="0"/>
          <w:numId w:val="5"/>
        </w:numPr>
        <w:spacing w:line="360" w:lineRule="auto"/>
        <w:ind w:firstLineChars="0"/>
        <w:rPr>
          <w:rFonts w:hint="eastAsia" w:ascii="Times New Roman" w:hAnsi="Times New Roman" w:cs="宋体"/>
          <w:sz w:val="24"/>
          <w:szCs w:val="24"/>
        </w:rPr>
      </w:pPr>
      <w:r>
        <w:rPr>
          <w:rFonts w:hint="eastAsia" w:ascii="Times New Roman" w:hAnsi="Times New Roman" w:cs="宋体"/>
          <w:sz w:val="24"/>
          <w:szCs w:val="24"/>
        </w:rPr>
        <w:t>学生机构或</w:t>
      </w:r>
      <w:r>
        <w:rPr>
          <w:rFonts w:hint="eastAsia" w:ascii="Times New Roman" w:hAnsi="Times New Roman" w:cs="宋体"/>
          <w:sz w:val="24"/>
          <w:szCs w:val="24"/>
          <w:lang w:eastAsia="zh-CN"/>
        </w:rPr>
        <w:t>社团</w:t>
      </w:r>
      <w:r>
        <w:rPr>
          <w:rFonts w:hint="eastAsia" w:ascii="Times New Roman" w:hAnsi="Times New Roman" w:cs="宋体"/>
          <w:sz w:val="24"/>
          <w:szCs w:val="24"/>
        </w:rPr>
        <w:t>浏览功能。其中，学生机构采用多级菜单的形式展示，学生机构提供多种搜索方式方便用户找到目标社团。如用户属于某学生机构或社团，则直接进行展示并提供机构或社团的入口。</w:t>
      </w:r>
    </w:p>
    <w:p>
      <w:pPr>
        <w:pStyle w:val="32"/>
        <w:numPr>
          <w:ilvl w:val="0"/>
          <w:numId w:val="5"/>
        </w:numPr>
        <w:spacing w:line="360" w:lineRule="auto"/>
        <w:ind w:firstLineChars="0"/>
        <w:rPr>
          <w:rFonts w:hint="eastAsia" w:ascii="Times New Roman" w:hAnsi="Times New Roman" w:cs="宋体"/>
          <w:sz w:val="24"/>
          <w:szCs w:val="24"/>
        </w:rPr>
      </w:pPr>
      <w:r>
        <w:rPr>
          <w:rFonts w:hint="eastAsia" w:ascii="Times New Roman" w:hAnsi="Times New Roman" w:cs="宋体"/>
          <w:sz w:val="24"/>
          <w:szCs w:val="24"/>
        </w:rPr>
        <w:t>学生机构或</w:t>
      </w:r>
      <w:r>
        <w:rPr>
          <w:rFonts w:hint="eastAsia" w:ascii="Times New Roman" w:hAnsi="Times New Roman" w:cs="宋体"/>
          <w:sz w:val="24"/>
          <w:szCs w:val="24"/>
          <w:lang w:val="en-US" w:eastAsia="zh-CN"/>
        </w:rPr>
        <w:t>社团管理功能。学生机构或社团的负责人能够修改社团或机构的简介、公告，调整社团或机构的成员、查阅反馈信息、创建工作群等。</w:t>
      </w:r>
    </w:p>
    <w:p>
      <w:pPr>
        <w:pStyle w:val="32"/>
        <w:numPr>
          <w:ilvl w:val="0"/>
          <w:numId w:val="5"/>
        </w:numPr>
        <w:spacing w:line="360" w:lineRule="auto"/>
        <w:ind w:firstLineChars="0"/>
        <w:rPr>
          <w:rFonts w:hint="eastAsia" w:ascii="Times New Roman" w:hAnsi="Times New Roman" w:cs="宋体"/>
          <w:sz w:val="24"/>
          <w:szCs w:val="24"/>
        </w:rPr>
      </w:pPr>
      <w:r>
        <w:rPr>
          <w:rFonts w:hint="eastAsia" w:ascii="Times New Roman" w:hAnsi="Times New Roman" w:cs="宋体"/>
          <w:sz w:val="24"/>
          <w:szCs w:val="24"/>
          <w:lang w:eastAsia="zh-CN"/>
        </w:rPr>
        <w:t>学生机构或社团信息反馈功能。无论是否属于该学生机构或社团的学生，都能够为该社团或机构反馈信息，使得机构或社团能够得到更好的发展。</w:t>
      </w:r>
    </w:p>
    <w:p>
      <w:pPr>
        <w:pStyle w:val="32"/>
        <w:numPr>
          <w:ilvl w:val="0"/>
          <w:numId w:val="5"/>
        </w:numPr>
        <w:spacing w:line="360" w:lineRule="auto"/>
        <w:ind w:firstLineChars="0"/>
        <w:rPr>
          <w:rFonts w:hint="eastAsia" w:ascii="Times New Roman" w:hAnsi="Times New Roman" w:cs="宋体"/>
          <w:sz w:val="24"/>
          <w:szCs w:val="24"/>
        </w:rPr>
      </w:pPr>
      <w:r>
        <w:rPr>
          <w:rFonts w:hint="eastAsia" w:ascii="Times New Roman" w:hAnsi="Times New Roman" w:cs="宋体"/>
          <w:sz w:val="24"/>
          <w:szCs w:val="24"/>
          <w:lang w:eastAsia="zh-CN"/>
        </w:rPr>
        <w:t>学生机构或社团信息查阅功能。提供社团和机构专属平台，使师生有更多的机会了解机构或社团以及交流。</w:t>
      </w:r>
    </w:p>
    <w:p>
      <w:pPr>
        <w:pStyle w:val="4"/>
        <w:rPr>
          <w:rFonts w:hint="eastAsia"/>
        </w:rPr>
      </w:pPr>
      <w:r>
        <w:t>3.1.</w:t>
      </w:r>
      <w:r>
        <w:rPr>
          <w:rFonts w:hint="eastAsia"/>
        </w:rPr>
        <w:t>3</w:t>
      </w:r>
      <w:r>
        <w:t xml:space="preserve"> </w:t>
      </w:r>
      <w:r>
        <w:rPr>
          <w:rFonts w:hint="eastAsia"/>
        </w:rPr>
        <w:t>通讯模块</w:t>
      </w:r>
    </w:p>
    <w:p>
      <w:pPr>
        <w:ind w:firstLine="420" w:firstLineChars="0"/>
        <w:rPr>
          <w:rFonts w:hint="eastAsia" w:eastAsia="宋体"/>
          <w:lang w:eastAsia="zh-CN"/>
        </w:rPr>
      </w:pPr>
      <w:r>
        <w:rPr>
          <w:rFonts w:hint="eastAsia" w:ascii="Times New Roman" w:hAnsi="Times New Roman" w:cs="宋体"/>
          <w:sz w:val="24"/>
          <w:szCs w:val="24"/>
        </w:rPr>
        <w:t>该模块</w:t>
      </w:r>
      <w:bookmarkStart w:id="62" w:name="_GoBack"/>
      <w:bookmarkEnd w:id="62"/>
    </w:p>
    <w:p>
      <w:pPr>
        <w:spacing w:line="360" w:lineRule="auto"/>
        <w:ind w:firstLine="480" w:firstLineChars="200"/>
      </w:pPr>
      <w:r>
        <w:rPr>
          <w:rFonts w:ascii="Times New Roman" w:hAnsi="Times New Roman" w:cs="Times New Roman"/>
          <w:sz w:val="24"/>
          <w:szCs w:val="24"/>
        </w:rPr>
        <w:t>(1)</w:t>
      </w:r>
      <w:r>
        <w:rPr>
          <w:rFonts w:hint="eastAsia" w:ascii="Times New Roman" w:hAnsi="Times New Roman" w:cs="宋体"/>
          <w:sz w:val="24"/>
          <w:szCs w:val="24"/>
        </w:rPr>
        <w:t>重新登录：通过在权限模块中设置好的用户资料，可以实现切换用户登录，有用户</w:t>
      </w:r>
      <w:r>
        <w:rPr>
          <w:rFonts w:ascii="Times New Roman" w:hAnsi="Times New Roman" w:cs="Times New Roman"/>
          <w:sz w:val="24"/>
          <w:szCs w:val="24"/>
        </w:rPr>
        <w:t>ID</w:t>
      </w:r>
      <w:r>
        <w:rPr>
          <w:rFonts w:hint="eastAsia" w:ascii="Times New Roman" w:hAnsi="Times New Roman" w:cs="宋体"/>
          <w:sz w:val="24"/>
          <w:szCs w:val="24"/>
        </w:rPr>
        <w:t>、用户名和口令三项内容。</w:t>
      </w:r>
    </w:p>
    <w:p>
      <w:pPr>
        <w:pStyle w:val="4"/>
      </w:pPr>
      <w:r>
        <w:t>3.1.</w:t>
      </w:r>
      <w:r>
        <w:rPr>
          <w:rFonts w:hint="eastAsia"/>
        </w:rPr>
        <w:t>4</w:t>
      </w:r>
      <w:r>
        <w:t xml:space="preserve"> </w:t>
      </w:r>
      <w:r>
        <w:rPr>
          <w:rFonts w:hint="eastAsia"/>
        </w:rPr>
        <w:t>系统模块</w:t>
      </w:r>
    </w:p>
    <w:p>
      <w:pPr>
        <w:spacing w:line="360" w:lineRule="auto"/>
        <w:ind w:firstLine="480" w:firstLineChars="200"/>
        <w:rPr>
          <w:rFonts w:ascii="Times New Roman" w:hAnsi="Times New Roman" w:cs="宋体"/>
          <w:sz w:val="24"/>
          <w:szCs w:val="24"/>
        </w:rPr>
      </w:pPr>
      <w:r>
        <w:rPr>
          <w:rFonts w:ascii="Times New Roman" w:hAnsi="Times New Roman" w:cs="Times New Roman"/>
          <w:sz w:val="24"/>
          <w:szCs w:val="24"/>
        </w:rPr>
        <w:t>(1)</w:t>
      </w:r>
      <w:r>
        <w:rPr>
          <w:rFonts w:hint="eastAsia" w:ascii="Times New Roman" w:hAnsi="Times New Roman" w:cs="宋体"/>
          <w:sz w:val="24"/>
          <w:szCs w:val="24"/>
        </w:rPr>
        <w:t>重新登录：通过在权限模块中设置好的用户资料，可以实现切换用户登录，有用户</w:t>
      </w:r>
      <w:r>
        <w:rPr>
          <w:rFonts w:ascii="Times New Roman" w:hAnsi="Times New Roman" w:cs="Times New Roman"/>
          <w:sz w:val="24"/>
          <w:szCs w:val="24"/>
        </w:rPr>
        <w:t>ID</w:t>
      </w:r>
      <w:r>
        <w:rPr>
          <w:rFonts w:hint="eastAsia" w:ascii="Times New Roman" w:hAnsi="Times New Roman" w:cs="宋体"/>
          <w:sz w:val="24"/>
          <w:szCs w:val="24"/>
        </w:rPr>
        <w:t>、用户名和口令三项内容。</w:t>
      </w:r>
    </w:p>
    <w:p/>
    <w:p>
      <w:pPr>
        <w:spacing w:line="360" w:lineRule="auto"/>
        <w:rPr>
          <w:rFonts w:ascii="Times New Roman" w:hAnsi="Times New Roman" w:cs="宋体"/>
          <w:sz w:val="24"/>
          <w:szCs w:val="24"/>
        </w:rPr>
      </w:pPr>
    </w:p>
    <w:p>
      <w:pPr>
        <w:pStyle w:val="3"/>
      </w:pPr>
      <w:bookmarkStart w:id="34" w:name="_Toc21523"/>
      <w:bookmarkStart w:id="35" w:name="_Toc472010688"/>
      <w:r>
        <w:t xml:space="preserve">3.2 </w:t>
      </w:r>
      <w:r>
        <w:rPr>
          <w:rFonts w:hint="eastAsia" w:cs="宋体"/>
        </w:rPr>
        <w:t>系统的结构分析</w:t>
      </w:r>
      <w:bookmarkEnd w:id="34"/>
      <w:bookmarkEnd w:id="35"/>
    </w:p>
    <w:p>
      <w:pPr>
        <w:pStyle w:val="4"/>
      </w:pPr>
      <w:bookmarkStart w:id="36" w:name="_Toc4536"/>
      <w:bookmarkStart w:id="37" w:name="_Toc472010689"/>
      <w:r>
        <w:t xml:space="preserve">3.2.1 </w:t>
      </w:r>
      <w:r>
        <w:rPr>
          <w:rFonts w:hint="eastAsia" w:cs="宋体"/>
        </w:rPr>
        <w:t>系统主界面</w:t>
      </w:r>
      <w:bookmarkEnd w:id="36"/>
      <w:bookmarkEnd w:id="37"/>
    </w:p>
    <w:p>
      <w:pPr>
        <w:spacing w:line="360" w:lineRule="auto"/>
        <w:ind w:firstLine="480" w:firstLineChars="200"/>
      </w:pPr>
      <w:r>
        <w:rPr>
          <w:rFonts w:hint="eastAsia" w:ascii="Times New Roman" w:hAnsi="Times New Roman" w:cs="宋体"/>
          <w:sz w:val="24"/>
          <w:szCs w:val="24"/>
        </w:rPr>
        <w:t>本系统主要包括系统登陆、物业管理、费用管理、权限管理、系统管理、</w:t>
      </w:r>
      <w:r>
        <w:rPr>
          <w:rFonts w:ascii="Times New Roman" w:hAnsi="Times New Roman" w:cs="Times New Roman"/>
          <w:sz w:val="24"/>
          <w:szCs w:val="24"/>
        </w:rPr>
        <w:t>Web</w:t>
      </w:r>
      <w:r>
        <w:rPr>
          <w:rFonts w:hint="eastAsia" w:ascii="Times New Roman" w:hAnsi="Times New Roman" w:cs="宋体"/>
          <w:sz w:val="24"/>
          <w:szCs w:val="24"/>
        </w:rPr>
        <w:t>报表管理和监控管理功能模块。</w:t>
      </w:r>
    </w:p>
    <w:p>
      <w:pPr>
        <w:pStyle w:val="3"/>
      </w:pPr>
      <w:bookmarkStart w:id="38" w:name="_Toc472010690"/>
      <w:bookmarkStart w:id="39" w:name="_Toc12651"/>
      <w:r>
        <w:t xml:space="preserve">3.3 </w:t>
      </w:r>
      <w:r>
        <w:rPr>
          <w:rFonts w:hint="eastAsia" w:cs="宋体"/>
        </w:rPr>
        <w:t>系统的数据库设计</w:t>
      </w:r>
      <w:bookmarkEnd w:id="38"/>
      <w:bookmarkEnd w:id="39"/>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本系统重要模块</w:t>
      </w:r>
      <w:r>
        <w:rPr>
          <w:rFonts w:ascii="Times New Roman" w:hAnsi="Times New Roman" w:cs="Times New Roman"/>
          <w:sz w:val="24"/>
          <w:szCs w:val="24"/>
        </w:rPr>
        <w:t>/</w:t>
      </w:r>
      <w:r>
        <w:rPr>
          <w:rFonts w:hint="eastAsia" w:ascii="Times New Roman" w:hAnsi="Times New Roman" w:cs="宋体"/>
          <w:sz w:val="24"/>
          <w:szCs w:val="24"/>
        </w:rPr>
        <w:t>重要功能、具有一定代表性的表细述。</w:t>
      </w:r>
    </w:p>
    <w:p>
      <w:pPr>
        <w:numPr>
          <w:ilvl w:val="0"/>
          <w:numId w:val="6"/>
        </w:numPr>
        <w:spacing w:line="360" w:lineRule="auto"/>
        <w:ind w:left="0" w:firstLine="480" w:firstLineChars="200"/>
        <w:rPr>
          <w:rFonts w:ascii="Times New Roman" w:hAnsi="Times New Roman" w:cs="Times New Roman"/>
          <w:sz w:val="24"/>
          <w:szCs w:val="24"/>
        </w:rPr>
      </w:pPr>
      <w:r>
        <w:rPr>
          <w:rFonts w:hint="eastAsia" w:ascii="Times New Roman" w:hAnsi="Times New Roman" w:cs="宋体"/>
          <w:sz w:val="24"/>
          <w:szCs w:val="24"/>
        </w:rPr>
        <w:t>用户清单表，用于记录本系统用户的编号、姓名、部门、职务、密码等信息，</w:t>
      </w:r>
      <w:r>
        <w:rPr>
          <w:rFonts w:hint="eastAsia" w:ascii="Times New Roman" w:hAnsi="Times New Roman" w:cs="宋体"/>
          <w:sz w:val="24"/>
          <w:szCs w:val="24"/>
          <w:u w:val="wave" w:color="FF0000"/>
        </w:rPr>
        <w:t>如表</w:t>
      </w:r>
      <w:r>
        <w:rPr>
          <w:rFonts w:ascii="Times New Roman" w:hAnsi="Times New Roman" w:cs="宋体"/>
          <w:sz w:val="24"/>
          <w:szCs w:val="24"/>
          <w:u w:val="wave" w:color="FF0000"/>
        </w:rPr>
        <w:t>1</w:t>
      </w:r>
      <w:r>
        <w:rPr>
          <w:rFonts w:hint="eastAsia" w:ascii="Times New Roman" w:hAnsi="Times New Roman" w:cs="宋体"/>
          <w:sz w:val="24"/>
          <w:szCs w:val="24"/>
          <w:u w:val="wave" w:color="FF0000"/>
        </w:rPr>
        <w:t>所示</w:t>
      </w:r>
      <w:r>
        <w:rPr>
          <w:rFonts w:hint="eastAsia" w:ascii="Times New Roman" w:hAnsi="Times New Roman" w:cs="宋体"/>
          <w:sz w:val="24"/>
          <w:szCs w:val="24"/>
        </w:rPr>
        <w:t>。系统用户登录时，将访问本表。此表由系统管理负责维护。</w:t>
      </w:r>
    </w:p>
    <w:p>
      <w:pPr>
        <w:pStyle w:val="29"/>
      </w:pPr>
      <w:r>
        <w:rPr>
          <w:rFonts w:hint="eastAsia" w:cs="宋体"/>
        </w:rPr>
        <w:t>表</w:t>
      </w:r>
      <w:r>
        <w:t>1</w:t>
      </w:r>
      <w:r>
        <w:rPr>
          <w:rFonts w:hint="eastAsia" w:cs="宋体"/>
        </w:rPr>
        <w:t>　用户清单表</w:t>
      </w:r>
      <w:r>
        <w:rPr>
          <w:rFonts w:hint="eastAsia" w:cs="宋体"/>
        </w:rPr>
        <w:tab/>
      </w:r>
      <w:r>
        <w:rPr>
          <w:rFonts w:hint="eastAsia" w:cs="宋体"/>
        </w:rPr>
        <w:t xml:space="preserve"> </w:t>
      </w:r>
    </w:p>
    <w:tbl>
      <w:tblPr>
        <w:tblStyle w:val="20"/>
        <w:tblW w:w="8649" w:type="dxa"/>
        <w:jc w:val="center"/>
        <w:tblInd w:w="0" w:type="dxa"/>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
      <w:tblGrid>
        <w:gridCol w:w="1701"/>
        <w:gridCol w:w="1419"/>
        <w:gridCol w:w="1418"/>
        <w:gridCol w:w="1842"/>
        <w:gridCol w:w="2269"/>
      </w:tblGrid>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字段名</w:t>
            </w:r>
          </w:p>
        </w:tc>
        <w:tc>
          <w:tcPr>
            <w:tcW w:w="1419"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数据类型</w:t>
            </w:r>
          </w:p>
        </w:tc>
        <w:tc>
          <w:tcPr>
            <w:tcW w:w="1418"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长度</w:t>
            </w:r>
          </w:p>
        </w:tc>
        <w:tc>
          <w:tcPr>
            <w:tcW w:w="1842"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允许空否</w:t>
            </w:r>
          </w:p>
        </w:tc>
        <w:tc>
          <w:tcPr>
            <w:tcW w:w="2269"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说明</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tcBorders>
              <w:top w:val="single" w:color="auto" w:sz="6" w:space="0"/>
            </w:tcBorders>
            <w:vAlign w:val="center"/>
          </w:tcPr>
          <w:p>
            <w:pPr>
              <w:jc w:val="center"/>
              <w:rPr>
                <w:rFonts w:ascii="Times New Roman" w:hAnsi="Times New Roman" w:cs="Times New Roman"/>
              </w:rPr>
            </w:pPr>
            <w:r>
              <w:rPr>
                <w:rFonts w:ascii="Times New Roman" w:hAnsi="Times New Roman" w:cs="Times New Roman"/>
              </w:rPr>
              <w:t>UserID</w:t>
            </w:r>
          </w:p>
        </w:tc>
        <w:tc>
          <w:tcPr>
            <w:tcW w:w="1419" w:type="dxa"/>
            <w:tcBorders>
              <w:top w:val="single" w:color="auto" w:sz="6" w:space="0"/>
            </w:tcBorders>
            <w:vAlign w:val="center"/>
          </w:tcPr>
          <w:p>
            <w:pPr>
              <w:jc w:val="center"/>
              <w:rPr>
                <w:rFonts w:ascii="Times New Roman" w:hAnsi="Times New Roman" w:cs="Times New Roman"/>
              </w:rPr>
            </w:pPr>
            <w:r>
              <w:rPr>
                <w:rFonts w:ascii="Times New Roman" w:hAnsi="Times New Roman" w:cs="Times New Roman"/>
              </w:rPr>
              <w:t>int</w:t>
            </w:r>
          </w:p>
        </w:tc>
        <w:tc>
          <w:tcPr>
            <w:tcW w:w="1418" w:type="dxa"/>
            <w:tcBorders>
              <w:top w:val="single" w:color="auto" w:sz="6" w:space="0"/>
            </w:tcBorders>
            <w:vAlign w:val="center"/>
          </w:tcPr>
          <w:p>
            <w:pPr>
              <w:jc w:val="center"/>
              <w:rPr>
                <w:rFonts w:ascii="Times New Roman" w:hAnsi="Times New Roman" w:cs="Times New Roman"/>
              </w:rPr>
            </w:pPr>
            <w:r>
              <w:rPr>
                <w:rFonts w:ascii="Times New Roman" w:hAnsi="Times New Roman" w:cs="Times New Roman"/>
              </w:rPr>
              <w:t>4</w:t>
            </w:r>
          </w:p>
        </w:tc>
        <w:tc>
          <w:tcPr>
            <w:tcW w:w="1842" w:type="dxa"/>
            <w:tcBorders>
              <w:top w:val="single" w:color="auto" w:sz="6" w:space="0"/>
            </w:tcBorders>
            <w:vAlign w:val="center"/>
          </w:tcPr>
          <w:p>
            <w:pPr>
              <w:jc w:val="center"/>
              <w:rPr>
                <w:rFonts w:ascii="Times New Roman" w:hAnsi="Times New Roman" w:cs="Times New Roman"/>
              </w:rPr>
            </w:pPr>
            <w:r>
              <w:rPr>
                <w:rFonts w:hint="eastAsia" w:ascii="Times New Roman" w:hAnsi="Times New Roman" w:cs="宋体"/>
              </w:rPr>
              <w:t>否</w:t>
            </w:r>
          </w:p>
        </w:tc>
        <w:tc>
          <w:tcPr>
            <w:tcW w:w="2269" w:type="dxa"/>
            <w:tcBorders>
              <w:top w:val="single" w:color="auto" w:sz="6" w:space="0"/>
            </w:tcBorders>
            <w:vAlign w:val="center"/>
          </w:tcPr>
          <w:p>
            <w:pPr>
              <w:jc w:val="center"/>
              <w:rPr>
                <w:rFonts w:ascii="Times New Roman" w:hAnsi="Times New Roman" w:cs="Times New Roman"/>
              </w:rPr>
            </w:pPr>
            <w:r>
              <w:rPr>
                <w:rFonts w:hint="eastAsia" w:ascii="Times New Roman" w:hAnsi="Times New Roman" w:cs="宋体"/>
              </w:rPr>
              <w:t>用户编号，主键</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vAlign w:val="center"/>
          </w:tcPr>
          <w:p>
            <w:pPr>
              <w:jc w:val="center"/>
              <w:rPr>
                <w:rFonts w:ascii="Times New Roman" w:hAnsi="Times New Roman" w:cs="Times New Roman"/>
              </w:rPr>
            </w:pPr>
            <w:r>
              <w:rPr>
                <w:rFonts w:ascii="Times New Roman" w:hAnsi="Times New Roman" w:cs="Times New Roman"/>
              </w:rPr>
              <w:t>UsrName</w:t>
            </w:r>
          </w:p>
        </w:tc>
        <w:tc>
          <w:tcPr>
            <w:tcW w:w="1419" w:type="dxa"/>
            <w:vAlign w:val="center"/>
          </w:tcPr>
          <w:p>
            <w:pPr>
              <w:jc w:val="center"/>
              <w:rPr>
                <w:rFonts w:ascii="Times New Roman" w:hAnsi="Times New Roman" w:cs="Times New Roman"/>
              </w:rPr>
            </w:pPr>
            <w:r>
              <w:rPr>
                <w:rFonts w:ascii="Times New Roman" w:hAnsi="Times New Roman" w:cs="Times New Roman"/>
              </w:rPr>
              <w:t>char</w:t>
            </w:r>
          </w:p>
        </w:tc>
        <w:tc>
          <w:tcPr>
            <w:tcW w:w="1418" w:type="dxa"/>
            <w:vAlign w:val="center"/>
          </w:tcPr>
          <w:p>
            <w:pPr>
              <w:jc w:val="center"/>
              <w:rPr>
                <w:rFonts w:ascii="Times New Roman" w:hAnsi="Times New Roman" w:cs="Times New Roman"/>
              </w:rPr>
            </w:pPr>
            <w:r>
              <w:rPr>
                <w:rFonts w:ascii="Times New Roman" w:hAnsi="Times New Roman" w:cs="Times New Roman"/>
              </w:rPr>
              <w:t>4</w:t>
            </w:r>
          </w:p>
        </w:tc>
        <w:tc>
          <w:tcPr>
            <w:tcW w:w="1842" w:type="dxa"/>
            <w:vAlign w:val="center"/>
          </w:tcPr>
          <w:p>
            <w:pPr>
              <w:jc w:val="center"/>
              <w:rPr>
                <w:rFonts w:ascii="Times New Roman" w:hAnsi="Times New Roman" w:cs="Times New Roman"/>
              </w:rPr>
            </w:pPr>
            <w:r>
              <w:rPr>
                <w:rFonts w:hint="eastAsia" w:ascii="Times New Roman" w:hAnsi="Times New Roman" w:cs="宋体"/>
              </w:rPr>
              <w:t>否</w:t>
            </w:r>
          </w:p>
        </w:tc>
        <w:tc>
          <w:tcPr>
            <w:tcW w:w="2269" w:type="dxa"/>
            <w:vAlign w:val="center"/>
          </w:tcPr>
          <w:p>
            <w:pPr>
              <w:jc w:val="center"/>
              <w:rPr>
                <w:rFonts w:ascii="Times New Roman" w:hAnsi="Times New Roman" w:cs="Times New Roman"/>
              </w:rPr>
            </w:pPr>
            <w:r>
              <w:rPr>
                <w:rFonts w:hint="eastAsia" w:ascii="Times New Roman" w:hAnsi="Times New Roman" w:cs="宋体"/>
              </w:rPr>
              <w:t>姓名</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vAlign w:val="center"/>
          </w:tcPr>
          <w:p>
            <w:pPr>
              <w:jc w:val="center"/>
              <w:rPr>
                <w:rFonts w:ascii="Times New Roman" w:hAnsi="Times New Roman" w:cs="Times New Roman"/>
              </w:rPr>
            </w:pPr>
            <w:r>
              <w:rPr>
                <w:rFonts w:ascii="Times New Roman" w:hAnsi="Times New Roman" w:cs="Times New Roman"/>
              </w:rPr>
              <w:t>UsrDept</w:t>
            </w:r>
          </w:p>
        </w:tc>
        <w:tc>
          <w:tcPr>
            <w:tcW w:w="1419" w:type="dxa"/>
            <w:vAlign w:val="center"/>
          </w:tcPr>
          <w:p>
            <w:pPr>
              <w:jc w:val="center"/>
              <w:rPr>
                <w:rFonts w:ascii="Times New Roman" w:hAnsi="Times New Roman" w:cs="Times New Roman"/>
              </w:rPr>
            </w:pPr>
            <w:r>
              <w:rPr>
                <w:rFonts w:ascii="Times New Roman" w:hAnsi="Times New Roman" w:cs="Times New Roman"/>
              </w:rPr>
              <w:t>char</w:t>
            </w:r>
          </w:p>
        </w:tc>
        <w:tc>
          <w:tcPr>
            <w:tcW w:w="1418" w:type="dxa"/>
            <w:vAlign w:val="center"/>
          </w:tcPr>
          <w:p>
            <w:pPr>
              <w:jc w:val="center"/>
              <w:rPr>
                <w:rFonts w:ascii="Times New Roman" w:hAnsi="Times New Roman" w:cs="Times New Roman"/>
              </w:rPr>
            </w:pPr>
            <w:r>
              <w:rPr>
                <w:rFonts w:ascii="Times New Roman" w:hAnsi="Times New Roman" w:cs="Times New Roman"/>
              </w:rPr>
              <w:t>20</w:t>
            </w:r>
          </w:p>
        </w:tc>
        <w:tc>
          <w:tcPr>
            <w:tcW w:w="1842" w:type="dxa"/>
            <w:vAlign w:val="center"/>
          </w:tcPr>
          <w:p>
            <w:pPr>
              <w:jc w:val="center"/>
              <w:rPr>
                <w:rFonts w:ascii="Times New Roman" w:hAnsi="Times New Roman" w:cs="Times New Roman"/>
              </w:rPr>
            </w:pPr>
            <w:r>
              <w:rPr>
                <w:rFonts w:hint="eastAsia" w:ascii="Times New Roman" w:hAnsi="Times New Roman" w:cs="宋体"/>
              </w:rPr>
              <w:t>允许</w:t>
            </w:r>
          </w:p>
        </w:tc>
        <w:tc>
          <w:tcPr>
            <w:tcW w:w="2269" w:type="dxa"/>
            <w:vAlign w:val="center"/>
          </w:tcPr>
          <w:p>
            <w:pPr>
              <w:jc w:val="center"/>
              <w:rPr>
                <w:rFonts w:ascii="Times New Roman" w:hAnsi="Times New Roman" w:cs="Times New Roman"/>
              </w:rPr>
            </w:pPr>
            <w:r>
              <w:rPr>
                <w:rFonts w:hint="eastAsia" w:ascii="Times New Roman" w:hAnsi="Times New Roman" w:cs="宋体"/>
              </w:rPr>
              <w:t>部门</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tcBorders>
              <w:bottom w:val="single" w:color="auto" w:sz="12" w:space="0"/>
            </w:tcBorders>
            <w:vAlign w:val="center"/>
          </w:tcPr>
          <w:p>
            <w:pPr>
              <w:jc w:val="center"/>
              <w:rPr>
                <w:rFonts w:ascii="Times New Roman" w:hAnsi="Times New Roman" w:cs="Times New Roman"/>
              </w:rPr>
            </w:pPr>
            <w:r>
              <w:rPr>
                <w:rFonts w:ascii="Times New Roman" w:hAnsi="Times New Roman" w:cs="Times New Roman"/>
              </w:rPr>
              <w:t>UsrDuty</w:t>
            </w:r>
          </w:p>
        </w:tc>
        <w:tc>
          <w:tcPr>
            <w:tcW w:w="1419" w:type="dxa"/>
            <w:tcBorders>
              <w:bottom w:val="single" w:color="auto" w:sz="12" w:space="0"/>
            </w:tcBorders>
            <w:vAlign w:val="center"/>
          </w:tcPr>
          <w:p>
            <w:pPr>
              <w:jc w:val="center"/>
              <w:rPr>
                <w:rFonts w:ascii="Times New Roman" w:hAnsi="Times New Roman" w:cs="Times New Roman"/>
              </w:rPr>
            </w:pPr>
            <w:r>
              <w:rPr>
                <w:rFonts w:ascii="Times New Roman" w:hAnsi="Times New Roman" w:cs="Times New Roman"/>
              </w:rPr>
              <w:t>char</w:t>
            </w:r>
          </w:p>
        </w:tc>
        <w:tc>
          <w:tcPr>
            <w:tcW w:w="1418" w:type="dxa"/>
            <w:tcBorders>
              <w:bottom w:val="single" w:color="auto" w:sz="12" w:space="0"/>
            </w:tcBorders>
            <w:vAlign w:val="center"/>
          </w:tcPr>
          <w:p>
            <w:pPr>
              <w:jc w:val="center"/>
              <w:rPr>
                <w:rFonts w:ascii="Times New Roman" w:hAnsi="Times New Roman" w:cs="Times New Roman"/>
              </w:rPr>
            </w:pPr>
            <w:r>
              <w:rPr>
                <w:rFonts w:ascii="Times New Roman" w:hAnsi="Times New Roman" w:cs="Times New Roman"/>
              </w:rPr>
              <w:t>10</w:t>
            </w:r>
          </w:p>
        </w:tc>
        <w:tc>
          <w:tcPr>
            <w:tcW w:w="1842" w:type="dxa"/>
            <w:tcBorders>
              <w:bottom w:val="single" w:color="auto" w:sz="12" w:space="0"/>
            </w:tcBorders>
            <w:vAlign w:val="center"/>
          </w:tcPr>
          <w:p>
            <w:pPr>
              <w:jc w:val="center"/>
              <w:rPr>
                <w:rFonts w:ascii="Times New Roman" w:hAnsi="Times New Roman" w:cs="Times New Roman"/>
              </w:rPr>
            </w:pPr>
            <w:r>
              <w:rPr>
                <w:rFonts w:hint="eastAsia" w:ascii="Times New Roman" w:hAnsi="Times New Roman" w:cs="宋体"/>
              </w:rPr>
              <w:t>允许</w:t>
            </w:r>
          </w:p>
        </w:tc>
        <w:tc>
          <w:tcPr>
            <w:tcW w:w="2269" w:type="dxa"/>
            <w:tcBorders>
              <w:bottom w:val="single" w:color="auto" w:sz="12" w:space="0"/>
            </w:tcBorders>
            <w:vAlign w:val="center"/>
          </w:tcPr>
          <w:p>
            <w:pPr>
              <w:jc w:val="center"/>
              <w:rPr>
                <w:rFonts w:ascii="Times New Roman" w:hAnsi="Times New Roman" w:cs="Times New Roman"/>
              </w:rPr>
            </w:pPr>
            <w:r>
              <w:rPr>
                <w:rFonts w:hint="eastAsia" w:ascii="Times New Roman" w:hAnsi="Times New Roman" w:cs="宋体"/>
              </w:rPr>
              <w:t>职务</w:t>
            </w:r>
          </w:p>
        </w:tc>
      </w:tr>
    </w:tbl>
    <w:p>
      <w:pPr>
        <w:jc w:val="center"/>
        <w:rPr>
          <w:rStyle w:val="35"/>
        </w:rPr>
      </w:pPr>
      <w:r>
        <w:rPr>
          <w:rStyle w:val="35"/>
          <w:rFonts w:hint="eastAsia"/>
        </w:rPr>
        <w:t>(表头放在表的上方居中。表序也是从表1开始，全文的表序依次编号。表序之后是表名，即该表的注释说明。不能只有表序没有表名。此外，在正文中要有对此表的引用点，而且第1个引用点必须出现在此表之前的文字中)</w:t>
      </w:r>
    </w:p>
    <w:p>
      <w:pPr>
        <w:jc w:val="center"/>
        <w:rPr>
          <w:rStyle w:val="35"/>
        </w:rPr>
      </w:pPr>
      <w:r>
        <w:rPr>
          <w:rStyle w:val="35"/>
          <w:rFonts w:hint="eastAsia"/>
        </w:rPr>
        <w:t>（表中文字为五号宋体(西文为新罗马体)，单倍行距，首行若为字段标题则居中加粗。内容文字若较长则两端对齐, 首行缩进1字符，否则均置为水平垂直双居中）</w:t>
      </w:r>
    </w:p>
    <w:p>
      <w:pPr>
        <w:jc w:val="center"/>
        <w:rPr>
          <w:rFonts w:ascii="Times New Roman" w:hAnsi="Times New Roman" w:cs="Times New Roman"/>
          <w:sz w:val="24"/>
          <w:szCs w:val="24"/>
        </w:rPr>
      </w:pPr>
    </w:p>
    <w:p>
      <w:pPr>
        <w:pStyle w:val="2"/>
        <w:spacing w:before="156" w:after="156"/>
      </w:pPr>
      <w:bookmarkStart w:id="40" w:name="_Toc472010691"/>
      <w:bookmarkStart w:id="41" w:name="_Toc27935"/>
      <w:r>
        <w:t>4</w:t>
      </w:r>
      <w:r>
        <w:rPr>
          <w:rFonts w:hint="eastAsia" w:cs="宋体"/>
        </w:rPr>
        <w:t>　系统的具体实现</w:t>
      </w:r>
      <w:bookmarkEnd w:id="40"/>
      <w:bookmarkEnd w:id="41"/>
    </w:p>
    <w:p>
      <w:pPr>
        <w:pStyle w:val="3"/>
      </w:pPr>
      <w:bookmarkStart w:id="42" w:name="_Toc472010692"/>
      <w:bookmarkStart w:id="43" w:name="_Toc15246"/>
      <w:r>
        <w:t xml:space="preserve">4.1 </w:t>
      </w:r>
      <w:r>
        <w:rPr>
          <w:rFonts w:hint="eastAsia" w:cs="宋体"/>
        </w:rPr>
        <w:t>系统数据库一次性配置的实现</w:t>
      </w:r>
      <w:bookmarkEnd w:id="42"/>
      <w:bookmarkEnd w:id="43"/>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为了方便系统用户的使用和系统的可移植性，本文简化了数据库的配置过程和方式：</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宋体"/>
          <w:sz w:val="24"/>
          <w:szCs w:val="24"/>
        </w:rPr>
        <w:t>在主机上安装</w:t>
      </w:r>
      <w:r>
        <w:rPr>
          <w:rFonts w:ascii="Times New Roman" w:hAnsi="Times New Roman" w:cs="Times New Roman"/>
          <w:sz w:val="24"/>
          <w:szCs w:val="24"/>
        </w:rPr>
        <w:t>SQL Server</w:t>
      </w:r>
      <w:r>
        <w:rPr>
          <w:rFonts w:hint="eastAsia" w:ascii="Times New Roman" w:hAnsi="Times New Roman" w:cs="宋体"/>
          <w:sz w:val="24"/>
          <w:szCs w:val="24"/>
        </w:rPr>
        <w:t>和本系统。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宋体"/>
          <w:sz w:val="24"/>
          <w:szCs w:val="24"/>
        </w:rPr>
        <w:t>通过</w:t>
      </w:r>
      <w:r>
        <w:rPr>
          <w:rFonts w:ascii="Times New Roman" w:hAnsi="Times New Roman" w:cs="Times New Roman"/>
          <w:sz w:val="24"/>
          <w:szCs w:val="24"/>
        </w:rPr>
        <w:t>SQL Server</w:t>
      </w:r>
      <w:r>
        <w:rPr>
          <w:rFonts w:hint="eastAsia" w:ascii="Times New Roman" w:hAnsi="Times New Roman" w:cs="宋体"/>
          <w:sz w:val="24"/>
          <w:szCs w:val="24"/>
        </w:rPr>
        <w:t>中的企业管理器，在其数据库项下用‘附加’功能附加一个数据库：附加时填写要附加的数据库的</w:t>
      </w:r>
      <w:r>
        <w:rPr>
          <w:rFonts w:ascii="Times New Roman" w:hAnsi="Times New Roman" w:cs="Times New Roman"/>
          <w:sz w:val="24"/>
          <w:szCs w:val="24"/>
        </w:rPr>
        <w:t>MDF</w:t>
      </w:r>
      <w:r>
        <w:rPr>
          <w:rFonts w:hint="eastAsia" w:ascii="Times New Roman" w:hAnsi="Times New Roman" w:cs="宋体"/>
          <w:sz w:val="24"/>
          <w:szCs w:val="24"/>
        </w:rPr>
        <w:t>文件时选择由本系统开发人员提供的</w:t>
      </w:r>
      <w:r>
        <w:rPr>
          <w:rFonts w:ascii="Times New Roman" w:hAnsi="Times New Roman" w:cs="Times New Roman"/>
          <w:sz w:val="24"/>
          <w:szCs w:val="24"/>
        </w:rPr>
        <w:t>db_Data.MDF</w:t>
      </w:r>
      <w:r>
        <w:rPr>
          <w:rFonts w:hint="eastAsia" w:ascii="Times New Roman" w:hAnsi="Times New Roman" w:cs="宋体"/>
          <w:sz w:val="24"/>
          <w:szCs w:val="24"/>
        </w:rPr>
        <w:t>文件。</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hAnsi="Times New Roman" w:cs="宋体"/>
          <w:sz w:val="24"/>
          <w:szCs w:val="24"/>
        </w:rPr>
        <w:t>第一次启动系统的时候就会弹出数据库配置对话框，配置窗体实现代码</w:t>
      </w:r>
      <w:r>
        <w:rPr>
          <w:rFonts w:hint="eastAsia" w:ascii="Times New Roman" w:hAnsi="Times New Roman" w:cs="宋体"/>
          <w:sz w:val="24"/>
          <w:szCs w:val="24"/>
          <w:u w:val="wave" w:color="FF0000"/>
        </w:rPr>
        <w:t>如代码</w:t>
      </w:r>
      <w:r>
        <w:rPr>
          <w:rFonts w:ascii="Times New Roman" w:hAnsi="Times New Roman" w:cs="宋体"/>
          <w:sz w:val="24"/>
          <w:szCs w:val="24"/>
          <w:u w:val="wave" w:color="FF0000"/>
        </w:rPr>
        <w:t>1</w:t>
      </w:r>
      <w:r>
        <w:rPr>
          <w:rFonts w:hint="eastAsia" w:ascii="Times New Roman" w:hAnsi="Times New Roman" w:cs="宋体"/>
          <w:sz w:val="24"/>
          <w:szCs w:val="24"/>
          <w:u w:val="wave" w:color="FF0000"/>
        </w:rPr>
        <w:t>所示</w:t>
      </w:r>
      <w:r>
        <w:rPr>
          <w:rFonts w:hint="eastAsia" w:ascii="Times New Roman" w:hAnsi="Times New Roman" w:cs="宋体"/>
          <w:sz w:val="24"/>
          <w:szCs w:val="24"/>
        </w:rPr>
        <w:t>。</w:t>
      </w:r>
    </w:p>
    <w:p>
      <w:pPr>
        <w:pStyle w:val="29"/>
        <w:rPr>
          <w:sz w:val="24"/>
          <w:szCs w:val="24"/>
        </w:rPr>
      </w:pPr>
      <w:r>
        <w:rPr>
          <w:rFonts w:hint="eastAsia" w:cs="宋体"/>
        </w:rPr>
        <w:t>代码</w:t>
      </w:r>
      <w:r>
        <w:t xml:space="preserve">1  </w:t>
      </w:r>
      <w:r>
        <w:rPr>
          <w:rFonts w:hint="eastAsia" w:cs="宋体"/>
        </w:rPr>
        <w:t>小区物业管理系统</w:t>
      </w:r>
      <w:r>
        <w:t>SQL Server</w:t>
      </w:r>
      <w:r>
        <w:rPr>
          <w:rFonts w:hint="eastAsia" w:cs="宋体"/>
        </w:rPr>
        <w:t>数据库配置代码</w:t>
      </w:r>
    </w:p>
    <w:tbl>
      <w:tblPr>
        <w:tblStyle w:val="20"/>
        <w:tblW w:w="85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52" w:type="dxa"/>
            <w:tcMar>
              <w:top w:w="85" w:type="dxa"/>
              <w:left w:w="198" w:type="dxa"/>
              <w:bottom w:w="85" w:type="dxa"/>
              <w:right w:w="198" w:type="dxa"/>
            </w:tcMar>
          </w:tcPr>
          <w:p>
            <w:pPr>
              <w:pStyle w:val="31"/>
            </w:pPr>
            <w:r>
              <w:t>void __fastcall TF_Config::BB_ConfirmClick(TObject *Sender)</w:t>
            </w:r>
          </w:p>
          <w:p>
            <w:pPr>
              <w:pStyle w:val="31"/>
            </w:pPr>
            <w:r>
              <w:t>{</w:t>
            </w:r>
          </w:p>
          <w:p>
            <w:pPr>
              <w:pStyle w:val="31"/>
            </w:pPr>
            <w:r>
              <w:tab/>
            </w:r>
            <w:r>
              <w:t>if( LEdit1-&gt;Text.IsEmpty() || LEdit2-&gt;Text.IsEmpty() )</w:t>
            </w:r>
          </w:p>
          <w:p>
            <w:pPr>
              <w:pStyle w:val="31"/>
              <w:rPr>
                <w:rFonts w:cs="Times New Roman"/>
              </w:rPr>
            </w:pPr>
            <w:r>
              <w:tab/>
            </w:r>
            <w:r>
              <w:t>{</w:t>
            </w:r>
            <w:r>
              <w:tab/>
            </w:r>
            <w:r>
              <w:rPr>
                <w:color w:val="999999"/>
              </w:rPr>
              <w:t>//</w:t>
            </w:r>
            <w:r>
              <w:rPr>
                <w:rFonts w:hint="eastAsia" w:cs="宋体"/>
                <w:color w:val="999999"/>
              </w:rPr>
              <w:t>如果服务器名输入框或数据库名输入框有</w:t>
            </w:r>
            <w:r>
              <w:rPr>
                <w:color w:val="999999"/>
              </w:rPr>
              <w:t>1</w:t>
            </w:r>
            <w:r>
              <w:rPr>
                <w:rFonts w:hint="eastAsia" w:cs="宋体"/>
                <w:color w:val="999999"/>
              </w:rPr>
              <w:t>个为空，则显示提示信息</w:t>
            </w:r>
          </w:p>
          <w:p>
            <w:pPr>
              <w:pStyle w:val="31"/>
            </w:pPr>
            <w:r>
              <w:rPr>
                <w:rFonts w:cs="Times New Roman"/>
              </w:rPr>
              <w:tab/>
            </w:r>
            <w:r>
              <w:rPr>
                <w:rFonts w:cs="Times New Roman"/>
              </w:rPr>
              <w:tab/>
            </w:r>
            <w:r>
              <w:t>ShowMessage("</w:t>
            </w:r>
            <w:r>
              <w:rPr>
                <w:rFonts w:hint="eastAsia" w:cs="宋体"/>
              </w:rPr>
              <w:t>请输入数据库服务器名和数据库名</w:t>
            </w:r>
            <w:r>
              <w:t>");</w:t>
            </w:r>
          </w:p>
          <w:p>
            <w:pPr>
              <w:pStyle w:val="31"/>
              <w:rPr>
                <w:rFonts w:cs="Times New Roman"/>
              </w:rPr>
            </w:pPr>
            <w:r>
              <w:tab/>
            </w:r>
            <w:r>
              <w:tab/>
            </w:r>
            <w:r>
              <w:t>LEdit1-&gt;SetFocus();</w:t>
            </w:r>
            <w:r>
              <w:tab/>
            </w:r>
            <w:r>
              <w:rPr>
                <w:color w:val="999999"/>
              </w:rPr>
              <w:t>//</w:t>
            </w:r>
            <w:r>
              <w:rPr>
                <w:rFonts w:hint="eastAsia"/>
                <w:color w:val="999999"/>
              </w:rPr>
              <w:t>使</w:t>
            </w:r>
            <w:r>
              <w:rPr>
                <w:rFonts w:hint="eastAsia" w:cs="宋体"/>
                <w:color w:val="999999"/>
              </w:rPr>
              <w:t>服务器名输入框获得输入焦点</w:t>
            </w:r>
          </w:p>
          <w:p>
            <w:pPr>
              <w:pStyle w:val="31"/>
              <w:rPr>
                <w:rFonts w:cs="Times New Roman"/>
              </w:rPr>
            </w:pPr>
            <w:r>
              <w:rPr>
                <w:rFonts w:cs="Times New Roman"/>
              </w:rPr>
              <w:tab/>
            </w:r>
            <w:r>
              <w:rPr>
                <w:rFonts w:cs="Times New Roman"/>
              </w:rPr>
              <w:tab/>
            </w:r>
            <w:r>
              <w:t>return;</w:t>
            </w:r>
            <w:r>
              <w:tab/>
            </w:r>
            <w:r>
              <w:tab/>
            </w:r>
            <w:r>
              <w:rPr>
                <w:color w:val="999999"/>
              </w:rPr>
              <w:t>//</w:t>
            </w:r>
            <w:r>
              <w:rPr>
                <w:rFonts w:hint="eastAsia"/>
                <w:color w:val="999999"/>
              </w:rPr>
              <w:t>完成后</w:t>
            </w:r>
            <w:r>
              <w:rPr>
                <w:rFonts w:hint="eastAsia" w:cs="宋体"/>
                <w:color w:val="999999"/>
              </w:rPr>
              <w:t>退出</w:t>
            </w:r>
          </w:p>
          <w:p>
            <w:pPr>
              <w:pStyle w:val="31"/>
              <w:rPr>
                <w:rFonts w:cs="Times New Roman"/>
              </w:rPr>
            </w:pPr>
            <w:r>
              <w:rPr>
                <w:rFonts w:cs="Times New Roman"/>
              </w:rPr>
              <w:tab/>
            </w:r>
            <w:r>
              <w:rPr>
                <w:rFonts w:cs="Times New Roman"/>
              </w:rPr>
              <w:t>}</w:t>
            </w:r>
          </w:p>
          <w:p>
            <w:pPr>
              <w:pStyle w:val="31"/>
              <w:rPr>
                <w:rFonts w:cs="Times New Roman"/>
              </w:rPr>
            </w:pPr>
            <w:r>
              <w:rPr>
                <w:rFonts w:cs="Times New Roman"/>
              </w:rPr>
              <w:tab/>
            </w:r>
            <w:r>
              <w:t>TIniFile *ini;</w:t>
            </w:r>
            <w:r>
              <w:tab/>
            </w:r>
            <w:r>
              <w:tab/>
            </w:r>
            <w:r>
              <w:rPr>
                <w:color w:val="999999"/>
              </w:rPr>
              <w:t>//</w:t>
            </w:r>
            <w:r>
              <w:rPr>
                <w:rFonts w:hint="eastAsia" w:cs="宋体"/>
                <w:color w:val="999999"/>
              </w:rPr>
              <w:t>定义配置文件的指针变量</w:t>
            </w:r>
          </w:p>
          <w:p>
            <w:pPr>
              <w:pStyle w:val="31"/>
            </w:pPr>
            <w:r>
              <w:rPr>
                <w:rFonts w:cs="Times New Roman"/>
              </w:rPr>
              <w:tab/>
            </w:r>
            <w:r>
              <w:t>ini = new TIniFile(ChangeFileExt( Application-&gt;ExeName, ".INI" ) );</w:t>
            </w:r>
          </w:p>
          <w:p>
            <w:pPr>
              <w:pStyle w:val="31"/>
              <w:rPr>
                <w:rFonts w:cs="Times New Roman"/>
                <w:color w:val="999999"/>
              </w:rPr>
            </w:pPr>
            <w:r>
              <w:tab/>
            </w:r>
            <w:r>
              <w:rPr>
                <w:color w:val="999999"/>
              </w:rPr>
              <w:t>//</w:t>
            </w:r>
            <w:r>
              <w:rPr>
                <w:rFonts w:hint="eastAsia" w:cs="宋体"/>
                <w:color w:val="999999"/>
              </w:rPr>
              <w:t>创建配置文件，文件名与本系统名同名</w:t>
            </w:r>
          </w:p>
          <w:p>
            <w:pPr>
              <w:pStyle w:val="31"/>
            </w:pPr>
            <w:r>
              <w:rPr>
                <w:rFonts w:cs="Times New Roman"/>
              </w:rPr>
              <w:tab/>
            </w:r>
            <w:r>
              <w:t>ini-&gt;WriteString( "Database","Initial Catalog", LEdit2-&gt;Text );</w:t>
            </w:r>
          </w:p>
          <w:p>
            <w:pPr>
              <w:pStyle w:val="31"/>
            </w:pPr>
            <w:r>
              <w:tab/>
            </w:r>
            <w:r>
              <w:t>ini-&gt;WriteString( "Database","Data Source", LEdit1-&gt;Text );</w:t>
            </w:r>
          </w:p>
          <w:p>
            <w:pPr>
              <w:pStyle w:val="31"/>
            </w:pPr>
            <w:r>
              <w:tab/>
            </w:r>
            <w:r>
              <w:t>delete ini;</w:t>
            </w:r>
          </w:p>
          <w:p>
            <w:pPr>
              <w:pStyle w:val="31"/>
              <w:rPr>
                <w:rFonts w:cs="Times New Roman"/>
              </w:rPr>
            </w:pPr>
            <w:r>
              <w:tab/>
            </w:r>
            <w:r>
              <w:t>ini = NULL;</w:t>
            </w:r>
            <w:r>
              <w:tab/>
            </w:r>
            <w:r>
              <w:rPr>
                <w:color w:val="999999"/>
              </w:rPr>
              <w:t>//</w:t>
            </w:r>
            <w:r>
              <w:rPr>
                <w:rFonts w:hint="eastAsia" w:cs="宋体"/>
                <w:color w:val="999999"/>
              </w:rPr>
              <w:t>释放指针变量所占的空间</w:t>
            </w:r>
          </w:p>
          <w:p>
            <w:pPr>
              <w:pStyle w:val="31"/>
            </w:pPr>
            <w:r>
              <w:rPr>
                <w:rFonts w:cs="Times New Roman"/>
              </w:rPr>
              <w:tab/>
            </w:r>
            <w:r>
              <w:t>F_Config-&gt;Close();</w:t>
            </w:r>
          </w:p>
          <w:p>
            <w:pPr>
              <w:pStyle w:val="31"/>
              <w:rPr>
                <w:rFonts w:cs="Times New Roman"/>
              </w:rPr>
            </w:pPr>
            <w:r>
              <w:t>}</w:t>
            </w:r>
          </w:p>
        </w:tc>
      </w:tr>
    </w:tbl>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在代码1的程序段中主要用到了文本文件操作... ...。</w:t>
      </w:r>
    </w:p>
    <w:p>
      <w:pPr>
        <w:pStyle w:val="3"/>
      </w:pPr>
      <w:bookmarkStart w:id="44" w:name="_Toc5578"/>
      <w:bookmarkStart w:id="45" w:name="_Toc472010693"/>
      <w:r>
        <w:t xml:space="preserve">4.2 </w:t>
      </w:r>
      <w:r>
        <w:rPr>
          <w:rFonts w:hint="eastAsia" w:cs="宋体"/>
        </w:rPr>
        <w:t>系统登录模块的实现</w:t>
      </w:r>
      <w:bookmarkEnd w:id="44"/>
      <w:bookmarkEnd w:id="45"/>
    </w:p>
    <w:p>
      <w:pPr>
        <w:spacing w:line="360" w:lineRule="auto"/>
        <w:ind w:firstLine="480" w:firstLineChars="200"/>
        <w:rPr>
          <w:rFonts w:ascii="Times New Roman" w:hAnsi="Times New Roman" w:cs="Times New Roman"/>
          <w:b/>
          <w:bCs/>
          <w:sz w:val="24"/>
          <w:szCs w:val="24"/>
        </w:rPr>
      </w:pPr>
      <w:r>
        <w:rPr>
          <w:rFonts w:hint="eastAsia" w:ascii="Times New Roman" w:hAnsi="Times New Roman" w:cs="宋体"/>
          <w:sz w:val="24"/>
          <w:szCs w:val="24"/>
        </w:rPr>
        <w:t>本模块的主要作用是对系统进行安全性管理，主要有用户</w:t>
      </w:r>
      <w:r>
        <w:rPr>
          <w:rFonts w:ascii="Times New Roman" w:hAnsi="Times New Roman" w:cs="Times New Roman"/>
          <w:sz w:val="24"/>
          <w:szCs w:val="24"/>
        </w:rPr>
        <w:t>ID</w:t>
      </w:r>
      <w:r>
        <w:rPr>
          <w:rFonts w:hint="eastAsia" w:ascii="Times New Roman" w:hAnsi="Times New Roman" w:cs="宋体"/>
          <w:sz w:val="24"/>
          <w:szCs w:val="24"/>
        </w:rPr>
        <w:t>、用户名、口令三部分信息，</w:t>
      </w:r>
      <w:r>
        <w:rPr>
          <w:rFonts w:hint="eastAsia" w:ascii="Times New Roman" w:hAnsi="Times New Roman" w:cs="宋体"/>
          <w:sz w:val="24"/>
          <w:szCs w:val="24"/>
          <w:u w:val="wave" w:color="FF0000"/>
        </w:rPr>
        <w:t>如图2所示</w:t>
      </w:r>
      <w:r>
        <w:rPr>
          <w:rFonts w:hint="eastAsia" w:ascii="Times New Roman" w:hAnsi="Times New Roman" w:cs="宋体"/>
          <w:sz w:val="24"/>
          <w:szCs w:val="24"/>
        </w:rPr>
        <w:t>。</w:t>
      </w:r>
    </w:p>
    <w:bookmarkEnd w:id="0"/>
    <w:p>
      <w:pPr>
        <w:spacing w:line="360" w:lineRule="auto"/>
        <w:rPr>
          <w:rFonts w:ascii="Times New Roman" w:hAnsi="Times New Roman" w:cs="Times New Roman"/>
        </w:rPr>
      </w:pPr>
      <w:r>
        <mc:AlternateContent>
          <mc:Choice Requires="wps">
            <w:drawing>
              <wp:anchor distT="0" distB="0" distL="114300" distR="114300" simplePos="0" relativeHeight="251671552" behindDoc="0" locked="1" layoutInCell="1" allowOverlap="1">
                <wp:simplePos x="0" y="0"/>
                <wp:positionH relativeFrom="column">
                  <wp:posOffset>833120</wp:posOffset>
                </wp:positionH>
                <wp:positionV relativeFrom="paragraph">
                  <wp:posOffset>260985</wp:posOffset>
                </wp:positionV>
                <wp:extent cx="3212465" cy="0"/>
                <wp:effectExtent l="0" t="0" r="26035" b="19050"/>
                <wp:wrapNone/>
                <wp:docPr id="12" name="直接连接符 32"/>
                <wp:cNvGraphicFramePr/>
                <a:graphic xmlns:a="http://schemas.openxmlformats.org/drawingml/2006/main">
                  <a:graphicData uri="http://schemas.microsoft.com/office/word/2010/wordprocessingShape">
                    <wps:wsp>
                      <wps:cNvCnPr>
                        <a:cxnSpLocks noChangeShapeType="1"/>
                      </wps:cNvCnPr>
                      <wps:spPr bwMode="auto">
                        <a:xfrm flipH="1">
                          <a:off x="0" y="0"/>
                          <a:ext cx="3212465" cy="0"/>
                        </a:xfrm>
                        <a:prstGeom prst="line">
                          <a:avLst/>
                        </a:prstGeom>
                        <a:noFill/>
                        <a:ln w="9525">
                          <a:solidFill>
                            <a:srgbClr val="000000"/>
                          </a:solidFill>
                          <a:round/>
                        </a:ln>
                      </wps:spPr>
                      <wps:bodyPr/>
                    </wps:wsp>
                  </a:graphicData>
                </a:graphic>
              </wp:anchor>
            </w:drawing>
          </mc:Choice>
          <mc:Fallback>
            <w:pict>
              <v:line id="直接连接符 32" o:spid="_x0000_s1026" o:spt="20" style="position:absolute;left:0pt;flip:x;margin-left:65.6pt;margin-top:20.55pt;height:0pt;width:252.95pt;z-index:251671552;mso-width-relative:page;mso-height-relative:page;" filled="f" stroked="t" coordsize="21600,21600" o:gfxdata="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5WPINUAAAAJAQAADwAAAAAAAAABACAAAAAiAAAA&#10;ZHJzL2Rvd25yZXYueG1sUEsBAhQAFAAAAAgAh07iQNLqiRzRAQAAaAMAAA4AAAAAAAAAAQAgAAAA&#10;JAEAAGRycy9lMm9Eb2MueG1sUEsFBgAAAAAGAAYAWQEAAGcFAAAAAA==&#10;">
                <v:fill on="f" focussize="0,0"/>
                <v:stroke color="#000000" joinstyle="round"/>
                <v:imagedata o:title=""/>
                <o:lock v:ext="edit" aspectratio="f"/>
                <w10:anchorlock/>
              </v:line>
            </w:pict>
          </mc:Fallback>
        </mc:AlternateContent>
      </w:r>
      <w:r>
        <mc:AlternateContent>
          <mc:Choice Requires="wps">
            <w:drawing>
              <wp:anchor distT="0" distB="0" distL="113665" distR="113665" simplePos="0" relativeHeight="251670528" behindDoc="0" locked="1" layoutInCell="1" allowOverlap="1">
                <wp:simplePos x="0" y="0"/>
                <wp:positionH relativeFrom="column">
                  <wp:posOffset>4047490</wp:posOffset>
                </wp:positionH>
                <wp:positionV relativeFrom="paragraph">
                  <wp:posOffset>264160</wp:posOffset>
                </wp:positionV>
                <wp:extent cx="0" cy="525780"/>
                <wp:effectExtent l="0" t="0" r="19050" b="26670"/>
                <wp:wrapNone/>
                <wp:docPr id="11" name="直接连接符 34"/>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line">
                          <a:avLst/>
                        </a:prstGeom>
                        <a:noFill/>
                        <a:ln w="9525">
                          <a:solidFill>
                            <a:srgbClr val="000000"/>
                          </a:solidFill>
                          <a:round/>
                        </a:ln>
                      </wps:spPr>
                      <wps:bodyPr/>
                    </wps:wsp>
                  </a:graphicData>
                </a:graphic>
              </wp:anchor>
            </w:drawing>
          </mc:Choice>
          <mc:Fallback>
            <w:pict>
              <v:line id="直接连接符 34" o:spid="_x0000_s1026" o:spt="20" style="position:absolute;left:0pt;flip:y;margin-left:318.7pt;margin-top:20.8pt;height:41.4pt;width:0pt;z-index:251670528;mso-width-relative:page;mso-height-relative:page;" filled="f" stroked="t" coordsize="21600,21600" o:gfxdata="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u+66R1gAAAAoBAAAPAAAAAAAAAAEAIAAAACIAAABk&#10;cnMvZG93bnJldi54bWxQSwECFAAUAAAACACHTuJAwwLmRs8BAABnAwAADgAAAAAAAAABACAAAAAl&#10;AQAAZHJzL2Uyb0RvYy54bWxQSwUGAAAAAAYABgBZAQAAZgUAAAAA&#10;">
                <v:fill on="f" focussize="0,0"/>
                <v:stroke color="#000000" joinstyle="round"/>
                <v:imagedata o:title=""/>
                <o:lock v:ext="edit" aspectratio="f"/>
                <w10:anchorlock/>
              </v:line>
            </w:pict>
          </mc:Fallback>
        </mc:AlternateContent>
      </w:r>
      <w:r>
        <mc:AlternateContent>
          <mc:Choice Requires="wps">
            <w:drawing>
              <wp:anchor distT="0" distB="0" distL="113665" distR="113665" simplePos="0" relativeHeight="251672576" behindDoc="0" locked="1" layoutInCell="1" allowOverlap="1">
                <wp:simplePos x="0" y="0"/>
                <wp:positionH relativeFrom="column">
                  <wp:posOffset>832485</wp:posOffset>
                </wp:positionH>
                <wp:positionV relativeFrom="paragraph">
                  <wp:posOffset>264160</wp:posOffset>
                </wp:positionV>
                <wp:extent cx="0" cy="327660"/>
                <wp:effectExtent l="76200" t="0" r="76200" b="53340"/>
                <wp:wrapNone/>
                <wp:docPr id="10" name="直接连接符 33"/>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w="9525">
                          <a:solidFill>
                            <a:srgbClr val="000000"/>
                          </a:solidFill>
                          <a:round/>
                          <a:tailEnd type="triangle" w="med" len="med"/>
                        </a:ln>
                      </wps:spPr>
                      <wps:bodyPr/>
                    </wps:wsp>
                  </a:graphicData>
                </a:graphic>
              </wp:anchor>
            </w:drawing>
          </mc:Choice>
          <mc:Fallback>
            <w:pict>
              <v:line id="直接连接符 33" o:spid="_x0000_s1026" o:spt="20" style="position:absolute;left:0pt;margin-left:65.55pt;margin-top:20.8pt;height:25.8pt;width:0pt;z-index:251672576;mso-width-relative:page;mso-height-relative:page;" filled="f" stroked="t" coordsize="21600,21600" o:gfxdata="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4qo1tgAAAAJ&#10;AQAADwAAAAAAAAABACAAAAAiAAAAZHJzL2Rvd25yZXYueG1sUEsBAhQAFAAAAAgAh07iQIpeg33j&#10;AQAAiwMAAA4AAAAAAAAAAQAgAAAAJwEAAGRycy9lMm9Eb2MueG1sUEsFBgAAAAAGAAYAWQEAAHwF&#10;AAAAAA==&#10;">
                <v:fill on="f" focussize="0,0"/>
                <v:stroke color="#000000" joinstyle="round" endarrow="block"/>
                <v:imagedata o:title=""/>
                <o:lock v:ext="edit" aspectratio="f"/>
                <w10:anchorlock/>
              </v:line>
            </w:pict>
          </mc:Fallback>
        </mc:AlternateContent>
      </w:r>
    </w:p>
    <w:p>
      <w:pPr>
        <w:spacing w:line="360" w:lineRule="auto"/>
        <w:rPr>
          <w:rFonts w:ascii="Times New Roman" w:hAnsi="Times New Roman" w:cs="Times New Roman"/>
        </w:rPr>
      </w:pPr>
      <w:r>
        <mc:AlternateContent>
          <mc:Choice Requires="wps">
            <w:drawing>
              <wp:anchor distT="0" distB="0" distL="114300" distR="114300" simplePos="0" relativeHeight="251675648" behindDoc="1" locked="1" layoutInCell="1" allowOverlap="1">
                <wp:simplePos x="0" y="0"/>
                <wp:positionH relativeFrom="column">
                  <wp:posOffset>3740150</wp:posOffset>
                </wp:positionH>
                <wp:positionV relativeFrom="paragraph">
                  <wp:posOffset>-267335</wp:posOffset>
                </wp:positionV>
                <wp:extent cx="305435" cy="266065"/>
                <wp:effectExtent l="0" t="0" r="0" b="635"/>
                <wp:wrapNone/>
                <wp:docPr id="9"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305435" cy="266065"/>
                        </a:xfrm>
                        <a:prstGeom prst="rect">
                          <a:avLst/>
                        </a:prstGeom>
                        <a:solidFill>
                          <a:srgbClr val="FFFFFF"/>
                        </a:solidFill>
                        <a:ln>
                          <a:noFill/>
                        </a:ln>
                      </wps:spPr>
                      <wps:txbx>
                        <w:txbxContent>
                          <w:p>
                            <w:pPr>
                              <w:adjustRightInd w:val="0"/>
                              <w:snapToGrid w:val="0"/>
                              <w:rPr>
                                <w:rFonts w:ascii="Times New Roman" w:hAnsi="Times New Roman" w:cs="Times New Roman"/>
                              </w:rPr>
                            </w:pPr>
                            <w:r>
                              <w:rPr>
                                <w:rFonts w:ascii="Times New Roman" w:hAnsi="Times New Roman" w:cs="Times New Roman"/>
                              </w:rPr>
                              <w:t>N</w:t>
                            </w: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294.5pt;margin-top:-21.05pt;height:20.95pt;width:24.05pt;z-index:-251640832;mso-width-relative:page;mso-height-relative:page;" fillcolor="#FFFFFF" filled="t" stroked="f" coordsize="21600,21600" o:gfxdata="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r1umdgAAAAJAQAADwAAAAAAAAAB&#10;ACAAAAAiAAAAZHJzL2Rvd25yZXYueG1sUEsBAhQAFAAAAAgAh07iQD/I38UQAgAA8AMAAA4AAAAA&#10;AAAAAQAgAAAAJwEAAGRycy9lMm9Eb2MueG1sUEsFBgAAAAAGAAYAWQEAAKkFAAAAAA==&#10;">
                <v:fill on="t" focussize="0,0"/>
                <v:stroke on="f"/>
                <v:imagedata o:title=""/>
                <o:lock v:ext="edit" aspectratio="f"/>
                <v:textbox>
                  <w:txbxContent>
                    <w:p>
                      <w:pPr>
                        <w:adjustRightInd w:val="0"/>
                        <w:snapToGrid w:val="0"/>
                        <w:rPr>
                          <w:rFonts w:ascii="Times New Roman" w:hAnsi="Times New Roman" w:cs="Times New Roman"/>
                        </w:rPr>
                      </w:pPr>
                      <w:r>
                        <w:rPr>
                          <w:rFonts w:ascii="Times New Roman" w:hAnsi="Times New Roman" w:cs="Times New Roman"/>
                        </w:rPr>
                        <w:t>N</w:t>
                      </w:r>
                    </w:p>
                  </w:txbxContent>
                </v:textbox>
                <w10:anchorlock/>
              </v:shape>
            </w:pict>
          </mc:Fallback>
        </mc:AlternateContent>
      </w:r>
      <w:r>
        <mc:AlternateContent>
          <mc:Choice Requires="wps">
            <w:drawing>
              <wp:anchor distT="0" distB="0" distL="114300" distR="114300" simplePos="0" relativeHeight="251673600" behindDoc="0" locked="1" layoutInCell="1" allowOverlap="1">
                <wp:simplePos x="0" y="0"/>
                <wp:positionH relativeFrom="column">
                  <wp:posOffset>2929255</wp:posOffset>
                </wp:positionH>
                <wp:positionV relativeFrom="paragraph">
                  <wp:posOffset>203200</wp:posOffset>
                </wp:positionV>
                <wp:extent cx="1014730" cy="594360"/>
                <wp:effectExtent l="19050" t="19050" r="33020" b="34290"/>
                <wp:wrapNone/>
                <wp:docPr id="8" name="菱形 31"/>
                <wp:cNvGraphicFramePr/>
                <a:graphic xmlns:a="http://schemas.openxmlformats.org/drawingml/2006/main">
                  <a:graphicData uri="http://schemas.microsoft.com/office/word/2010/wordprocessingShape">
                    <wps:wsp>
                      <wps:cNvSpPr>
                        <a:spLocks noChangeArrowheads="1"/>
                      </wps:cNvSpPr>
                      <wps:spPr bwMode="auto">
                        <a:xfrm>
                          <a:off x="0" y="0"/>
                          <a:ext cx="1014730" cy="594360"/>
                        </a:xfrm>
                        <a:prstGeom prst="diamond">
                          <a:avLst/>
                        </a:prstGeom>
                        <a:solidFill>
                          <a:srgbClr val="FFFFFF"/>
                        </a:solidFill>
                        <a:ln w="9525">
                          <a:solidFill>
                            <a:srgbClr val="000000"/>
                          </a:solidFill>
                          <a:miter lim="800000"/>
                        </a:ln>
                      </wps:spPr>
                      <wps:txbx>
                        <w:txbxContent>
                          <w:p>
                            <w:pPr>
                              <w:snapToGrid w:val="0"/>
                              <w:spacing w:line="360" w:lineRule="exact"/>
                              <w:jc w:val="center"/>
                              <w:rPr>
                                <w:rFonts w:cs="Times New Roman"/>
                                <w:sz w:val="24"/>
                                <w:szCs w:val="24"/>
                              </w:rPr>
                            </w:pPr>
                            <w:r>
                              <w:rPr>
                                <w:rFonts w:hint="eastAsia" w:cs="宋体"/>
                                <w:sz w:val="24"/>
                                <w:szCs w:val="24"/>
                              </w:rPr>
                              <w:t>验证</w:t>
                            </w:r>
                          </w:p>
                        </w:txbxContent>
                      </wps:txbx>
                      <wps:bodyPr rot="0" vert="horz" wrap="square" lIns="91440" tIns="45720" rIns="91440" bIns="45720" anchor="t" anchorCtr="0" upright="1">
                        <a:noAutofit/>
                      </wps:bodyPr>
                    </wps:wsp>
                  </a:graphicData>
                </a:graphic>
              </wp:anchor>
            </w:drawing>
          </mc:Choice>
          <mc:Fallback>
            <w:pict>
              <v:shape id="菱形 31" o:spid="_x0000_s1026" o:spt="4" type="#_x0000_t4" style="position:absolute;left:0pt;margin-left:230.65pt;margin-top:16pt;height:46.8pt;width:79.9pt;z-index:251673600;mso-width-relative:page;mso-height-relative:page;" fillcolor="#FFFFFF" filled="t" stroked="t" coordsize="21600,21600" o:gfxdata="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Ijvj&#10;2AAAAAoBAAAPAAAAAAAAAAEAIAAAACIAAABkcnMvZG93bnJldi54bWxQSwECFAAUAAAACACHTuJA&#10;JINmLyECAAAwBAAADgAAAAAAAAABACAAAAAnAQAAZHJzL2Uyb0RvYy54bWxQSwUGAAAAAAYABgBZ&#10;AQAAugUAAAAA&#10;">
                <v:fill on="t" focussize="0,0"/>
                <v:stroke color="#000000" miterlimit="8" joinstyle="miter"/>
                <v:imagedata o:title=""/>
                <o:lock v:ext="edit" aspectratio="f"/>
                <v:textbox>
                  <w:txbxContent>
                    <w:p>
                      <w:pPr>
                        <w:snapToGrid w:val="0"/>
                        <w:spacing w:line="360" w:lineRule="exact"/>
                        <w:jc w:val="center"/>
                        <w:rPr>
                          <w:rFonts w:cs="Times New Roman"/>
                          <w:sz w:val="24"/>
                          <w:szCs w:val="24"/>
                        </w:rPr>
                      </w:pPr>
                      <w:r>
                        <w:rPr>
                          <w:rFonts w:hint="eastAsia" w:cs="宋体"/>
                          <w:sz w:val="24"/>
                          <w:szCs w:val="24"/>
                        </w:rPr>
                        <w:t>验证</w:t>
                      </w:r>
                    </w:p>
                  </w:txbxContent>
                </v:textbox>
                <w10:anchorlock/>
              </v:shape>
            </w:pict>
          </mc:Fallback>
        </mc:AlternateContent>
      </w:r>
      <w:r>
        <w:rPr>
          <w:rFonts w:ascii="Times New Roman" w:hAnsi="Times New Roman" w:cs="Times New Roman"/>
        </w:rPr>
        <w:tab/>
      </w:r>
      <w:r>
        <w:rPr>
          <w:rFonts w:ascii="Times New Roman" w:hAnsi="Times New Roman" w:cs="Times New Roman"/>
        </w:rPr>
        <w:t xml:space="preserve">       </w:t>
      </w:r>
    </w:p>
    <w:p>
      <w:pPr>
        <w:spacing w:line="360" w:lineRule="auto"/>
        <w:ind w:left="2" w:right="360" w:hanging="2"/>
        <w:rPr>
          <w:rFonts w:ascii="Times New Roman" w:hAnsi="Times New Roman" w:eastAsia="黑体" w:cs="Times New Roman"/>
        </w:rPr>
      </w:pPr>
      <w:r>
        <mc:AlternateContent>
          <mc:Choice Requires="wps">
            <w:drawing>
              <wp:anchor distT="0" distB="0" distL="114300" distR="114300" simplePos="0" relativeHeight="251664384" behindDoc="0" locked="1" layoutInCell="1" allowOverlap="1">
                <wp:simplePos x="0" y="0"/>
                <wp:positionH relativeFrom="column">
                  <wp:posOffset>404495</wp:posOffset>
                </wp:positionH>
                <wp:positionV relativeFrom="paragraph">
                  <wp:posOffset>-1905</wp:posOffset>
                </wp:positionV>
                <wp:extent cx="850265" cy="396240"/>
                <wp:effectExtent l="0" t="0" r="26035" b="22860"/>
                <wp:wrapNone/>
                <wp:docPr id="7" name="矩形 29"/>
                <wp:cNvGraphicFramePr/>
                <a:graphic xmlns:a="http://schemas.openxmlformats.org/drawingml/2006/main">
                  <a:graphicData uri="http://schemas.microsoft.com/office/word/2010/wordprocessingShape">
                    <wps:wsp>
                      <wps:cNvSpPr>
                        <a:spLocks noChangeArrowheads="1"/>
                      </wps:cNvSpPr>
                      <wps:spPr bwMode="auto">
                        <a:xfrm>
                          <a:off x="0" y="0"/>
                          <a:ext cx="850265" cy="396240"/>
                        </a:xfrm>
                        <a:prstGeom prst="rect">
                          <a:avLst/>
                        </a:prstGeom>
                        <a:solidFill>
                          <a:srgbClr val="FFFFFF"/>
                        </a:solidFill>
                        <a:ln w="9525">
                          <a:solidFill>
                            <a:srgbClr val="000000"/>
                          </a:solidFill>
                          <a:miter lim="800000"/>
                        </a:ln>
                      </wps:spPr>
                      <wps:txbx>
                        <w:txbxContent>
                          <w:p>
                            <w:pPr>
                              <w:snapToGrid w:val="0"/>
                              <w:spacing w:line="360" w:lineRule="exact"/>
                              <w:rPr>
                                <w:rFonts w:cs="Times New Roman"/>
                                <w:sz w:val="24"/>
                                <w:szCs w:val="24"/>
                              </w:rPr>
                            </w:pPr>
                            <w:r>
                              <w:rPr>
                                <w:rFonts w:hint="eastAsia" w:cs="宋体"/>
                                <w:sz w:val="24"/>
                                <w:szCs w:val="24"/>
                              </w:rPr>
                              <w:t>登陆界面</w:t>
                            </w:r>
                          </w:p>
                        </w:txbxContent>
                      </wps:txbx>
                      <wps:bodyPr rot="0" vert="horz" wrap="square" lIns="91440" tIns="45720" rIns="91440" bIns="45720" anchor="ctr" anchorCtr="0" upright="1">
                        <a:noAutofit/>
                      </wps:bodyPr>
                    </wps:wsp>
                  </a:graphicData>
                </a:graphic>
              </wp:anchor>
            </w:drawing>
          </mc:Choice>
          <mc:Fallback>
            <w:pict>
              <v:rect id="矩形 29" o:spid="_x0000_s1026" o:spt="1" style="position:absolute;left:0pt;margin-left:31.85pt;margin-top:-0.15pt;height:31.2pt;width:66.95pt;z-index:251664384;v-text-anchor:middle;mso-width-relative:page;mso-height-relative:page;" fillcolor="#FFFFFF" filled="t" stroked="t" coordsize="21600,21600" o:gfxdata="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6qN6HXAAAA&#10;BwEAAA8AAAAAAAAAAQAgAAAAIgAAAGRycy9kb3ducmV2LnhtbFBLAQIUABQAAAAIAIdO4kCKb1ON&#10;HgIAAC4EAAAOAAAAAAAAAAEAIAAAACYBAABkcnMvZTJvRG9jLnhtbFBLBQYAAAAABgAGAFkBAAC2&#10;BQAAAAA=&#10;">
                <v:fill on="t" focussize="0,0"/>
                <v:stroke color="#000000" miterlimit="8" joinstyle="miter"/>
                <v:imagedata o:title=""/>
                <o:lock v:ext="edit" aspectratio="f"/>
                <v:textbox>
                  <w:txbxContent>
                    <w:p>
                      <w:pPr>
                        <w:snapToGrid w:val="0"/>
                        <w:spacing w:line="360" w:lineRule="exact"/>
                        <w:rPr>
                          <w:rFonts w:cs="Times New Roman"/>
                          <w:sz w:val="24"/>
                          <w:szCs w:val="24"/>
                        </w:rPr>
                      </w:pPr>
                      <w:r>
                        <w:rPr>
                          <w:rFonts w:hint="eastAsia" w:cs="宋体"/>
                          <w:sz w:val="24"/>
                          <w:szCs w:val="24"/>
                        </w:rPr>
                        <w:t>登陆界面</w:t>
                      </w:r>
                    </w:p>
                  </w:txbxContent>
                </v:textbox>
                <w10:anchorlock/>
              </v:rect>
            </w:pict>
          </mc:Fallback>
        </mc:AlternateContent>
      </w:r>
      <w:r>
        <mc:AlternateContent>
          <mc:Choice Requires="wps">
            <w:drawing>
              <wp:anchor distT="0" distB="0" distL="114300" distR="114300" simplePos="0" relativeHeight="251674624" behindDoc="1" locked="1" layoutInCell="1" allowOverlap="1">
                <wp:simplePos x="0" y="0"/>
                <wp:positionH relativeFrom="column">
                  <wp:posOffset>4050665</wp:posOffset>
                </wp:positionH>
                <wp:positionV relativeFrom="paragraph">
                  <wp:posOffset>-22860</wp:posOffset>
                </wp:positionV>
                <wp:extent cx="298450" cy="241300"/>
                <wp:effectExtent l="0" t="0" r="25400" b="25400"/>
                <wp:wrapNone/>
                <wp:docPr id="6"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298450" cy="241300"/>
                        </a:xfrm>
                        <a:prstGeom prst="rect">
                          <a:avLst/>
                        </a:prstGeom>
                        <a:solidFill>
                          <a:srgbClr val="FFFFFF"/>
                        </a:solidFill>
                        <a:ln w="9525">
                          <a:solidFill>
                            <a:srgbClr val="FFFFFF"/>
                          </a:solidFill>
                          <a:miter lim="800000"/>
                        </a:ln>
                      </wps:spPr>
                      <wps:txbx>
                        <w:txbxContent>
                          <w:p>
                            <w:pPr>
                              <w:adjustRightInd w:val="0"/>
                              <w:snapToGrid w:val="0"/>
                              <w:rPr>
                                <w:rFonts w:ascii="Times New Roman" w:hAnsi="Times New Roman" w:cs="Times New Roman"/>
                              </w:rPr>
                            </w:pPr>
                            <w:r>
                              <w:rPr>
                                <w:rFonts w:ascii="Times New Roman" w:hAnsi="Times New Roman" w:cs="Times New Roman"/>
                              </w:rPr>
                              <w:t>Y</w:t>
                            </w:r>
                          </w:p>
                        </w:txbxContent>
                      </wps:txbx>
                      <wps:bodyPr rot="0" vert="horz" wrap="square" lIns="91440" tIns="45720" rIns="91440" bIns="45720" anchor="t" anchorCtr="0" upright="1">
                        <a:noAutofit/>
                      </wps:bodyPr>
                    </wps:wsp>
                  </a:graphicData>
                </a:graphic>
              </wp:anchor>
            </w:drawing>
          </mc:Choice>
          <mc:Fallback>
            <w:pict>
              <v:shape id="文本框 24" o:spid="_x0000_s1026" o:spt="202" type="#_x0000_t202" style="position:absolute;left:0pt;margin-left:318.95pt;margin-top:-1.8pt;height:19pt;width:23.5pt;z-index:-251641856;mso-width-relative:page;mso-height-relative:page;" fillcolor="#FFFFFF" filled="t" stroked="t" coordsize="21600,21600" o:gfxdata="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sKy&#10;ndkAAAAJAQAADwAAAAAAAAABACAAAAAiAAAAZHJzL2Rvd25yZXYueG1sUEsBAhQAFAAAAAgAh07i&#10;QOHKYaMhAgAAOQQAAA4AAAAAAAAAAQAgAAAAKAEAAGRycy9lMm9Eb2MueG1sUEsFBgAAAAAGAAYA&#10;WQEAALsFAAAAAA==&#10;">
                <v:fill on="t" focussize="0,0"/>
                <v:stroke color="#FFFFFF" miterlimit="8" joinstyle="miter"/>
                <v:imagedata o:title=""/>
                <o:lock v:ext="edit" aspectratio="f"/>
                <v:textbox>
                  <w:txbxContent>
                    <w:p>
                      <w:pPr>
                        <w:adjustRightInd w:val="0"/>
                        <w:snapToGrid w:val="0"/>
                        <w:rPr>
                          <w:rFonts w:ascii="Times New Roman" w:hAnsi="Times New Roman" w:cs="Times New Roman"/>
                        </w:rPr>
                      </w:pPr>
                      <w:r>
                        <w:rPr>
                          <w:rFonts w:ascii="Times New Roman" w:hAnsi="Times New Roman" w:cs="Times New Roman"/>
                        </w:rPr>
                        <w:t>Y</w:t>
                      </w:r>
                    </w:p>
                  </w:txbxContent>
                </v:textbox>
                <w10:anchorlock/>
              </v:shape>
            </w:pict>
          </mc:Fallback>
        </mc:AlternateContent>
      </w:r>
      <w:r>
        <mc:AlternateContent>
          <mc:Choice Requires="wps">
            <w:drawing>
              <wp:anchor distT="0" distB="0" distL="114300" distR="114300" simplePos="0" relativeHeight="251668480" behindDoc="1" locked="1" layoutInCell="1" allowOverlap="1">
                <wp:simplePos x="0" y="0"/>
                <wp:positionH relativeFrom="column">
                  <wp:posOffset>2584450</wp:posOffset>
                </wp:positionH>
                <wp:positionV relativeFrom="paragraph">
                  <wp:posOffset>201295</wp:posOffset>
                </wp:positionV>
                <wp:extent cx="342900" cy="0"/>
                <wp:effectExtent l="0" t="76200" r="19050" b="95250"/>
                <wp:wrapNone/>
                <wp:docPr id="5"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直接连接符 23" o:spid="_x0000_s1026" o:spt="20" style="position:absolute;left:0pt;margin-left:203.5pt;margin-top:15.85pt;height:0pt;width:27pt;z-index:-251648000;mso-width-relative:page;mso-height-relative:page;" filled="f" stroked="t" coordsize="21600,21600" o:gfxdata="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rW/DXZAAAA&#10;CQEAAA8AAAAAAAAAAQAgAAAAIgAAAGRycy9kb3ducmV2LnhtbFBLAQIUABQAAAAIAIdO4kA0kM2D&#10;4wEAAIoDAAAOAAAAAAAAAAEAIAAAACgBAABkcnMvZTJvRG9jLnhtbFBLBQYAAAAABgAGAFkBAAB9&#10;BQAAAAA=&#10;">
                <v:fill on="f" focussize="0,0"/>
                <v:stroke color="#000000" joinstyle="round" endarrow="block"/>
                <v:imagedata o:title=""/>
                <o:lock v:ext="edit" aspectratio="f"/>
                <w10:anchorlock/>
              </v:line>
            </w:pict>
          </mc:Fallback>
        </mc:AlternateContent>
      </w:r>
      <w:r>
        <mc:AlternateContent>
          <mc:Choice Requires="wps">
            <w:drawing>
              <wp:anchor distT="0" distB="0" distL="114300" distR="114300" simplePos="0" relativeHeight="251669504" behindDoc="0" locked="1" layoutInCell="1" allowOverlap="1">
                <wp:simplePos x="0" y="0"/>
                <wp:positionH relativeFrom="column">
                  <wp:posOffset>3949065</wp:posOffset>
                </wp:positionH>
                <wp:positionV relativeFrom="paragraph">
                  <wp:posOffset>202565</wp:posOffset>
                </wp:positionV>
                <wp:extent cx="403225" cy="0"/>
                <wp:effectExtent l="0" t="76200" r="15875" b="95250"/>
                <wp:wrapNone/>
                <wp:docPr id="4"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403225" cy="0"/>
                        </a:xfrm>
                        <a:prstGeom prst="line">
                          <a:avLst/>
                        </a:prstGeom>
                        <a:noFill/>
                        <a:ln w="9525">
                          <a:solidFill>
                            <a:srgbClr val="000000"/>
                          </a:solidFill>
                          <a:round/>
                          <a:tailEnd type="triangle" w="med" len="med"/>
                        </a:ln>
                      </wps:spPr>
                      <wps:bodyPr/>
                    </wps:wsp>
                  </a:graphicData>
                </a:graphic>
              </wp:anchor>
            </w:drawing>
          </mc:Choice>
          <mc:Fallback>
            <w:pict>
              <v:line id="直接连接符 25" o:spid="_x0000_s1026" o:spt="20" style="position:absolute;left:0pt;margin-left:310.95pt;margin-top:15.95pt;height:0pt;width:31.75pt;z-index:251669504;mso-width-relative:page;mso-height-relative:page;" filled="f" stroked="t" coordsize="21600,21600" o:gfxdata="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evkytgAAAAJAQAA&#10;DwAAAAAAAAABACAAAAAiAAAAZHJzL2Rvd25yZXYueG1sUEsBAhQAFAAAAAgAh07iQHRXsJ3gAQAA&#10;igMAAA4AAAAAAAAAAQAgAAAAJwEAAGRycy9lMm9Eb2MueG1sUEsFBgAAAAAGAAYAWQEAAHkFAAAA&#10;AA==&#10;">
                <v:fill on="f" focussize="0,0"/>
                <v:stroke color="#000000" joinstyle="round" endarrow="block"/>
                <v:imagedata o:title=""/>
                <o:lock v:ext="edit" aspectratio="f"/>
                <w10:anchorlock/>
              </v:line>
            </w:pict>
          </mc:Fallback>
        </mc:AlternateContent>
      </w:r>
      <w:r>
        <mc:AlternateContent>
          <mc:Choice Requires="wps">
            <w:drawing>
              <wp:anchor distT="0" distB="0" distL="114300" distR="114300" simplePos="0" relativeHeight="251665408" behindDoc="0" locked="1" layoutInCell="1" allowOverlap="1">
                <wp:simplePos x="0" y="0"/>
                <wp:positionH relativeFrom="column">
                  <wp:posOffset>1604645</wp:posOffset>
                </wp:positionH>
                <wp:positionV relativeFrom="paragraph">
                  <wp:posOffset>1905</wp:posOffset>
                </wp:positionV>
                <wp:extent cx="971550" cy="396240"/>
                <wp:effectExtent l="0" t="0" r="19050" b="22860"/>
                <wp:wrapNone/>
                <wp:docPr id="3" name="矩形 28"/>
                <wp:cNvGraphicFramePr/>
                <a:graphic xmlns:a="http://schemas.openxmlformats.org/drawingml/2006/main">
                  <a:graphicData uri="http://schemas.microsoft.com/office/word/2010/wordprocessingShape">
                    <wps:wsp>
                      <wps:cNvSpPr>
                        <a:spLocks noChangeArrowheads="1"/>
                      </wps:cNvSpPr>
                      <wps:spPr bwMode="auto">
                        <a:xfrm>
                          <a:off x="0" y="0"/>
                          <a:ext cx="971550" cy="396240"/>
                        </a:xfrm>
                        <a:prstGeom prst="rect">
                          <a:avLst/>
                        </a:prstGeom>
                        <a:solidFill>
                          <a:srgbClr val="FFFFFF"/>
                        </a:solidFill>
                        <a:ln w="9525">
                          <a:solidFill>
                            <a:srgbClr val="000000"/>
                          </a:solidFill>
                          <a:miter lim="800000"/>
                        </a:ln>
                      </wps:spPr>
                      <wps:txbx>
                        <w:txbxContent>
                          <w:p>
                            <w:pPr>
                              <w:snapToGrid w:val="0"/>
                              <w:spacing w:line="360" w:lineRule="exact"/>
                              <w:rPr>
                                <w:rFonts w:cs="Times New Roman"/>
                                <w:sz w:val="24"/>
                                <w:szCs w:val="24"/>
                              </w:rPr>
                            </w:pPr>
                            <w:r>
                              <w:rPr>
                                <w:rFonts w:hint="eastAsia" w:cs="宋体"/>
                                <w:sz w:val="24"/>
                                <w:szCs w:val="24"/>
                              </w:rPr>
                              <w:t>访问数据库</w:t>
                            </w:r>
                          </w:p>
                        </w:txbxContent>
                      </wps:txbx>
                      <wps:bodyPr rot="0" vert="horz" wrap="square" lIns="91440" tIns="45720" rIns="91440" bIns="45720" anchor="ctr" anchorCtr="0" upright="1">
                        <a:noAutofit/>
                      </wps:bodyPr>
                    </wps:wsp>
                  </a:graphicData>
                </a:graphic>
              </wp:anchor>
            </w:drawing>
          </mc:Choice>
          <mc:Fallback>
            <w:pict>
              <v:rect id="矩形 28" o:spid="_x0000_s1026" o:spt="1" style="position:absolute;left:0pt;margin-left:126.35pt;margin-top:0.15pt;height:31.2pt;width:76.5pt;z-index:251665408;v-text-anchor:middle;mso-width-relative:page;mso-height-relative:page;" fillcolor="#FFFFFF" filled="t" stroked="t" coordsize="21600,21600" o:gfxdata="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KJutYAAAAH&#10;AQAADwAAAAAAAAABACAAAAAiAAAAZHJzL2Rvd25yZXYueG1sUEsBAhQAFAAAAAgAh07iQPbsmvEe&#10;AgAALgQAAA4AAAAAAAAAAQAgAAAAJQEAAGRycy9lMm9Eb2MueG1sUEsFBgAAAAAGAAYAWQEAALUF&#10;AAAAAA==&#10;">
                <v:fill on="t" focussize="0,0"/>
                <v:stroke color="#000000" miterlimit="8" joinstyle="miter"/>
                <v:imagedata o:title=""/>
                <o:lock v:ext="edit" aspectratio="f"/>
                <v:textbox>
                  <w:txbxContent>
                    <w:p>
                      <w:pPr>
                        <w:snapToGrid w:val="0"/>
                        <w:spacing w:line="360" w:lineRule="exact"/>
                        <w:rPr>
                          <w:rFonts w:cs="Times New Roman"/>
                          <w:sz w:val="24"/>
                          <w:szCs w:val="24"/>
                        </w:rPr>
                      </w:pPr>
                      <w:r>
                        <w:rPr>
                          <w:rFonts w:hint="eastAsia" w:cs="宋体"/>
                          <w:sz w:val="24"/>
                          <w:szCs w:val="24"/>
                        </w:rPr>
                        <w:t>访问数据库</w:t>
                      </w:r>
                    </w:p>
                  </w:txbxContent>
                </v:textbox>
                <w10:anchorlock/>
              </v:rect>
            </w:pict>
          </mc:Fallback>
        </mc:AlternateContent>
      </w:r>
      <w:r>
        <mc:AlternateContent>
          <mc:Choice Requires="wps">
            <w:drawing>
              <wp:anchor distT="0" distB="0" distL="114300" distR="114300" simplePos="0" relativeHeight="251666432" behindDoc="0" locked="1" layoutInCell="1" allowOverlap="1">
                <wp:simplePos x="0" y="0"/>
                <wp:positionH relativeFrom="column">
                  <wp:posOffset>4352925</wp:posOffset>
                </wp:positionH>
                <wp:positionV relativeFrom="paragraph">
                  <wp:posOffset>0</wp:posOffset>
                </wp:positionV>
                <wp:extent cx="915670" cy="396240"/>
                <wp:effectExtent l="0" t="0" r="17780" b="22860"/>
                <wp:wrapNone/>
                <wp:docPr id="2" name="矩形 26"/>
                <wp:cNvGraphicFramePr/>
                <a:graphic xmlns:a="http://schemas.openxmlformats.org/drawingml/2006/main">
                  <a:graphicData uri="http://schemas.microsoft.com/office/word/2010/wordprocessingShape">
                    <wps:wsp>
                      <wps:cNvSpPr>
                        <a:spLocks noChangeArrowheads="1"/>
                      </wps:cNvSpPr>
                      <wps:spPr bwMode="auto">
                        <a:xfrm>
                          <a:off x="0" y="0"/>
                          <a:ext cx="915670" cy="396240"/>
                        </a:xfrm>
                        <a:prstGeom prst="rect">
                          <a:avLst/>
                        </a:prstGeom>
                        <a:solidFill>
                          <a:srgbClr val="FFFFFF"/>
                        </a:solidFill>
                        <a:ln w="9525">
                          <a:solidFill>
                            <a:srgbClr val="000000"/>
                          </a:solidFill>
                          <a:miter lim="800000"/>
                        </a:ln>
                      </wps:spPr>
                      <wps:txbx>
                        <w:txbxContent>
                          <w:p>
                            <w:pPr>
                              <w:snapToGrid w:val="0"/>
                              <w:spacing w:line="360" w:lineRule="exact"/>
                              <w:jc w:val="center"/>
                              <w:rPr>
                                <w:rFonts w:cs="Times New Roman"/>
                                <w:sz w:val="24"/>
                                <w:szCs w:val="24"/>
                              </w:rPr>
                            </w:pPr>
                            <w:r>
                              <w:rPr>
                                <w:rFonts w:hint="eastAsia" w:cs="宋体"/>
                                <w:sz w:val="24"/>
                                <w:szCs w:val="24"/>
                              </w:rPr>
                              <w:t>功能界面</w:t>
                            </w:r>
                          </w:p>
                        </w:txbxContent>
                      </wps:txbx>
                      <wps:bodyPr rot="0" vert="horz" wrap="square" lIns="91440" tIns="45720" rIns="91440" bIns="45720" anchor="ctr" anchorCtr="0" upright="1">
                        <a:noAutofit/>
                      </wps:bodyPr>
                    </wps:wsp>
                  </a:graphicData>
                </a:graphic>
              </wp:anchor>
            </w:drawing>
          </mc:Choice>
          <mc:Fallback>
            <w:pict>
              <v:rect id="矩形 26" o:spid="_x0000_s1026" o:spt="1" style="position:absolute;left:0pt;margin-left:342.75pt;margin-top:0pt;height:31.2pt;width:72.1pt;z-index:251666432;v-text-anchor:middle;mso-width-relative:page;mso-height-relative:page;" fillcolor="#FFFFFF" filled="t" stroked="t" coordsize="21600,21600" o:gfxdata="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dxgXYAAAA&#10;BwEAAA8AAAAAAAAAAQAgAAAAIgAAAGRycy9kb3ducmV2LnhtbFBLAQIUABQAAAAIAIdO4kDr1on2&#10;HQIAAC4EAAAOAAAAAAAAAAEAIAAAACcBAABkcnMvZTJvRG9jLnhtbFBLBQYAAAAABgAGAFkBAAC2&#10;BQAAAAA=&#10;">
                <v:fill on="t" focussize="0,0"/>
                <v:stroke color="#000000" miterlimit="8" joinstyle="miter"/>
                <v:imagedata o:title=""/>
                <o:lock v:ext="edit" aspectratio="f"/>
                <v:textbox>
                  <w:txbxContent>
                    <w:p>
                      <w:pPr>
                        <w:snapToGrid w:val="0"/>
                        <w:spacing w:line="360" w:lineRule="exact"/>
                        <w:jc w:val="center"/>
                        <w:rPr>
                          <w:rFonts w:cs="Times New Roman"/>
                          <w:sz w:val="24"/>
                          <w:szCs w:val="24"/>
                        </w:rPr>
                      </w:pPr>
                      <w:r>
                        <w:rPr>
                          <w:rFonts w:hint="eastAsia" w:cs="宋体"/>
                          <w:sz w:val="24"/>
                          <w:szCs w:val="24"/>
                        </w:rPr>
                        <w:t>功能界面</w:t>
                      </w:r>
                    </w:p>
                  </w:txbxContent>
                </v:textbox>
                <w10:anchorlock/>
              </v:rect>
            </w:pict>
          </mc:Fallback>
        </mc:AlternateContent>
      </w:r>
      <w:r>
        <mc:AlternateContent>
          <mc:Choice Requires="wps">
            <w:drawing>
              <wp:anchor distT="0" distB="0" distL="114300" distR="114300" simplePos="0" relativeHeight="251667456" behindDoc="0" locked="1" layoutInCell="1" allowOverlap="1">
                <wp:simplePos x="0" y="0"/>
                <wp:positionH relativeFrom="column">
                  <wp:posOffset>1257300</wp:posOffset>
                </wp:positionH>
                <wp:positionV relativeFrom="paragraph">
                  <wp:posOffset>197485</wp:posOffset>
                </wp:positionV>
                <wp:extent cx="342900" cy="0"/>
                <wp:effectExtent l="0" t="76200" r="19050" b="95250"/>
                <wp:wrapNone/>
                <wp:docPr id="1"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直接连接符 27" o:spid="_x0000_s1026" o:spt="20" style="position:absolute;left:0pt;margin-left:99pt;margin-top:15.55pt;height:0pt;width:27pt;z-index:251667456;mso-width-relative:page;mso-height-relative:page;" filled="f" stroked="t" coordsize="21600,21600" o:gfxdata="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uMZr9gAAAAJ&#10;AQAADwAAAAAAAAABACAAAAAiAAAAZHJzL2Rvd25yZXYueG1sUEsBAhQAFAAAAAgAh07iQChrGYvj&#10;AQAAigMAAA4AAAAAAAAAAQAgAAAAJwEAAGRycy9lMm9Eb2MueG1sUEsFBgAAAAAGAAYAWQEAAHwF&#10;AAAAAA==&#10;">
                <v:fill on="f" focussize="0,0"/>
                <v:stroke color="#000000" joinstyle="round" endarrow="block"/>
                <v:imagedata o:title=""/>
                <o:lock v:ext="edit" aspectratio="f"/>
                <w10:anchorlock/>
              </v:line>
            </w:pict>
          </mc:Fallback>
        </mc:AlternateContent>
      </w:r>
    </w:p>
    <w:p>
      <w:pPr>
        <w:spacing w:line="360" w:lineRule="auto"/>
        <w:ind w:left="2" w:right="360" w:hanging="2"/>
        <w:rPr>
          <w:rFonts w:ascii="Times New Roman" w:hAnsi="Times New Roman" w:cs="Times New Roman"/>
        </w:rPr>
      </w:pPr>
    </w:p>
    <w:p>
      <w:pPr>
        <w:pStyle w:val="29"/>
        <w:rPr>
          <w:rFonts w:ascii="黑体" w:eastAsia="黑体"/>
          <w:sz w:val="24"/>
          <w:szCs w:val="24"/>
        </w:rPr>
      </w:pPr>
      <w:r>
        <w:rPr>
          <w:rFonts w:hint="eastAsia" w:cs="宋体"/>
        </w:rPr>
        <w:t>图</w:t>
      </w:r>
      <w:r>
        <w:rPr>
          <w:rFonts w:hint="eastAsia" w:ascii="宋体" w:hAnsi="宋体" w:cs="宋体"/>
        </w:rPr>
        <w:t>2</w:t>
      </w:r>
      <w:r>
        <w:rPr>
          <w:rFonts w:ascii="宋体" w:hAnsi="宋体" w:cs="宋体"/>
        </w:rPr>
        <w:t xml:space="preserve"> </w:t>
      </w:r>
      <w:r>
        <w:rPr>
          <w:rFonts w:hint="eastAsia" w:cs="宋体"/>
        </w:rPr>
        <w:t>登录流程图</w:t>
      </w:r>
    </w:p>
    <w:p>
      <w:pPr>
        <w:pStyle w:val="29"/>
        <w:rPr>
          <w:rFonts w:ascii="黑体" w:eastAsia="黑体"/>
          <w:sz w:val="24"/>
          <w:szCs w:val="24"/>
        </w:rPr>
      </w:pPr>
    </w:p>
    <w:p>
      <w:pPr>
        <w:pStyle w:val="3"/>
      </w:pPr>
      <w:bookmarkStart w:id="46" w:name="_Toc6122"/>
      <w:bookmarkStart w:id="47" w:name="_Toc472010694"/>
      <w:r>
        <w:t xml:space="preserve">4.3 </w:t>
      </w:r>
      <w:r>
        <w:rPr>
          <w:rFonts w:hint="eastAsia" w:cs="宋体"/>
        </w:rPr>
        <w:t>物业管理模块的实现</w:t>
      </w:r>
      <w:bookmarkEnd w:id="46"/>
      <w:bookmarkEnd w:id="47"/>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本模块主要包括了小区基本设置、住户信息管理、小区绿化管理、小区保洁管理、小区车位管理五大子模块。</w:t>
      </w:r>
    </w:p>
    <w:p>
      <w:pPr>
        <w:pStyle w:val="2"/>
        <w:spacing w:before="156" w:after="156"/>
      </w:pPr>
      <w:bookmarkStart w:id="48" w:name="_Toc31426"/>
      <w:bookmarkStart w:id="49" w:name="_Toc472010697"/>
      <w:r>
        <w:t>5</w:t>
      </w:r>
      <w:r>
        <w:rPr>
          <w:rFonts w:hint="eastAsia" w:cs="宋体"/>
        </w:rPr>
        <w:t>　系统的测试与分析</w:t>
      </w:r>
      <w:bookmarkEnd w:id="48"/>
      <w:bookmarkEnd w:id="49"/>
    </w:p>
    <w:p>
      <w:pPr>
        <w:pStyle w:val="3"/>
      </w:pPr>
      <w:bookmarkStart w:id="50" w:name="_Toc902"/>
      <w:bookmarkStart w:id="51" w:name="_Toc472010698"/>
      <w:r>
        <w:t xml:space="preserve">5.1 </w:t>
      </w:r>
      <w:r>
        <w:rPr>
          <w:rFonts w:hint="eastAsia" w:cs="宋体"/>
        </w:rPr>
        <w:t>测试的目的和原则</w:t>
      </w:r>
      <w:bookmarkEnd w:id="50"/>
      <w:bookmarkEnd w:id="51"/>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软件测试就是对软件的最终复审，... ...。</w:t>
      </w:r>
    </w:p>
    <w:p>
      <w:pPr>
        <w:pStyle w:val="4"/>
      </w:pPr>
      <w:bookmarkStart w:id="52" w:name="_Toc472010699"/>
      <w:bookmarkStart w:id="53" w:name="_Toc20099"/>
      <w:r>
        <w:t xml:space="preserve">5.1.1 </w:t>
      </w:r>
      <w:r>
        <w:rPr>
          <w:rFonts w:hint="eastAsia" w:cs="宋体"/>
        </w:rPr>
        <w:t>软件测试的目的</w:t>
      </w:r>
      <w:bookmarkEnd w:id="52"/>
      <w:bookmarkEnd w:id="53"/>
    </w:p>
    <w:p>
      <w:pPr>
        <w:tabs>
          <w:tab w:val="left" w:pos="2410"/>
        </w:tabs>
        <w:spacing w:line="360" w:lineRule="auto"/>
        <w:ind w:right="846" w:rightChars="403" w:firstLine="566" w:firstLineChars="236"/>
        <w:jc w:val="right"/>
        <w:rPr>
          <w:rFonts w:ascii="Times New Roman" w:hAnsi="Times New Roman" w:cs="Times New Roman"/>
          <w:sz w:val="24"/>
          <w:szCs w:val="24"/>
        </w:rPr>
      </w:pPr>
      <w:r>
        <w:rPr>
          <w:rStyle w:val="35"/>
          <w:rFonts w:hint="eastAsia"/>
        </w:rPr>
        <w:t xml:space="preserve"> (第3条参考文献的引用点)</w:t>
      </w:r>
      <w:r>
        <w:rPr>
          <w:rStyle w:val="35"/>
          <w:rFonts w:hint="eastAsia" w:ascii="隶书" w:eastAsia="隶书"/>
          <w:b/>
          <w:i w:val="0"/>
        </w:rPr>
        <w:t>↘</w:t>
      </w:r>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在这里，根据</w:t>
      </w:r>
      <w:r>
        <w:rPr>
          <w:rFonts w:ascii="Times New Roman" w:hAnsi="Times New Roman" w:cs="Times New Roman"/>
          <w:sz w:val="24"/>
          <w:szCs w:val="24"/>
        </w:rPr>
        <w:t>Grenford J. Myers</w:t>
      </w:r>
      <w:r>
        <w:rPr>
          <w:rFonts w:hint="eastAsia" w:ascii="Times New Roman" w:hAnsi="Times New Roman" w:cs="宋体"/>
          <w:sz w:val="24"/>
          <w:szCs w:val="24"/>
        </w:rPr>
        <w:t>在《</w:t>
      </w:r>
      <w:r>
        <w:rPr>
          <w:rFonts w:ascii="Times New Roman" w:hAnsi="Times New Roman" w:cs="Times New Roman"/>
          <w:sz w:val="24"/>
          <w:szCs w:val="24"/>
        </w:rPr>
        <w:t>The Art of Software Testing</w:t>
      </w:r>
      <w:r>
        <w:rPr>
          <w:rFonts w:hint="eastAsia" w:ascii="Times New Roman" w:hAnsi="Times New Roman" w:cs="宋体"/>
          <w:sz w:val="24"/>
          <w:szCs w:val="24"/>
        </w:rPr>
        <w:t>》一书</w:t>
      </w:r>
      <w:r>
        <w:rPr>
          <w:rFonts w:hint="eastAsia" w:ascii="Times New Roman" w:hAnsi="Times New Roman" w:cs="Times New Roman"/>
          <w:sz w:val="24"/>
          <w:szCs w:val="24"/>
          <w:vertAlign w:val="superscript"/>
        </w:rPr>
        <w:t>[3]</w:t>
      </w:r>
      <w:r>
        <w:rPr>
          <w:rFonts w:hint="eastAsia" w:ascii="Times New Roman" w:hAnsi="Times New Roman" w:cs="宋体"/>
          <w:sz w:val="24"/>
          <w:szCs w:val="24"/>
        </w:rPr>
        <w:t>中的观点，将软件测试的目的归结成以下三点：</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w:t>
      </w:r>
    </w:p>
    <w:p>
      <w:pPr>
        <w:pStyle w:val="4"/>
      </w:pPr>
      <w:bookmarkStart w:id="54" w:name="_Toc472010700"/>
      <w:bookmarkStart w:id="55" w:name="_Toc4639"/>
      <w:r>
        <w:t xml:space="preserve">5.1.2 </w:t>
      </w:r>
      <w:r>
        <w:rPr>
          <w:rFonts w:hint="eastAsia" w:cs="宋体"/>
        </w:rPr>
        <w:t>软件测试的原则</w:t>
      </w:r>
      <w:bookmarkEnd w:id="54"/>
      <w:bookmarkEnd w:id="55"/>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测试用例应由测试输入数据和与之对应的预期输出结果两部分组成。</w:t>
      </w:r>
    </w:p>
    <w:p>
      <w:pPr>
        <w:pStyle w:val="3"/>
      </w:pPr>
      <w:bookmarkStart w:id="56" w:name="_Toc7239"/>
      <w:bookmarkStart w:id="57" w:name="_Toc472010701"/>
      <w:r>
        <w:t xml:space="preserve">5.2 </w:t>
      </w:r>
      <w:r>
        <w:rPr>
          <w:rFonts w:hint="eastAsia" w:cs="宋体"/>
        </w:rPr>
        <w:t>软件测试阶段</w:t>
      </w:r>
      <w:bookmarkEnd w:id="56"/>
      <w:bookmarkEnd w:id="57"/>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在一个大系统的开发过程中，测试包含几个阶段。</w:t>
      </w:r>
    </w:p>
    <w:p>
      <w:pPr>
        <w:pStyle w:val="3"/>
      </w:pPr>
      <w:bookmarkStart w:id="58" w:name="_Toc472010702"/>
      <w:bookmarkStart w:id="59" w:name="_Toc30406"/>
      <w:r>
        <w:t xml:space="preserve">5.3 </w:t>
      </w:r>
      <w:r>
        <w:rPr>
          <w:rFonts w:hint="eastAsia" w:cs="宋体"/>
        </w:rPr>
        <w:t>对本系统的测试</w:t>
      </w:r>
      <w:bookmarkEnd w:id="58"/>
      <w:bookmarkEnd w:id="59"/>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经过这段时间对本系统进行分模块测试，得出了上面表格中的相关测试数据。</w:t>
      </w:r>
    </w:p>
    <w:p>
      <w:pPr>
        <w:pStyle w:val="2"/>
        <w:spacing w:before="156" w:after="156"/>
      </w:pPr>
      <w:bookmarkStart w:id="60" w:name="_Toc472010706"/>
      <w:bookmarkStart w:id="61" w:name="_Toc21648"/>
      <w:r>
        <w:t xml:space="preserve">6  </w:t>
      </w:r>
      <w:r>
        <w:rPr>
          <w:rFonts w:hint="eastAsia" w:cs="宋体"/>
        </w:rPr>
        <w:t>结论</w:t>
      </w:r>
      <w:bookmarkEnd w:id="60"/>
      <w:bookmarkEnd w:id="61"/>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在本系统整个开发过程中作者主要完成的是四个模块：系统模块、物业管理模块、设施管理模块、系统数据管理模块。</w:t>
      </w:r>
    </w:p>
    <w:p>
      <w:pPr>
        <w:spacing w:line="360" w:lineRule="auto"/>
        <w:ind w:firstLine="480" w:firstLineChars="200"/>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widowControl/>
        <w:spacing w:after="312" w:afterLines="100"/>
        <w:jc w:val="center"/>
        <w:rPr>
          <w:rFonts w:ascii="Times New Roman" w:hAnsi="Times New Roman" w:cs="Times New Roman"/>
          <w:b/>
          <w:bCs/>
          <w:sz w:val="32"/>
          <w:szCs w:val="32"/>
        </w:rPr>
      </w:pPr>
      <w:r>
        <w:rPr>
          <w:rFonts w:hint="eastAsia" w:ascii="Times New Roman" w:hAnsi="Times New Roman" w:cs="宋体"/>
          <w:b/>
          <w:bCs/>
          <w:sz w:val="32"/>
          <w:szCs w:val="32"/>
        </w:rPr>
        <w:t>参考文献</w:t>
      </w:r>
      <w:r>
        <w:rPr>
          <w:rFonts w:hint="eastAsia" w:ascii="Times New Roman" w:hAnsi="Times New Roman" w:cs="宋体"/>
          <w:b/>
          <w:bCs/>
          <w:sz w:val="32"/>
          <w:szCs w:val="32"/>
        </w:rPr>
        <w:tab/>
      </w:r>
      <w:r>
        <w:rPr>
          <w:rStyle w:val="35"/>
          <w:rFonts w:hint="eastAsia"/>
        </w:rPr>
        <w:t>(三号粗宋体，居中)</w:t>
      </w:r>
    </w:p>
    <w:p>
      <w:pPr>
        <w:widowControl/>
        <w:spacing w:line="360" w:lineRule="auto"/>
        <w:ind w:left="360" w:hanging="360" w:hangingChars="15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宋体"/>
          <w:sz w:val="24"/>
          <w:szCs w:val="24"/>
        </w:rPr>
        <w:t>郭文夷，戴芳胜等</w:t>
      </w:r>
      <w:r>
        <w:rPr>
          <w:rFonts w:ascii="Times New Roman" w:hAnsi="Times New Roman" w:cs="Times New Roman"/>
          <w:sz w:val="24"/>
          <w:szCs w:val="24"/>
        </w:rPr>
        <w:t xml:space="preserve">. C++ Builder 6.0 </w:t>
      </w:r>
      <w:r>
        <w:rPr>
          <w:rFonts w:hint="eastAsia" w:ascii="Times New Roman" w:hAnsi="Times New Roman" w:cs="宋体"/>
          <w:sz w:val="24"/>
          <w:szCs w:val="24"/>
        </w:rPr>
        <w:t>程序设计</w:t>
      </w:r>
      <w:r>
        <w:rPr>
          <w:rFonts w:ascii="Times New Roman" w:hAnsi="Times New Roman" w:cs="Times New Roman"/>
          <w:sz w:val="24"/>
          <w:szCs w:val="24"/>
        </w:rPr>
        <w:t xml:space="preserve">[M]. </w:t>
      </w:r>
      <w:r>
        <w:rPr>
          <w:rFonts w:hint="eastAsia" w:ascii="Times New Roman" w:hAnsi="Times New Roman" w:cs="Times New Roman"/>
          <w:sz w:val="24"/>
          <w:szCs w:val="24"/>
        </w:rPr>
        <w:t>西安：</w:t>
      </w:r>
      <w:r>
        <w:rPr>
          <w:rFonts w:hint="eastAsia" w:ascii="Times New Roman" w:hAnsi="Times New Roman" w:cs="宋体"/>
          <w:sz w:val="24"/>
          <w:szCs w:val="24"/>
        </w:rPr>
        <w:t>西安电子科技大学出版社,</w:t>
      </w:r>
      <w:r>
        <w:rPr>
          <w:rFonts w:hint="eastAsia" w:ascii="Times New Roman" w:hAnsi="Times New Roman" w:cs="Times New Roman"/>
          <w:sz w:val="24"/>
          <w:szCs w:val="24"/>
        </w:rPr>
        <w:t xml:space="preserve"> </w:t>
      </w:r>
      <w:r>
        <w:rPr>
          <w:rFonts w:ascii="Times New Roman" w:hAnsi="Times New Roman" w:cs="Times New Roman"/>
          <w:sz w:val="24"/>
          <w:szCs w:val="24"/>
        </w:rPr>
        <w:t>2004</w:t>
      </w:r>
      <w:r>
        <w:rPr>
          <w:rFonts w:hint="eastAsia" w:ascii="Times New Roman" w:hAnsi="Times New Roman" w:cs="Times New Roman"/>
          <w:sz w:val="24"/>
          <w:szCs w:val="24"/>
        </w:rPr>
        <w:t>: 107-112.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(参考文献是专著的著录格式)</w:t>
      </w:r>
    </w:p>
    <w:p>
      <w:pPr>
        <w:widowControl/>
        <w:spacing w:line="360" w:lineRule="auto"/>
        <w:ind w:left="360" w:hanging="360" w:hangingChars="150"/>
        <w:rPr>
          <w:rFonts w:ascii="Times New Roman" w:hAnsi="Times New Roman" w:cs="Times New Roman"/>
          <w:sz w:val="24"/>
          <w:szCs w:val="24"/>
        </w:rPr>
      </w:pPr>
      <w:r>
        <w:rPr>
          <w:rFonts w:ascii="Times New Roman" w:hAnsi="Times New Roman" w:cs="Times New Roman"/>
          <w:sz w:val="24"/>
          <w:szCs w:val="24"/>
        </w:rPr>
        <w:t>[2]</w:t>
      </w:r>
      <w:r>
        <w:rPr>
          <w:rFonts w:hint="eastAsia"/>
        </w:rPr>
        <w:t xml:space="preserve"> </w:t>
      </w:r>
      <w:r>
        <w:rPr>
          <w:rFonts w:hint="eastAsia" w:ascii="Times New Roman" w:hAnsi="Times New Roman" w:cs="Times New Roman"/>
          <w:sz w:val="24"/>
          <w:szCs w:val="24"/>
        </w:rPr>
        <w:t>鄢爱兰,鹿江春. 数据库存储过程应用研究[J]. 南华大学学报, 2006, 20(2): 100-102.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(参考文献是连续出版物中的析出文献的著录格式)</w:t>
      </w:r>
    </w:p>
    <w:p>
      <w:pPr>
        <w:widowControl/>
        <w:spacing w:line="360" w:lineRule="auto"/>
        <w:ind w:left="360" w:hanging="360" w:hangingChars="150"/>
        <w:rPr>
          <w:rStyle w:val="35"/>
        </w:rPr>
      </w:pPr>
      <w:r>
        <w:rPr>
          <w:rFonts w:ascii="Times New Roman" w:hAnsi="Times New Roman" w:cs="Times New Roman"/>
          <w:sz w:val="24"/>
          <w:szCs w:val="24"/>
        </w:rPr>
        <w:t>[</w:t>
      </w:r>
      <w:r>
        <w:rPr>
          <w:rFonts w:hint="eastAsia" w:ascii="Times New Roman" w:hAnsi="Times New Roman" w:cs="Times New Roman"/>
          <w:sz w:val="24"/>
          <w:szCs w:val="24"/>
        </w:rPr>
        <w:t>3</w:t>
      </w:r>
      <w:r>
        <w:rPr>
          <w:rFonts w:ascii="Times New Roman" w:hAnsi="Times New Roman" w:cs="Times New Roman"/>
          <w:sz w:val="24"/>
          <w:szCs w:val="24"/>
        </w:rPr>
        <w:t xml:space="preserve">] Grenford J. Myers. The Art of Software Testing [M]. </w:t>
      </w:r>
      <w:r>
        <w:rPr>
          <w:rFonts w:hint="eastAsia" w:ascii="Times New Roman" w:hAnsi="Times New Roman" w:cs="Times New Roman"/>
          <w:sz w:val="24"/>
          <w:szCs w:val="24"/>
        </w:rPr>
        <w:t xml:space="preserve">NY, </w:t>
      </w:r>
      <w:r>
        <w:rPr>
          <w:rFonts w:ascii="Times New Roman" w:hAnsi="Times New Roman" w:cs="Times New Roman"/>
          <w:sz w:val="24"/>
          <w:szCs w:val="24"/>
        </w:rPr>
        <w:t>Wiley &amp; Sons, Inc. 2004</w:t>
      </w:r>
      <w:r>
        <w:rPr>
          <w:rFonts w:hint="eastAsia" w:ascii="Times New Roman" w:hAnsi="Times New Roman" w:cs="Times New Roman"/>
          <w:sz w:val="24"/>
          <w:szCs w:val="24"/>
        </w:rPr>
        <w:t>, 39-42.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[4] 钟文发. 非线性规划在可燃毒物配置中的应用[C]∥赵玮．运筹学的理论与应用：中国运筹学会第五届大会论文集. 西安: 西安电子科技大学出版社，1996：468-471.</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(参考文献是专著中的析出文献的著录格式)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 中国图书馆学会.图书馆学通讯[J]. 1957(l)-1990(4). 北京：北京图书馆，1957-1990.</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(参考文献是连续出版物的著录格式)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 xml:space="preserve">[6] Online Computer Library Center, Inc. History of OCLC[EB/OL].[2000-01-08]. </w:t>
      </w:r>
      <w:r>
        <w:rPr>
          <w:rFonts w:hint="eastAsia" w:ascii="Times New Roman" w:hAnsi="Times New Roman" w:cs="Times New Roman"/>
          <w:color w:val="0000FF"/>
          <w:sz w:val="24"/>
          <w:szCs w:val="24"/>
          <w:u w:val="single"/>
        </w:rPr>
        <w:t>http://www.oclc.org/about/history/default.html</w:t>
      </w:r>
      <w:r>
        <w:rPr>
          <w:rFonts w:hint="eastAsia" w:ascii="Times New Roman" w:hAnsi="Times New Roman" w:cs="Times New Roman"/>
          <w:sz w:val="24"/>
          <w:szCs w:val="24"/>
        </w:rPr>
        <w:t>．</w:t>
      </w:r>
      <w:r>
        <w:rPr>
          <w:rFonts w:hint="eastAsia" w:ascii="Times New Roman" w:hAnsi="Times New Roman" w:cs="Times New Roman"/>
          <w:sz w:val="24"/>
          <w:szCs w:val="24"/>
        </w:rPr>
        <w:tab/>
      </w:r>
      <w:r>
        <w:rPr>
          <w:rStyle w:val="35"/>
          <w:rFonts w:hint="eastAsia"/>
        </w:rPr>
        <w:t>(参考文献是电子文献的著录格式)</w:t>
      </w:r>
    </w:p>
    <w:p>
      <w:pPr>
        <w:widowControl/>
        <w:ind w:firstLine="480" w:firstLineChars="200"/>
        <w:jc w:val="left"/>
        <w:rPr>
          <w:rFonts w:ascii="Times New Roman" w:hAnsi="Times New Roman" w:cs="Times New Roman"/>
          <w:sz w:val="24"/>
          <w:szCs w:val="24"/>
        </w:rPr>
      </w:pPr>
    </w:p>
    <w:p>
      <w:pPr>
        <w:widowControl/>
        <w:spacing w:line="360" w:lineRule="auto"/>
        <w:ind w:left="360" w:hanging="360" w:hangingChars="150"/>
        <w:jc w:val="left"/>
        <w:rPr>
          <w:rFonts w:ascii="Times New Roman" w:hAnsi="Times New Roman" w:cs="Times New Roman"/>
          <w:sz w:val="24"/>
          <w:szCs w:val="24"/>
        </w:rPr>
        <w:sectPr>
          <w:pgSz w:w="11906" w:h="16838"/>
          <w:pgMar w:top="1418" w:right="1418" w:bottom="1418" w:left="1418" w:header="851" w:footer="851" w:gutter="284"/>
          <w:pgNumType w:start="1"/>
          <w:cols w:space="425" w:num="1"/>
          <w:docGrid w:type="linesAndChars" w:linePitch="312" w:charSpace="0"/>
        </w:sectPr>
      </w:pPr>
    </w:p>
    <w:p>
      <w:pPr>
        <w:widowControl/>
        <w:jc w:val="center"/>
        <w:rPr>
          <w:rFonts w:ascii="Times New Roman" w:hAnsi="Times New Roman" w:cs="Times New Roman"/>
          <w:b/>
          <w:bCs/>
          <w:sz w:val="32"/>
          <w:szCs w:val="32"/>
        </w:rPr>
      </w:pPr>
      <w:r>
        <w:rPr>
          <w:rFonts w:hint="eastAsia" w:ascii="Times New Roman" w:hAnsi="Times New Roman" w:cs="宋体"/>
          <w:b/>
          <w:bCs/>
          <w:sz w:val="32"/>
          <w:szCs w:val="32"/>
        </w:rPr>
        <w:t>致</w:t>
      </w:r>
      <w:r>
        <w:rPr>
          <w:rFonts w:ascii="Times New Roman" w:hAnsi="Times New Roman" w:cs="Times New Roman"/>
          <w:b/>
          <w:bCs/>
          <w:sz w:val="32"/>
          <w:szCs w:val="32"/>
        </w:rPr>
        <w:t xml:space="preserve">  </w:t>
      </w:r>
      <w:r>
        <w:rPr>
          <w:rFonts w:hint="eastAsia" w:ascii="Times New Roman" w:hAnsi="Times New Roman" w:cs="宋体"/>
          <w:b/>
          <w:bCs/>
          <w:sz w:val="32"/>
          <w:szCs w:val="32"/>
        </w:rPr>
        <w:t>谢</w:t>
      </w:r>
      <w:r>
        <w:rPr>
          <w:rFonts w:hint="eastAsia" w:ascii="Times New Roman" w:hAnsi="Times New Roman" w:cs="宋体"/>
          <w:b/>
          <w:bCs/>
          <w:sz w:val="32"/>
          <w:szCs w:val="32"/>
        </w:rPr>
        <w:tab/>
      </w:r>
      <w:r>
        <w:rPr>
          <w:rStyle w:val="35"/>
          <w:rFonts w:hint="eastAsia"/>
        </w:rPr>
        <w:t>(三号加粗宋体字)</w:t>
      </w:r>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通过本次毕业设计的立项研究和开发，使本人具备了较好的调查与研究能力。本人的毕业设计从选题到基本顺利实现，离不开论文指导老师的悉心指导</w:t>
      </w:r>
      <w:r>
        <w:rPr>
          <w:rFonts w:ascii="Times New Roman" w:hAnsi="Times New Roman" w:cs="Times New Roman"/>
          <w:sz w:val="24"/>
          <w:szCs w:val="24"/>
        </w:rPr>
        <w:t xml:space="preserve"> ......</w:t>
      </w:r>
    </w:p>
    <w:p>
      <w:pPr>
        <w:spacing w:line="360" w:lineRule="auto"/>
        <w:ind w:firstLine="480" w:firstLineChars="200"/>
        <w:rPr>
          <w:rFonts w:ascii="Times New Roman" w:hAnsi="Times New Roman" w:cs="Times New Roman"/>
          <w:sz w:val="24"/>
          <w:szCs w:val="24"/>
        </w:rPr>
      </w:pPr>
    </w:p>
    <w:sectPr>
      <w:pgSz w:w="11906" w:h="16838"/>
      <w:pgMar w:top="1418" w:right="1418" w:bottom="1418" w:left="1418" w:header="851" w:footer="851" w:gutter="284"/>
      <w:cols w:space="425"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r" w:date="2017-04-10T16:42:00Z" w:initials="h">
    <w:p w14:paraId="35117B5B">
      <w:pPr>
        <w:pStyle w:val="8"/>
      </w:pPr>
      <w:r>
        <w:rPr>
          <w:rFonts w:hint="eastAsia"/>
        </w:rPr>
        <w:t>李某某为企业指导教师，杜某某为学院指导教师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117B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eastAsia="黑体" w:cs="Times New Roman"/>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PAGE   \* MERGEFORMAT</w:instrText>
    </w:r>
    <w:r>
      <w:rPr>
        <w:rFonts w:hint="eastAsia" w:ascii="黑体" w:hAnsi="黑体" w:eastAsia="黑体" w:cs="黑体"/>
        <w:sz w:val="21"/>
        <w:szCs w:val="21"/>
      </w:rPr>
      <w:fldChar w:fldCharType="separate"/>
    </w:r>
    <w:r>
      <w:rPr>
        <w:rFonts w:ascii="黑体" w:hAnsi="黑体" w:eastAsia="黑体" w:cs="黑体"/>
        <w:sz w:val="21"/>
        <w:szCs w:val="21"/>
        <w:lang w:val="zh-CN"/>
      </w:rPr>
      <w:t>11</w:t>
    </w:r>
    <w:r>
      <w:rPr>
        <w:rFonts w:hint="eastAsia" w:ascii="黑体" w:hAnsi="黑体" w:eastAsia="黑体" w:cs="黑体"/>
        <w:sz w:val="21"/>
        <w:szCs w:val="21"/>
      </w:rPr>
      <w:fldChar w:fldCharType="end"/>
    </w:r>
  </w:p>
  <w:p>
    <w:pPr>
      <w:pStyle w:val="12"/>
      <w:ind w:right="-34" w:firstLine="360"/>
      <w:jc w:val="right"/>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黑体" w:hAnsi="黑体" w:eastAsia="黑体"/>
        <w:sz w:val="21"/>
        <w:szCs w:val="21"/>
      </w:rPr>
    </w:pPr>
    <w:r>
      <w:rPr>
        <w:rFonts w:ascii="黑体" w:hAnsi="黑体" w:eastAsia="黑体"/>
        <w:sz w:val="21"/>
        <w:szCs w:val="21"/>
      </w:rPr>
      <w:fldChar w:fldCharType="begin"/>
    </w:r>
    <w:r>
      <w:rPr>
        <w:rFonts w:ascii="黑体" w:hAnsi="黑体" w:eastAsia="黑体"/>
        <w:sz w:val="21"/>
        <w:szCs w:val="21"/>
      </w:rPr>
      <w:instrText xml:space="preserve">PAGE   \* MERGEFORMAT</w:instrText>
    </w:r>
    <w:r>
      <w:rPr>
        <w:rFonts w:ascii="黑体" w:hAnsi="黑体" w:eastAsia="黑体"/>
        <w:sz w:val="21"/>
        <w:szCs w:val="21"/>
      </w:rPr>
      <w:fldChar w:fldCharType="separate"/>
    </w:r>
    <w:r>
      <w:rPr>
        <w:rFonts w:ascii="黑体" w:hAnsi="黑体" w:eastAsia="黑体"/>
        <w:sz w:val="21"/>
        <w:szCs w:val="21"/>
        <w:lang w:val="zh-CN"/>
      </w:rPr>
      <w:t>12</w:t>
    </w:r>
    <w:r>
      <w:rPr>
        <w:rFonts w:ascii="黑体" w:hAnsi="黑体" w:eastAsia="黑体"/>
        <w:sz w:val="21"/>
        <w:szCs w:val="21"/>
      </w:rPr>
      <w:fldChar w:fldCharType="end"/>
    </w:r>
  </w:p>
  <w:p>
    <w:pPr>
      <w:pStyle w:val="12"/>
      <w:ind w:right="360" w:firstLine="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0803F"/>
    <w:multiLevelType w:val="singleLevel"/>
    <w:tmpl w:val="85A0803F"/>
    <w:lvl w:ilvl="0" w:tentative="0">
      <w:start w:val="1"/>
      <w:numFmt w:val="decimal"/>
      <w:suff w:val="nothing"/>
      <w:lvlText w:val="（%1）"/>
      <w:lvlJc w:val="left"/>
    </w:lvl>
  </w:abstractNum>
  <w:abstractNum w:abstractNumId="1">
    <w:nsid w:val="A3107DF4"/>
    <w:multiLevelType w:val="singleLevel"/>
    <w:tmpl w:val="A3107DF4"/>
    <w:lvl w:ilvl="0" w:tentative="0">
      <w:start w:val="1"/>
      <w:numFmt w:val="decimal"/>
      <w:suff w:val="nothing"/>
      <w:lvlText w:val="（%1）"/>
      <w:lvlJc w:val="left"/>
    </w:lvl>
  </w:abstractNum>
  <w:abstractNum w:abstractNumId="2">
    <w:nsid w:val="F13FAAD0"/>
    <w:multiLevelType w:val="singleLevel"/>
    <w:tmpl w:val="F13FAAD0"/>
    <w:lvl w:ilvl="0" w:tentative="0">
      <w:start w:val="1"/>
      <w:numFmt w:val="decimal"/>
      <w:suff w:val="nothing"/>
      <w:lvlText w:val="（%1）"/>
      <w:lvlJc w:val="left"/>
    </w:lvl>
  </w:abstractNum>
  <w:abstractNum w:abstractNumId="3">
    <w:nsid w:val="FF66A969"/>
    <w:multiLevelType w:val="singleLevel"/>
    <w:tmpl w:val="FF66A969"/>
    <w:lvl w:ilvl="0" w:tentative="0">
      <w:start w:val="1"/>
      <w:numFmt w:val="decimal"/>
      <w:suff w:val="nothing"/>
      <w:lvlText w:val="（%1）"/>
      <w:lvlJc w:val="left"/>
    </w:lvl>
  </w:abstractNum>
  <w:abstractNum w:abstractNumId="4">
    <w:nsid w:val="1E013F50"/>
    <w:multiLevelType w:val="multilevel"/>
    <w:tmpl w:val="1E013F5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76754B2F"/>
    <w:multiLevelType w:val="multilevel"/>
    <w:tmpl w:val="76754B2F"/>
    <w:lvl w:ilvl="0" w:tentative="0">
      <w:start w:val="1"/>
      <w:numFmt w:val="decimal"/>
      <w:lvlText w:val="（%1）"/>
      <w:lvlJc w:val="left"/>
      <w:pPr>
        <w:ind w:left="1200" w:hanging="720"/>
      </w:pPr>
      <w:rPr>
        <w:rFonts w:hint="default"/>
        <w:lang w:val="en-U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r">
    <w15:presenceInfo w15:providerId="None" w15:userId="h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oNotHyphenateCaps/>
  <w:evenAndOddHeaders w:val="1"/>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68"/>
    <w:rsid w:val="00003CE8"/>
    <w:rsid w:val="00004F5D"/>
    <w:rsid w:val="00007332"/>
    <w:rsid w:val="00022B0E"/>
    <w:rsid w:val="00031818"/>
    <w:rsid w:val="00045AF5"/>
    <w:rsid w:val="00046B29"/>
    <w:rsid w:val="00050071"/>
    <w:rsid w:val="0005504C"/>
    <w:rsid w:val="00061779"/>
    <w:rsid w:val="00074501"/>
    <w:rsid w:val="00086523"/>
    <w:rsid w:val="000961AA"/>
    <w:rsid w:val="00097143"/>
    <w:rsid w:val="000A4623"/>
    <w:rsid w:val="000A4FCF"/>
    <w:rsid w:val="000D0636"/>
    <w:rsid w:val="000D4651"/>
    <w:rsid w:val="000D58EC"/>
    <w:rsid w:val="000F519F"/>
    <w:rsid w:val="00125407"/>
    <w:rsid w:val="00132EAC"/>
    <w:rsid w:val="001373BB"/>
    <w:rsid w:val="00143910"/>
    <w:rsid w:val="00144C88"/>
    <w:rsid w:val="00155FA1"/>
    <w:rsid w:val="00175E95"/>
    <w:rsid w:val="001C4D8C"/>
    <w:rsid w:val="001D4F67"/>
    <w:rsid w:val="001E5957"/>
    <w:rsid w:val="001F4D00"/>
    <w:rsid w:val="00206503"/>
    <w:rsid w:val="0021493E"/>
    <w:rsid w:val="00223856"/>
    <w:rsid w:val="00225264"/>
    <w:rsid w:val="0022718C"/>
    <w:rsid w:val="00233D53"/>
    <w:rsid w:val="00234A58"/>
    <w:rsid w:val="002371B9"/>
    <w:rsid w:val="00251130"/>
    <w:rsid w:val="0025295B"/>
    <w:rsid w:val="00260BEF"/>
    <w:rsid w:val="002611EA"/>
    <w:rsid w:val="00272202"/>
    <w:rsid w:val="00284E9F"/>
    <w:rsid w:val="00292661"/>
    <w:rsid w:val="002A6248"/>
    <w:rsid w:val="002A66F4"/>
    <w:rsid w:val="002B2AFF"/>
    <w:rsid w:val="002E4BE5"/>
    <w:rsid w:val="002E62B2"/>
    <w:rsid w:val="002E64AB"/>
    <w:rsid w:val="003272F2"/>
    <w:rsid w:val="00340EBF"/>
    <w:rsid w:val="0034647C"/>
    <w:rsid w:val="00354D82"/>
    <w:rsid w:val="00361047"/>
    <w:rsid w:val="0037144F"/>
    <w:rsid w:val="00386926"/>
    <w:rsid w:val="003A1EB9"/>
    <w:rsid w:val="003A416F"/>
    <w:rsid w:val="003B20D6"/>
    <w:rsid w:val="003B5D4C"/>
    <w:rsid w:val="003C1A5E"/>
    <w:rsid w:val="0040763E"/>
    <w:rsid w:val="00416368"/>
    <w:rsid w:val="004209E2"/>
    <w:rsid w:val="00440D4E"/>
    <w:rsid w:val="00443CF8"/>
    <w:rsid w:val="0045138A"/>
    <w:rsid w:val="00471B0D"/>
    <w:rsid w:val="00476AC6"/>
    <w:rsid w:val="0048411F"/>
    <w:rsid w:val="00496806"/>
    <w:rsid w:val="00497E5A"/>
    <w:rsid w:val="004A3C06"/>
    <w:rsid w:val="004B0675"/>
    <w:rsid w:val="004E0054"/>
    <w:rsid w:val="004F5D85"/>
    <w:rsid w:val="0051091C"/>
    <w:rsid w:val="00512B16"/>
    <w:rsid w:val="00552BBF"/>
    <w:rsid w:val="00553244"/>
    <w:rsid w:val="00555F4D"/>
    <w:rsid w:val="005579AC"/>
    <w:rsid w:val="00561251"/>
    <w:rsid w:val="00567E51"/>
    <w:rsid w:val="00592772"/>
    <w:rsid w:val="00595927"/>
    <w:rsid w:val="005D2B24"/>
    <w:rsid w:val="005D5109"/>
    <w:rsid w:val="005E2223"/>
    <w:rsid w:val="00616124"/>
    <w:rsid w:val="00637378"/>
    <w:rsid w:val="00652022"/>
    <w:rsid w:val="006613D6"/>
    <w:rsid w:val="00670B4E"/>
    <w:rsid w:val="00672DD7"/>
    <w:rsid w:val="00676340"/>
    <w:rsid w:val="00684A00"/>
    <w:rsid w:val="006A112C"/>
    <w:rsid w:val="006A1A20"/>
    <w:rsid w:val="006D1667"/>
    <w:rsid w:val="006F6855"/>
    <w:rsid w:val="00717962"/>
    <w:rsid w:val="00721858"/>
    <w:rsid w:val="0073197E"/>
    <w:rsid w:val="007443CB"/>
    <w:rsid w:val="0074470B"/>
    <w:rsid w:val="00745637"/>
    <w:rsid w:val="007542BD"/>
    <w:rsid w:val="007949AF"/>
    <w:rsid w:val="00797195"/>
    <w:rsid w:val="007A78C0"/>
    <w:rsid w:val="007D0BBE"/>
    <w:rsid w:val="007F0B61"/>
    <w:rsid w:val="007F572D"/>
    <w:rsid w:val="008252F0"/>
    <w:rsid w:val="008843AA"/>
    <w:rsid w:val="00895D6D"/>
    <w:rsid w:val="008A3EBF"/>
    <w:rsid w:val="008B065E"/>
    <w:rsid w:val="008C0F02"/>
    <w:rsid w:val="008D01F0"/>
    <w:rsid w:val="008E1C94"/>
    <w:rsid w:val="008E447D"/>
    <w:rsid w:val="008F1B1E"/>
    <w:rsid w:val="008F4491"/>
    <w:rsid w:val="008F7523"/>
    <w:rsid w:val="0090556F"/>
    <w:rsid w:val="009130A4"/>
    <w:rsid w:val="0091677B"/>
    <w:rsid w:val="009168A1"/>
    <w:rsid w:val="009308CC"/>
    <w:rsid w:val="0093753A"/>
    <w:rsid w:val="00940FCA"/>
    <w:rsid w:val="009447EB"/>
    <w:rsid w:val="00971B21"/>
    <w:rsid w:val="009856FA"/>
    <w:rsid w:val="00985906"/>
    <w:rsid w:val="00987E68"/>
    <w:rsid w:val="009A0B2F"/>
    <w:rsid w:val="009A47F3"/>
    <w:rsid w:val="009A58FF"/>
    <w:rsid w:val="009F62BF"/>
    <w:rsid w:val="00A1596B"/>
    <w:rsid w:val="00A2521E"/>
    <w:rsid w:val="00A27A59"/>
    <w:rsid w:val="00A3011D"/>
    <w:rsid w:val="00A33681"/>
    <w:rsid w:val="00A36707"/>
    <w:rsid w:val="00A47228"/>
    <w:rsid w:val="00A860CE"/>
    <w:rsid w:val="00AA501D"/>
    <w:rsid w:val="00AB6D38"/>
    <w:rsid w:val="00AC7E38"/>
    <w:rsid w:val="00AE0E07"/>
    <w:rsid w:val="00AE671B"/>
    <w:rsid w:val="00AF2AEC"/>
    <w:rsid w:val="00B03CE4"/>
    <w:rsid w:val="00B04C2F"/>
    <w:rsid w:val="00B057CD"/>
    <w:rsid w:val="00B063EB"/>
    <w:rsid w:val="00B07615"/>
    <w:rsid w:val="00B11B24"/>
    <w:rsid w:val="00B2071C"/>
    <w:rsid w:val="00B5033A"/>
    <w:rsid w:val="00B57C4F"/>
    <w:rsid w:val="00B822C5"/>
    <w:rsid w:val="00B83A2E"/>
    <w:rsid w:val="00B93BA0"/>
    <w:rsid w:val="00BA0291"/>
    <w:rsid w:val="00BB596D"/>
    <w:rsid w:val="00BC09A1"/>
    <w:rsid w:val="00BD0B20"/>
    <w:rsid w:val="00BF07C3"/>
    <w:rsid w:val="00C00556"/>
    <w:rsid w:val="00C04D4A"/>
    <w:rsid w:val="00C1592C"/>
    <w:rsid w:val="00C340DC"/>
    <w:rsid w:val="00C65BBA"/>
    <w:rsid w:val="00C8470A"/>
    <w:rsid w:val="00CB1864"/>
    <w:rsid w:val="00CC4DD1"/>
    <w:rsid w:val="00CD6E10"/>
    <w:rsid w:val="00CE6973"/>
    <w:rsid w:val="00D00DA9"/>
    <w:rsid w:val="00D01B13"/>
    <w:rsid w:val="00D34398"/>
    <w:rsid w:val="00D40A4A"/>
    <w:rsid w:val="00D8638C"/>
    <w:rsid w:val="00DA4E63"/>
    <w:rsid w:val="00DB2752"/>
    <w:rsid w:val="00DB2923"/>
    <w:rsid w:val="00DE3460"/>
    <w:rsid w:val="00DE6C50"/>
    <w:rsid w:val="00DF0DBB"/>
    <w:rsid w:val="00E015FB"/>
    <w:rsid w:val="00E41011"/>
    <w:rsid w:val="00E66698"/>
    <w:rsid w:val="00E66A8A"/>
    <w:rsid w:val="00E97E89"/>
    <w:rsid w:val="00EA493C"/>
    <w:rsid w:val="00EA76C9"/>
    <w:rsid w:val="00EC1343"/>
    <w:rsid w:val="00EC46A0"/>
    <w:rsid w:val="00ED52F7"/>
    <w:rsid w:val="00EF12D4"/>
    <w:rsid w:val="00EF3F40"/>
    <w:rsid w:val="00F05001"/>
    <w:rsid w:val="00F151A5"/>
    <w:rsid w:val="00F26F32"/>
    <w:rsid w:val="00F30F13"/>
    <w:rsid w:val="00F462BC"/>
    <w:rsid w:val="00F476A7"/>
    <w:rsid w:val="00F5355A"/>
    <w:rsid w:val="00F56691"/>
    <w:rsid w:val="00F657CF"/>
    <w:rsid w:val="00F77DF1"/>
    <w:rsid w:val="00F77F26"/>
    <w:rsid w:val="00FA386A"/>
    <w:rsid w:val="00FA5659"/>
    <w:rsid w:val="00FB6EBF"/>
    <w:rsid w:val="00FC6A4A"/>
    <w:rsid w:val="00FD522A"/>
    <w:rsid w:val="00FE2E38"/>
    <w:rsid w:val="00FF77C1"/>
    <w:rsid w:val="016A2C76"/>
    <w:rsid w:val="029B75A4"/>
    <w:rsid w:val="02FE184D"/>
    <w:rsid w:val="03077BAE"/>
    <w:rsid w:val="036810A9"/>
    <w:rsid w:val="03C34D2B"/>
    <w:rsid w:val="03FE479F"/>
    <w:rsid w:val="04026B2E"/>
    <w:rsid w:val="04DC3EE3"/>
    <w:rsid w:val="07456588"/>
    <w:rsid w:val="085C2470"/>
    <w:rsid w:val="0A23231B"/>
    <w:rsid w:val="0B126CF5"/>
    <w:rsid w:val="0C044EC7"/>
    <w:rsid w:val="0C0C792E"/>
    <w:rsid w:val="0C27012B"/>
    <w:rsid w:val="0DED7ABE"/>
    <w:rsid w:val="0E4D3996"/>
    <w:rsid w:val="0F1D136A"/>
    <w:rsid w:val="11F3476A"/>
    <w:rsid w:val="12CA3F51"/>
    <w:rsid w:val="12E518FB"/>
    <w:rsid w:val="130C3C1A"/>
    <w:rsid w:val="132A02D4"/>
    <w:rsid w:val="15174E30"/>
    <w:rsid w:val="16574D65"/>
    <w:rsid w:val="167A0F99"/>
    <w:rsid w:val="18901989"/>
    <w:rsid w:val="1A6A465D"/>
    <w:rsid w:val="1A977C49"/>
    <w:rsid w:val="1B7A74F6"/>
    <w:rsid w:val="1C2D653F"/>
    <w:rsid w:val="1C5000FA"/>
    <w:rsid w:val="1D8C7AD9"/>
    <w:rsid w:val="1E187082"/>
    <w:rsid w:val="1E846443"/>
    <w:rsid w:val="1EDF4945"/>
    <w:rsid w:val="1F4B6248"/>
    <w:rsid w:val="1F6E30E3"/>
    <w:rsid w:val="2026530F"/>
    <w:rsid w:val="21C056B3"/>
    <w:rsid w:val="228351E5"/>
    <w:rsid w:val="239334D4"/>
    <w:rsid w:val="239D7F19"/>
    <w:rsid w:val="25A103E4"/>
    <w:rsid w:val="26244241"/>
    <w:rsid w:val="26807C6D"/>
    <w:rsid w:val="281E3B2D"/>
    <w:rsid w:val="2B0E6C6B"/>
    <w:rsid w:val="2B314B5F"/>
    <w:rsid w:val="2BC85B16"/>
    <w:rsid w:val="2D097EEF"/>
    <w:rsid w:val="2DE11E4F"/>
    <w:rsid w:val="2E3E15DD"/>
    <w:rsid w:val="2EA21DBA"/>
    <w:rsid w:val="2EC34760"/>
    <w:rsid w:val="2FB855A0"/>
    <w:rsid w:val="2FCD3CFD"/>
    <w:rsid w:val="32646234"/>
    <w:rsid w:val="32FE7C63"/>
    <w:rsid w:val="33DE547D"/>
    <w:rsid w:val="34402DBD"/>
    <w:rsid w:val="34F61E50"/>
    <w:rsid w:val="36176ADB"/>
    <w:rsid w:val="36D45FA6"/>
    <w:rsid w:val="36ED58E3"/>
    <w:rsid w:val="37F7057D"/>
    <w:rsid w:val="37FB1AD5"/>
    <w:rsid w:val="37FF1CD0"/>
    <w:rsid w:val="38D02567"/>
    <w:rsid w:val="38FC2A52"/>
    <w:rsid w:val="3AE33D42"/>
    <w:rsid w:val="3B106F54"/>
    <w:rsid w:val="3B54073A"/>
    <w:rsid w:val="3CF4183A"/>
    <w:rsid w:val="3D066B9F"/>
    <w:rsid w:val="3E1124FB"/>
    <w:rsid w:val="4035760F"/>
    <w:rsid w:val="413547EB"/>
    <w:rsid w:val="41CA6494"/>
    <w:rsid w:val="42D772DE"/>
    <w:rsid w:val="42F51C92"/>
    <w:rsid w:val="435C436E"/>
    <w:rsid w:val="44706C19"/>
    <w:rsid w:val="46825272"/>
    <w:rsid w:val="46BC36AE"/>
    <w:rsid w:val="477D7D92"/>
    <w:rsid w:val="4792283F"/>
    <w:rsid w:val="485F34E2"/>
    <w:rsid w:val="48D93D1E"/>
    <w:rsid w:val="49BC543D"/>
    <w:rsid w:val="4A19238F"/>
    <w:rsid w:val="4AB02D4A"/>
    <w:rsid w:val="4AF13A65"/>
    <w:rsid w:val="4D9C1FAE"/>
    <w:rsid w:val="4DA96F0D"/>
    <w:rsid w:val="4E065D45"/>
    <w:rsid w:val="4F273BAB"/>
    <w:rsid w:val="4FA5017B"/>
    <w:rsid w:val="501701B0"/>
    <w:rsid w:val="510D4668"/>
    <w:rsid w:val="52B40852"/>
    <w:rsid w:val="52C86D9A"/>
    <w:rsid w:val="531E5580"/>
    <w:rsid w:val="53495A11"/>
    <w:rsid w:val="54C30B00"/>
    <w:rsid w:val="553E1291"/>
    <w:rsid w:val="56672D93"/>
    <w:rsid w:val="56C40BD2"/>
    <w:rsid w:val="57DE0A0B"/>
    <w:rsid w:val="585C586B"/>
    <w:rsid w:val="589E5C46"/>
    <w:rsid w:val="59417EF9"/>
    <w:rsid w:val="597D0F45"/>
    <w:rsid w:val="59FA3717"/>
    <w:rsid w:val="5B545CCF"/>
    <w:rsid w:val="5E4C4878"/>
    <w:rsid w:val="5E7B121A"/>
    <w:rsid w:val="5FAE3AD1"/>
    <w:rsid w:val="606D4C7A"/>
    <w:rsid w:val="60AE2F9E"/>
    <w:rsid w:val="60DD0533"/>
    <w:rsid w:val="610873CE"/>
    <w:rsid w:val="617F525C"/>
    <w:rsid w:val="648647C2"/>
    <w:rsid w:val="64E824FB"/>
    <w:rsid w:val="651D6234"/>
    <w:rsid w:val="65556048"/>
    <w:rsid w:val="65874AD7"/>
    <w:rsid w:val="65C75BA1"/>
    <w:rsid w:val="65F64C74"/>
    <w:rsid w:val="661C3E14"/>
    <w:rsid w:val="67D81706"/>
    <w:rsid w:val="694B6C5F"/>
    <w:rsid w:val="6BC410AA"/>
    <w:rsid w:val="6CB65858"/>
    <w:rsid w:val="6E6D1B57"/>
    <w:rsid w:val="6E89648E"/>
    <w:rsid w:val="6FEF1E90"/>
    <w:rsid w:val="703412BC"/>
    <w:rsid w:val="71117363"/>
    <w:rsid w:val="718216B6"/>
    <w:rsid w:val="71B719DC"/>
    <w:rsid w:val="727C17B1"/>
    <w:rsid w:val="728151C4"/>
    <w:rsid w:val="72A71C22"/>
    <w:rsid w:val="735B7BA5"/>
    <w:rsid w:val="73B105CA"/>
    <w:rsid w:val="73C67773"/>
    <w:rsid w:val="74101C50"/>
    <w:rsid w:val="74483DC0"/>
    <w:rsid w:val="74613851"/>
    <w:rsid w:val="75286757"/>
    <w:rsid w:val="75397806"/>
    <w:rsid w:val="756F02F8"/>
    <w:rsid w:val="76E239E8"/>
    <w:rsid w:val="77204B33"/>
    <w:rsid w:val="77775F66"/>
    <w:rsid w:val="78924296"/>
    <w:rsid w:val="78D10F7D"/>
    <w:rsid w:val="791F7EE1"/>
    <w:rsid w:val="7AA16FDB"/>
    <w:rsid w:val="7D2233FB"/>
    <w:rsid w:val="7DF3B68C"/>
    <w:rsid w:val="7F4F15DB"/>
    <w:rsid w:val="7F6F3221"/>
    <w:rsid w:val="7FCB4146"/>
    <w:rsid w:val="F77EACE4"/>
    <w:rsid w:val="FF6CB5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nhideWhenUsed="0" w:uiPriority="99" w:semiHidden="0" w:name="heading 2" w:locked="1"/>
    <w:lsdException w:qFormat="1" w:unhideWhenUsed="0" w:uiPriority="99" w:semiHidden="0" w:name="heading 3" w:locked="1"/>
    <w:lsdException w:qFormat="1" w:unhideWhenUsed="0" w:uiPriority="99" w:semiHidden="0" w:name="heading 4" w:locked="1"/>
    <w:lsdException w:qFormat="1" w:unhideWhenUsed="0" w:uiPriority="99" w:semiHidden="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2"/>
    <w:qFormat/>
    <w:locked/>
    <w:uiPriority w:val="99"/>
    <w:pPr>
      <w:keepNext/>
      <w:keepLines/>
      <w:spacing w:beforeLines="50" w:afterLines="50" w:line="360" w:lineRule="auto"/>
      <w:outlineLvl w:val="0"/>
    </w:pPr>
    <w:rPr>
      <w:rFonts w:ascii="Times New Roman" w:hAnsi="Times New Roman" w:cs="Times New Roman"/>
      <w:b/>
      <w:bCs/>
      <w:kern w:val="44"/>
      <w:sz w:val="30"/>
      <w:szCs w:val="30"/>
    </w:rPr>
  </w:style>
  <w:style w:type="paragraph" w:styleId="3">
    <w:name w:val="heading 2"/>
    <w:basedOn w:val="1"/>
    <w:next w:val="1"/>
    <w:link w:val="23"/>
    <w:qFormat/>
    <w:locked/>
    <w:uiPriority w:val="99"/>
    <w:pPr>
      <w:keepNext/>
      <w:keepLines/>
      <w:spacing w:line="360" w:lineRule="auto"/>
      <w:outlineLvl w:val="1"/>
    </w:pPr>
    <w:rPr>
      <w:rFonts w:ascii="Times New Roman" w:hAnsi="Times New Roman" w:cs="Times New Roman"/>
      <w:b/>
      <w:bCs/>
      <w:sz w:val="28"/>
      <w:szCs w:val="28"/>
    </w:rPr>
  </w:style>
  <w:style w:type="paragraph" w:styleId="4">
    <w:name w:val="heading 3"/>
    <w:basedOn w:val="1"/>
    <w:next w:val="1"/>
    <w:link w:val="24"/>
    <w:qFormat/>
    <w:locked/>
    <w:uiPriority w:val="99"/>
    <w:pPr>
      <w:keepNext/>
      <w:keepLines/>
      <w:spacing w:line="360" w:lineRule="auto"/>
      <w:outlineLvl w:val="2"/>
    </w:pPr>
    <w:rPr>
      <w:rFonts w:ascii="Times New Roman" w:hAnsi="Times New Roman" w:cs="Times New Roman"/>
      <w:b/>
      <w:bCs/>
      <w:sz w:val="24"/>
      <w:szCs w:val="24"/>
    </w:rPr>
  </w:style>
  <w:style w:type="paragraph" w:styleId="5">
    <w:name w:val="heading 4"/>
    <w:basedOn w:val="1"/>
    <w:next w:val="1"/>
    <w:link w:val="25"/>
    <w:qFormat/>
    <w:locked/>
    <w:uiPriority w:val="99"/>
    <w:pPr>
      <w:keepNext/>
      <w:keepLines/>
      <w:spacing w:line="360" w:lineRule="auto"/>
      <w:outlineLvl w:val="3"/>
    </w:pPr>
    <w:rPr>
      <w:rFonts w:ascii="Times New Roman" w:hAnsi="Times New Roman" w:cs="Times New Roman"/>
      <w:b/>
      <w:bCs/>
    </w:rPr>
  </w:style>
  <w:style w:type="paragraph" w:styleId="6">
    <w:name w:val="heading 5"/>
    <w:basedOn w:val="1"/>
    <w:next w:val="1"/>
    <w:link w:val="26"/>
    <w:qFormat/>
    <w:locked/>
    <w:uiPriority w:val="99"/>
    <w:pPr>
      <w:keepNext/>
      <w:keepLines/>
      <w:spacing w:line="360" w:lineRule="auto"/>
      <w:outlineLvl w:val="4"/>
    </w:pPr>
    <w:rPr>
      <w:rFonts w:ascii="Times New Roman" w:hAnsi="Times New Roman" w:cs="Times New Roman"/>
      <w:b/>
      <w:bCs/>
      <w:sz w:val="18"/>
      <w:szCs w:val="18"/>
    </w:rPr>
  </w:style>
  <w:style w:type="character" w:default="1" w:styleId="16">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37"/>
    <w:semiHidden/>
    <w:unhideWhenUsed/>
    <w:qFormat/>
    <w:uiPriority w:val="99"/>
    <w:rPr>
      <w:b/>
      <w:bCs/>
    </w:rPr>
  </w:style>
  <w:style w:type="paragraph" w:styleId="8">
    <w:name w:val="annotation text"/>
    <w:basedOn w:val="1"/>
    <w:link w:val="36"/>
    <w:semiHidden/>
    <w:unhideWhenUsed/>
    <w:qFormat/>
    <w:uiPriority w:val="99"/>
    <w:pPr>
      <w:jc w:val="left"/>
    </w:pPr>
  </w:style>
  <w:style w:type="paragraph" w:styleId="9">
    <w:name w:val="Document Map"/>
    <w:basedOn w:val="1"/>
    <w:link w:val="33"/>
    <w:semiHidden/>
    <w:qFormat/>
    <w:uiPriority w:val="99"/>
    <w:pPr>
      <w:shd w:val="clear" w:color="auto" w:fill="000080"/>
    </w:pPr>
  </w:style>
  <w:style w:type="paragraph" w:styleId="10">
    <w:name w:val="toc 3"/>
    <w:basedOn w:val="1"/>
    <w:next w:val="1"/>
    <w:qFormat/>
    <w:locked/>
    <w:uiPriority w:val="39"/>
    <w:pPr>
      <w:tabs>
        <w:tab w:val="right" w:leader="dot" w:pos="8776"/>
      </w:tabs>
      <w:ind w:left="840" w:leftChars="400"/>
    </w:pPr>
    <w:rPr>
      <w:rFonts w:ascii="Times New Roman" w:hAnsi="Times New Roman" w:cs="Times New Roman"/>
    </w:rPr>
  </w:style>
  <w:style w:type="paragraph" w:styleId="11">
    <w:name w:val="Balloon Text"/>
    <w:basedOn w:val="1"/>
    <w:link w:val="30"/>
    <w:semiHidden/>
    <w:qFormat/>
    <w:uiPriority w:val="99"/>
    <w:rPr>
      <w:sz w:val="18"/>
      <w:szCs w:val="18"/>
    </w:rPr>
  </w:style>
  <w:style w:type="paragraph" w:styleId="12">
    <w:name w:val="footer"/>
    <w:basedOn w:val="1"/>
    <w:link w:val="27"/>
    <w:qFormat/>
    <w:uiPriority w:val="99"/>
    <w:pPr>
      <w:tabs>
        <w:tab w:val="center" w:pos="4153"/>
        <w:tab w:val="right" w:pos="8306"/>
      </w:tabs>
      <w:snapToGrid w:val="0"/>
      <w:jc w:val="left"/>
    </w:pPr>
    <w:rPr>
      <w:sz w:val="18"/>
      <w:szCs w:val="18"/>
    </w:rPr>
  </w:style>
  <w:style w:type="paragraph" w:styleId="13">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locked/>
    <w:uiPriority w:val="39"/>
    <w:pPr>
      <w:tabs>
        <w:tab w:val="right" w:leader="dot" w:pos="8776"/>
      </w:tabs>
      <w:spacing w:beforeLines="20" w:line="288" w:lineRule="auto"/>
    </w:pPr>
    <w:rPr>
      <w:rFonts w:ascii="Times New Roman" w:hAnsi="Times New Roman" w:cs="Times New Roman"/>
      <w:b/>
      <w:bCs/>
      <w:sz w:val="24"/>
      <w:szCs w:val="24"/>
    </w:rPr>
  </w:style>
  <w:style w:type="paragraph" w:styleId="15">
    <w:name w:val="toc 2"/>
    <w:basedOn w:val="1"/>
    <w:next w:val="1"/>
    <w:qFormat/>
    <w:locked/>
    <w:uiPriority w:val="39"/>
    <w:pPr>
      <w:tabs>
        <w:tab w:val="right" w:leader="dot" w:pos="8776"/>
      </w:tabs>
      <w:ind w:left="420" w:leftChars="200"/>
    </w:pPr>
    <w:rPr>
      <w:rFonts w:ascii="Times New Roman" w:hAnsi="Times New Roman" w:cs="Times New Roman"/>
      <w:sz w:val="24"/>
      <w:szCs w:val="24"/>
    </w:rPr>
  </w:style>
  <w:style w:type="character" w:styleId="17">
    <w:name w:val="page number"/>
    <w:basedOn w:val="16"/>
    <w:qFormat/>
    <w:uiPriority w:val="99"/>
  </w:style>
  <w:style w:type="character" w:styleId="18">
    <w:name w:val="Hyperlink"/>
    <w:qFormat/>
    <w:uiPriority w:val="99"/>
    <w:rPr>
      <w:color w:val="0000FF"/>
      <w:u w:val="single"/>
    </w:rPr>
  </w:style>
  <w:style w:type="character" w:styleId="19">
    <w:name w:val="annotation reference"/>
    <w:basedOn w:val="16"/>
    <w:semiHidden/>
    <w:unhideWhenUsed/>
    <w:qFormat/>
    <w:uiPriority w:val="99"/>
    <w:rPr>
      <w:sz w:val="21"/>
      <w:szCs w:val="21"/>
    </w:rPr>
  </w:style>
  <w:style w:type="table" w:styleId="21">
    <w:name w:val="Table Grid"/>
    <w:basedOn w:val="20"/>
    <w:qFormat/>
    <w:locked/>
    <w:uiPriority w:val="0"/>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 Char"/>
    <w:link w:val="2"/>
    <w:qFormat/>
    <w:locked/>
    <w:uiPriority w:val="99"/>
    <w:rPr>
      <w:rFonts w:ascii="Times New Roman" w:hAnsi="Times New Roman" w:cs="Times New Roman"/>
      <w:b/>
      <w:bCs/>
      <w:kern w:val="44"/>
      <w:sz w:val="44"/>
      <w:szCs w:val="44"/>
    </w:rPr>
  </w:style>
  <w:style w:type="character" w:customStyle="1" w:styleId="23">
    <w:name w:val="标题 2 Char"/>
    <w:link w:val="3"/>
    <w:qFormat/>
    <w:locked/>
    <w:uiPriority w:val="99"/>
    <w:rPr>
      <w:rFonts w:ascii="Times New Roman" w:hAnsi="Times New Roman" w:cs="Times New Roman"/>
      <w:b/>
      <w:bCs/>
      <w:sz w:val="32"/>
      <w:szCs w:val="32"/>
    </w:rPr>
  </w:style>
  <w:style w:type="character" w:customStyle="1" w:styleId="24">
    <w:name w:val="标题 3 Char"/>
    <w:link w:val="4"/>
    <w:qFormat/>
    <w:locked/>
    <w:uiPriority w:val="99"/>
    <w:rPr>
      <w:rFonts w:ascii="Times New Roman" w:hAnsi="Times New Roman" w:cs="Times New Roman"/>
      <w:b/>
      <w:bCs/>
      <w:sz w:val="32"/>
      <w:szCs w:val="32"/>
    </w:rPr>
  </w:style>
  <w:style w:type="character" w:customStyle="1" w:styleId="25">
    <w:name w:val="标题 4 Char"/>
    <w:link w:val="5"/>
    <w:qFormat/>
    <w:locked/>
    <w:uiPriority w:val="99"/>
    <w:rPr>
      <w:rFonts w:ascii="Times New Roman" w:hAnsi="Times New Roman" w:cs="Times New Roman"/>
      <w:b/>
      <w:bCs/>
      <w:sz w:val="28"/>
      <w:szCs w:val="28"/>
    </w:rPr>
  </w:style>
  <w:style w:type="character" w:customStyle="1" w:styleId="26">
    <w:name w:val="标题 5 Char"/>
    <w:link w:val="6"/>
    <w:qFormat/>
    <w:locked/>
    <w:uiPriority w:val="99"/>
    <w:rPr>
      <w:rFonts w:ascii="Times New Roman" w:hAnsi="Times New Roman" w:cs="Times New Roman"/>
      <w:b/>
      <w:bCs/>
      <w:sz w:val="28"/>
      <w:szCs w:val="28"/>
    </w:rPr>
  </w:style>
  <w:style w:type="character" w:customStyle="1" w:styleId="27">
    <w:name w:val="页脚 Char"/>
    <w:link w:val="12"/>
    <w:qFormat/>
    <w:locked/>
    <w:uiPriority w:val="99"/>
    <w:rPr>
      <w:sz w:val="18"/>
      <w:szCs w:val="18"/>
    </w:rPr>
  </w:style>
  <w:style w:type="character" w:customStyle="1" w:styleId="28">
    <w:name w:val="页眉 Char"/>
    <w:link w:val="13"/>
    <w:semiHidden/>
    <w:qFormat/>
    <w:locked/>
    <w:uiPriority w:val="99"/>
    <w:rPr>
      <w:sz w:val="18"/>
      <w:szCs w:val="18"/>
    </w:rPr>
  </w:style>
  <w:style w:type="paragraph" w:customStyle="1" w:styleId="29">
    <w:name w:val="表注图注"/>
    <w:basedOn w:val="1"/>
    <w:qFormat/>
    <w:uiPriority w:val="99"/>
    <w:pPr>
      <w:spacing w:line="360" w:lineRule="auto"/>
      <w:jc w:val="center"/>
    </w:pPr>
    <w:rPr>
      <w:rFonts w:ascii="Times New Roman" w:hAnsi="Times New Roman" w:cs="Times New Roman"/>
      <w:b/>
      <w:bCs/>
    </w:rPr>
  </w:style>
  <w:style w:type="character" w:customStyle="1" w:styleId="30">
    <w:name w:val="批注框文本 Char"/>
    <w:link w:val="11"/>
    <w:semiHidden/>
    <w:qFormat/>
    <w:locked/>
    <w:uiPriority w:val="99"/>
    <w:rPr>
      <w:sz w:val="18"/>
      <w:szCs w:val="18"/>
    </w:rPr>
  </w:style>
  <w:style w:type="paragraph" w:customStyle="1" w:styleId="31">
    <w:name w:val="代码"/>
    <w:basedOn w:val="1"/>
    <w:qFormat/>
    <w:uiPriority w:val="99"/>
    <w:rPr>
      <w:rFonts w:ascii="Consolas" w:hAnsi="Consolas" w:cs="Consolas"/>
    </w:rPr>
  </w:style>
  <w:style w:type="paragraph" w:styleId="32">
    <w:name w:val="List Paragraph"/>
    <w:basedOn w:val="1"/>
    <w:qFormat/>
    <w:uiPriority w:val="99"/>
    <w:pPr>
      <w:ind w:firstLine="420" w:firstLineChars="200"/>
    </w:pPr>
  </w:style>
  <w:style w:type="character" w:customStyle="1" w:styleId="33">
    <w:name w:val="文档结构图 Char"/>
    <w:link w:val="9"/>
    <w:semiHidden/>
    <w:qFormat/>
    <w:uiPriority w:val="99"/>
    <w:rPr>
      <w:rFonts w:ascii="Times New Roman" w:hAnsi="Times New Roman" w:cs="Calibri"/>
      <w:sz w:val="0"/>
      <w:szCs w:val="0"/>
    </w:rPr>
  </w:style>
  <w:style w:type="paragraph" w:customStyle="1" w:styleId="34">
    <w:name w:val="格式说明"/>
    <w:basedOn w:val="1"/>
    <w:qFormat/>
    <w:uiPriority w:val="0"/>
    <w:rPr>
      <w:rFonts w:ascii="Times New Roman" w:hAnsi="Times New Roman" w:cs="Times New Roman"/>
      <w:i/>
      <w:color w:val="FF0000"/>
      <w:sz w:val="24"/>
      <w:szCs w:val="24"/>
    </w:rPr>
  </w:style>
  <w:style w:type="character" w:customStyle="1" w:styleId="35">
    <w:name w:val="论文格式"/>
    <w:basedOn w:val="16"/>
    <w:qFormat/>
    <w:uiPriority w:val="1"/>
    <w:rPr>
      <w:rFonts w:ascii="Times New Roman" w:hAnsi="Times New Roman" w:eastAsia="宋体" w:cs="Times New Roman"/>
      <w:i/>
      <w:color w:val="FF0000"/>
      <w:sz w:val="24"/>
    </w:rPr>
  </w:style>
  <w:style w:type="character" w:customStyle="1" w:styleId="36">
    <w:name w:val="批注文字 Char"/>
    <w:basedOn w:val="16"/>
    <w:link w:val="8"/>
    <w:semiHidden/>
    <w:qFormat/>
    <w:uiPriority w:val="99"/>
    <w:rPr>
      <w:rFonts w:cs="Calibri"/>
      <w:kern w:val="2"/>
      <w:sz w:val="21"/>
      <w:szCs w:val="21"/>
    </w:rPr>
  </w:style>
  <w:style w:type="character" w:customStyle="1" w:styleId="37">
    <w:name w:val="批注主题 Char"/>
    <w:basedOn w:val="36"/>
    <w:link w:val="7"/>
    <w:semiHidden/>
    <w:qFormat/>
    <w:uiPriority w:val="99"/>
    <w:rPr>
      <w:rFonts w:cs="Calibri"/>
      <w:b/>
      <w:bCs/>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信息学院计算机系</Manager>
  <Company>岭南师范学院信息学院</Company>
  <Pages>20</Pages>
  <Words>6332</Words>
  <Characters>8487</Characters>
  <Lines>404</Lines>
  <Paragraphs>308</Paragraphs>
  <TotalTime>0</TotalTime>
  <ScaleCrop>false</ScaleCrop>
  <LinksUpToDate>false</LinksUpToDate>
  <CharactersWithSpaces>14511</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毕业论文</cp:category>
  <dcterms:created xsi:type="dcterms:W3CDTF">2017-02-20T18:52:00Z</dcterms:created>
  <dc:creator>铁新城</dc:creator>
  <dc:description>模板制作：铁新城</dc:description>
  <cp:keywords>制作：铁新城</cp:keywords>
  <cp:lastModifiedBy>留露</cp:lastModifiedBy>
  <dcterms:modified xsi:type="dcterms:W3CDTF">2018-12-06T10:12:12Z</dcterms:modified>
  <dc:subject>毕业论文模板</dc:subject>
  <dc:title>岭师信息学院本科毕业论文模板</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