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67E" w:rsidRPr="0038067E" w:rsidRDefault="0038067E" w:rsidP="0038067E">
      <w:pPr>
        <w:ind w:firstLine="720"/>
        <w:jc w:val="center"/>
        <w:rPr>
          <w:rFonts w:ascii="Calibri" w:eastAsia="SimSun" w:hAnsi="Calibri" w:cs="Times New Roman"/>
          <w:lang w:eastAsia="zh-CN"/>
        </w:rPr>
      </w:pPr>
      <w:r w:rsidRPr="0038067E">
        <w:rPr>
          <w:rFonts w:ascii="Times New Roman" w:eastAsia="Calibri" w:hAnsi="Times New Roman" w:cs="Times New Roman"/>
          <w:b/>
          <w:sz w:val="24"/>
          <w:szCs w:val="24"/>
        </w:rPr>
        <w:t>CTH LEVEL 4: FOUNDATION DIPLOMA IN HOSPITALITY MANAGEMENT AND TOURISM</w:t>
      </w:r>
    </w:p>
    <w:p w:rsidR="0038067E" w:rsidRPr="0038067E" w:rsidRDefault="0038067E" w:rsidP="0038067E">
      <w:pPr>
        <w:jc w:val="center"/>
        <w:rPr>
          <w:rFonts w:ascii="Calibri" w:eastAsia="SimSun" w:hAnsi="Calibri" w:cs="Times New Roman"/>
          <w:lang w:eastAsia="zh-CN"/>
        </w:rPr>
      </w:pPr>
      <w:r w:rsidRPr="0038067E">
        <w:rPr>
          <w:rFonts w:ascii="Times New Roman" w:eastAsia="Calibri" w:hAnsi="Times New Roman" w:cs="Times New Roman"/>
          <w:b/>
          <w:sz w:val="24"/>
          <w:szCs w:val="24"/>
        </w:rPr>
        <w:t>ASSIGNMENT</w:t>
      </w:r>
    </w:p>
    <w:tbl>
      <w:tblPr>
        <w:tblpPr w:leftFromText="180" w:rightFromText="180" w:vertAnchor="text" w:tblpY="1"/>
        <w:tblOverlap w:val="never"/>
        <w:tblW w:w="0" w:type="auto"/>
        <w:tblLook w:val="0000" w:firstRow="0" w:lastRow="0" w:firstColumn="0" w:lastColumn="0" w:noHBand="0" w:noVBand="0"/>
      </w:tblPr>
      <w:tblGrid>
        <w:gridCol w:w="4788"/>
        <w:gridCol w:w="4788"/>
      </w:tblGrid>
      <w:tr w:rsidR="0038067E" w:rsidRPr="0038067E" w:rsidTr="00FB2FBE">
        <w:tc>
          <w:tcPr>
            <w:tcW w:w="4788" w:type="dxa"/>
            <w:tcBorders>
              <w:top w:val="single" w:sz="4" w:space="0" w:color="auto"/>
              <w:left w:val="single" w:sz="4" w:space="0" w:color="auto"/>
              <w:bottom w:val="single" w:sz="4" w:space="0" w:color="auto"/>
              <w:right w:val="single" w:sz="4" w:space="0" w:color="auto"/>
            </w:tcBorders>
          </w:tcPr>
          <w:p w:rsidR="0038067E" w:rsidRPr="0038067E" w:rsidRDefault="0038067E" w:rsidP="0038067E">
            <w:pPr>
              <w:spacing w:after="0" w:line="480" w:lineRule="auto"/>
              <w:rPr>
                <w:rFonts w:ascii="Calibri" w:eastAsia="SimSun" w:hAnsi="Calibri" w:cs="Times New Roman"/>
                <w:lang w:eastAsia="zh-CN"/>
              </w:rPr>
            </w:pPr>
            <w:r w:rsidRPr="0038067E">
              <w:rPr>
                <w:rFonts w:ascii="Times New Roman" w:eastAsia="Calibri" w:hAnsi="Times New Roman" w:cs="Times New Roman"/>
                <w:b/>
                <w:sz w:val="24"/>
                <w:szCs w:val="24"/>
              </w:rPr>
              <w:t xml:space="preserve">CTH Number : CIH/ DHT / </w:t>
            </w:r>
            <w:r w:rsidR="00C1060C">
              <w:rPr>
                <w:rFonts w:ascii="Times New Roman" w:eastAsia="Calibri" w:hAnsi="Times New Roman" w:cs="Times New Roman"/>
                <w:b/>
                <w:sz w:val="24"/>
                <w:szCs w:val="24"/>
              </w:rPr>
              <w:t>1526</w:t>
            </w:r>
            <w:r w:rsidRPr="0038067E">
              <w:rPr>
                <w:rFonts w:ascii="Times New Roman" w:eastAsia="Calibri" w:hAnsi="Times New Roman" w:cs="Times New Roman"/>
                <w:b/>
                <w:sz w:val="24"/>
                <w:szCs w:val="24"/>
              </w:rPr>
              <w:t>M/ 2019</w:t>
            </w:r>
          </w:p>
        </w:tc>
        <w:tc>
          <w:tcPr>
            <w:tcW w:w="4788" w:type="dxa"/>
            <w:tcBorders>
              <w:top w:val="single" w:sz="4" w:space="0" w:color="auto"/>
              <w:left w:val="single" w:sz="4" w:space="0" w:color="auto"/>
              <w:bottom w:val="single" w:sz="4" w:space="0" w:color="auto"/>
              <w:right w:val="single" w:sz="4" w:space="0" w:color="auto"/>
            </w:tcBorders>
          </w:tcPr>
          <w:p w:rsidR="0038067E" w:rsidRPr="0038067E" w:rsidRDefault="0038067E" w:rsidP="00C1060C">
            <w:pPr>
              <w:spacing w:after="0" w:line="480" w:lineRule="auto"/>
              <w:rPr>
                <w:rFonts w:ascii="Calibri" w:eastAsia="SimSun" w:hAnsi="Calibri" w:cs="Times New Roman"/>
                <w:lang w:eastAsia="zh-CN"/>
              </w:rPr>
            </w:pPr>
            <w:r w:rsidRPr="0038067E">
              <w:rPr>
                <w:rFonts w:ascii="Times New Roman" w:eastAsia="Calibri" w:hAnsi="Times New Roman" w:cs="Times New Roman"/>
                <w:b/>
                <w:sz w:val="24"/>
                <w:szCs w:val="24"/>
              </w:rPr>
              <w:t xml:space="preserve">Student Name : </w:t>
            </w:r>
            <w:r w:rsidR="00C1060C">
              <w:rPr>
                <w:rFonts w:ascii="Times New Roman" w:eastAsia="Calibri" w:hAnsi="Times New Roman" w:cs="Times New Roman"/>
                <w:b/>
                <w:sz w:val="24"/>
                <w:szCs w:val="24"/>
              </w:rPr>
              <w:t>MARY MBUGUA</w:t>
            </w:r>
          </w:p>
        </w:tc>
      </w:tr>
      <w:tr w:rsidR="0038067E" w:rsidRPr="0038067E" w:rsidTr="00FB2FBE">
        <w:trPr>
          <w:trHeight w:val="968"/>
        </w:trPr>
        <w:tc>
          <w:tcPr>
            <w:tcW w:w="4788" w:type="dxa"/>
            <w:tcBorders>
              <w:top w:val="single" w:sz="4" w:space="0" w:color="auto"/>
              <w:left w:val="single" w:sz="4" w:space="0" w:color="auto"/>
              <w:bottom w:val="single" w:sz="4" w:space="0" w:color="auto"/>
              <w:right w:val="single" w:sz="4" w:space="0" w:color="auto"/>
            </w:tcBorders>
          </w:tcPr>
          <w:p w:rsidR="0038067E" w:rsidRPr="0038067E" w:rsidRDefault="0038067E" w:rsidP="0038067E">
            <w:pPr>
              <w:spacing w:after="0" w:line="480" w:lineRule="auto"/>
              <w:rPr>
                <w:rFonts w:ascii="Calibri" w:eastAsia="SimSun" w:hAnsi="Calibri" w:cs="Times New Roman"/>
                <w:lang w:eastAsia="zh-CN"/>
              </w:rPr>
            </w:pPr>
            <w:r w:rsidRPr="0038067E">
              <w:rPr>
                <w:rFonts w:ascii="Times New Roman" w:eastAsia="Calibri" w:hAnsi="Times New Roman" w:cs="Times New Roman"/>
                <w:b/>
                <w:sz w:val="24"/>
                <w:szCs w:val="24"/>
              </w:rPr>
              <w:t xml:space="preserve">Centre Name : CASCADE INSTITUTE OF HOSPITALITY </w:t>
            </w:r>
          </w:p>
        </w:tc>
        <w:tc>
          <w:tcPr>
            <w:tcW w:w="4788" w:type="dxa"/>
            <w:tcBorders>
              <w:top w:val="single" w:sz="4" w:space="0" w:color="auto"/>
              <w:left w:val="single" w:sz="4" w:space="0" w:color="auto"/>
              <w:bottom w:val="single" w:sz="4" w:space="0" w:color="auto"/>
              <w:right w:val="single" w:sz="4" w:space="0" w:color="auto"/>
            </w:tcBorders>
          </w:tcPr>
          <w:p w:rsidR="0038067E" w:rsidRPr="0038067E" w:rsidRDefault="0038067E" w:rsidP="0038067E">
            <w:pPr>
              <w:spacing w:after="0" w:line="480" w:lineRule="auto"/>
              <w:rPr>
                <w:rFonts w:ascii="Calibri" w:eastAsia="SimSun" w:hAnsi="Calibri" w:cs="Times New Roman"/>
                <w:lang w:eastAsia="zh-CN"/>
              </w:rPr>
            </w:pPr>
            <w:r w:rsidRPr="0038067E">
              <w:rPr>
                <w:rFonts w:ascii="Times New Roman" w:eastAsia="Calibri" w:hAnsi="Times New Roman" w:cs="Times New Roman"/>
                <w:b/>
                <w:sz w:val="24"/>
                <w:szCs w:val="24"/>
              </w:rPr>
              <w:t>Tutor Name : Mr Matheka</w:t>
            </w:r>
          </w:p>
        </w:tc>
      </w:tr>
      <w:tr w:rsidR="0038067E" w:rsidRPr="0038067E" w:rsidTr="00FB2FBE">
        <w:tc>
          <w:tcPr>
            <w:tcW w:w="9576" w:type="dxa"/>
            <w:gridSpan w:val="2"/>
            <w:tcBorders>
              <w:top w:val="single" w:sz="4" w:space="0" w:color="auto"/>
              <w:left w:val="single" w:sz="4" w:space="0" w:color="auto"/>
              <w:bottom w:val="single" w:sz="4" w:space="0" w:color="auto"/>
              <w:right w:val="single" w:sz="4" w:space="0" w:color="auto"/>
            </w:tcBorders>
          </w:tcPr>
          <w:p w:rsidR="0038067E" w:rsidRPr="0038067E" w:rsidRDefault="0038067E" w:rsidP="00C1060C">
            <w:pPr>
              <w:spacing w:after="0" w:line="480" w:lineRule="auto"/>
              <w:rPr>
                <w:rFonts w:ascii="Calibri" w:eastAsia="SimSun" w:hAnsi="Calibri" w:cs="Times New Roman"/>
                <w:lang w:eastAsia="zh-CN"/>
              </w:rPr>
            </w:pPr>
            <w:r w:rsidRPr="0038067E">
              <w:rPr>
                <w:rFonts w:ascii="Times New Roman" w:eastAsia="Calibri" w:hAnsi="Times New Roman" w:cs="Times New Roman"/>
                <w:b/>
                <w:sz w:val="24"/>
                <w:szCs w:val="24"/>
              </w:rPr>
              <w:t xml:space="preserve">Unit Title : </w:t>
            </w:r>
            <w:r w:rsidR="00C1060C">
              <w:rPr>
                <w:rFonts w:ascii="Times New Roman" w:eastAsia="Calibri" w:hAnsi="Times New Roman" w:cs="Times New Roman"/>
                <w:b/>
                <w:sz w:val="24"/>
                <w:szCs w:val="24"/>
              </w:rPr>
              <w:t>HOTEL AND CATERING LAW</w:t>
            </w:r>
          </w:p>
        </w:tc>
      </w:tr>
      <w:tr w:rsidR="0038067E" w:rsidRPr="0038067E" w:rsidTr="00FB2FBE">
        <w:tc>
          <w:tcPr>
            <w:tcW w:w="4788" w:type="dxa"/>
            <w:tcBorders>
              <w:top w:val="single" w:sz="4" w:space="0" w:color="auto"/>
              <w:left w:val="single" w:sz="4" w:space="0" w:color="auto"/>
              <w:bottom w:val="single" w:sz="4" w:space="0" w:color="auto"/>
              <w:right w:val="single" w:sz="4" w:space="0" w:color="auto"/>
            </w:tcBorders>
            <w:shd w:val="clear" w:color="auto" w:fill="C6D9F1"/>
          </w:tcPr>
          <w:p w:rsidR="0038067E" w:rsidRPr="0038067E" w:rsidRDefault="0038067E" w:rsidP="0038067E">
            <w:pPr>
              <w:spacing w:after="0" w:line="480" w:lineRule="auto"/>
              <w:rPr>
                <w:rFonts w:ascii="Calibri" w:eastAsia="SimSun" w:hAnsi="Calibri" w:cs="Times New Roman"/>
                <w:lang w:eastAsia="zh-CN"/>
              </w:rPr>
            </w:pPr>
            <w:r w:rsidRPr="0038067E">
              <w:rPr>
                <w:rFonts w:ascii="Times New Roman" w:eastAsia="Calibri" w:hAnsi="Times New Roman" w:cs="Times New Roman"/>
                <w:b/>
                <w:sz w:val="24"/>
                <w:szCs w:val="24"/>
              </w:rPr>
              <w:t>Centre Final Mark :</w:t>
            </w:r>
          </w:p>
        </w:tc>
        <w:tc>
          <w:tcPr>
            <w:tcW w:w="4788" w:type="dxa"/>
            <w:tcBorders>
              <w:top w:val="single" w:sz="4" w:space="0" w:color="auto"/>
              <w:left w:val="single" w:sz="4" w:space="0" w:color="auto"/>
              <w:bottom w:val="single" w:sz="4" w:space="0" w:color="auto"/>
              <w:right w:val="single" w:sz="4" w:space="0" w:color="auto"/>
            </w:tcBorders>
            <w:shd w:val="clear" w:color="auto" w:fill="C6D9F1"/>
          </w:tcPr>
          <w:p w:rsidR="0038067E" w:rsidRPr="0038067E" w:rsidRDefault="0038067E" w:rsidP="0038067E">
            <w:pPr>
              <w:spacing w:after="0" w:line="480" w:lineRule="auto"/>
              <w:rPr>
                <w:rFonts w:ascii="Calibri" w:eastAsia="SimSun" w:hAnsi="Calibri" w:cs="Times New Roman"/>
                <w:lang w:eastAsia="zh-CN"/>
              </w:rPr>
            </w:pPr>
          </w:p>
        </w:tc>
      </w:tr>
      <w:tr w:rsidR="0038067E" w:rsidRPr="0038067E" w:rsidTr="00FB2FBE">
        <w:tc>
          <w:tcPr>
            <w:tcW w:w="4788" w:type="dxa"/>
            <w:tcBorders>
              <w:top w:val="single" w:sz="4" w:space="0" w:color="auto"/>
              <w:left w:val="single" w:sz="4" w:space="0" w:color="auto"/>
              <w:bottom w:val="single" w:sz="4" w:space="0" w:color="auto"/>
              <w:right w:val="single" w:sz="4" w:space="0" w:color="auto"/>
            </w:tcBorders>
            <w:shd w:val="clear" w:color="auto" w:fill="C6D9F1"/>
          </w:tcPr>
          <w:p w:rsidR="0038067E" w:rsidRPr="0038067E" w:rsidRDefault="0038067E" w:rsidP="0038067E">
            <w:pPr>
              <w:spacing w:after="0" w:line="480" w:lineRule="auto"/>
              <w:rPr>
                <w:rFonts w:ascii="Calibri" w:eastAsia="SimSun" w:hAnsi="Calibri" w:cs="Times New Roman"/>
                <w:lang w:eastAsia="zh-CN"/>
              </w:rPr>
            </w:pPr>
            <w:r w:rsidRPr="0038067E">
              <w:rPr>
                <w:rFonts w:ascii="Times New Roman" w:eastAsia="Calibri" w:hAnsi="Times New Roman" w:cs="Times New Roman"/>
                <w:b/>
                <w:sz w:val="24"/>
                <w:szCs w:val="24"/>
              </w:rPr>
              <w:t>CTH Final Result :</w:t>
            </w:r>
          </w:p>
        </w:tc>
        <w:tc>
          <w:tcPr>
            <w:tcW w:w="4788" w:type="dxa"/>
            <w:tcBorders>
              <w:top w:val="single" w:sz="4" w:space="0" w:color="auto"/>
              <w:left w:val="single" w:sz="4" w:space="0" w:color="auto"/>
              <w:bottom w:val="single" w:sz="4" w:space="0" w:color="auto"/>
              <w:right w:val="single" w:sz="4" w:space="0" w:color="auto"/>
            </w:tcBorders>
            <w:shd w:val="clear" w:color="auto" w:fill="C6D9F1"/>
          </w:tcPr>
          <w:p w:rsidR="0038067E" w:rsidRPr="0038067E" w:rsidRDefault="0038067E" w:rsidP="0038067E">
            <w:pPr>
              <w:spacing w:after="0" w:line="480" w:lineRule="auto"/>
              <w:rPr>
                <w:rFonts w:ascii="Calibri" w:eastAsia="SimSun" w:hAnsi="Calibri" w:cs="Times New Roman"/>
                <w:lang w:eastAsia="zh-CN"/>
              </w:rPr>
            </w:pPr>
          </w:p>
        </w:tc>
      </w:tr>
      <w:tr w:rsidR="0038067E" w:rsidRPr="0038067E" w:rsidTr="00FB2FBE">
        <w:tc>
          <w:tcPr>
            <w:tcW w:w="4788" w:type="dxa"/>
            <w:tcBorders>
              <w:top w:val="single" w:sz="4" w:space="0" w:color="auto"/>
              <w:left w:val="single" w:sz="4" w:space="0" w:color="auto"/>
              <w:bottom w:val="single" w:sz="4" w:space="0" w:color="auto"/>
              <w:right w:val="single" w:sz="4" w:space="0" w:color="auto"/>
            </w:tcBorders>
            <w:shd w:val="clear" w:color="auto" w:fill="C6D9F1"/>
          </w:tcPr>
          <w:p w:rsidR="0038067E" w:rsidRPr="0038067E" w:rsidRDefault="0038067E" w:rsidP="0038067E">
            <w:pPr>
              <w:spacing w:after="0" w:line="480" w:lineRule="auto"/>
              <w:rPr>
                <w:rFonts w:ascii="Calibri" w:eastAsia="SimSun" w:hAnsi="Calibri" w:cs="Times New Roman"/>
                <w:lang w:eastAsia="zh-CN"/>
              </w:rPr>
            </w:pPr>
            <w:r w:rsidRPr="0038067E">
              <w:rPr>
                <w:rFonts w:ascii="Times New Roman" w:eastAsia="Calibri" w:hAnsi="Times New Roman" w:cs="Times New Roman"/>
                <w:b/>
                <w:sz w:val="24"/>
                <w:szCs w:val="24"/>
              </w:rPr>
              <w:t>Plagiarism Score :</w:t>
            </w:r>
          </w:p>
        </w:tc>
        <w:tc>
          <w:tcPr>
            <w:tcW w:w="4788" w:type="dxa"/>
            <w:tcBorders>
              <w:top w:val="single" w:sz="4" w:space="0" w:color="auto"/>
              <w:left w:val="single" w:sz="4" w:space="0" w:color="auto"/>
              <w:bottom w:val="single" w:sz="4" w:space="0" w:color="auto"/>
              <w:right w:val="single" w:sz="4" w:space="0" w:color="auto"/>
            </w:tcBorders>
            <w:shd w:val="clear" w:color="auto" w:fill="C6D9F1"/>
          </w:tcPr>
          <w:p w:rsidR="0038067E" w:rsidRPr="0038067E" w:rsidRDefault="0038067E" w:rsidP="0038067E">
            <w:pPr>
              <w:spacing w:after="0" w:line="480" w:lineRule="auto"/>
              <w:rPr>
                <w:rFonts w:ascii="Calibri" w:eastAsia="SimSun" w:hAnsi="Calibri" w:cs="Times New Roman"/>
                <w:lang w:eastAsia="zh-CN"/>
              </w:rPr>
            </w:pPr>
          </w:p>
        </w:tc>
      </w:tr>
    </w:tbl>
    <w:p w:rsidR="0038067E" w:rsidRPr="0038067E" w:rsidRDefault="0038067E" w:rsidP="0038067E">
      <w:pPr>
        <w:rPr>
          <w:rFonts w:ascii="Calibri" w:eastAsia="SimSun" w:hAnsi="Calibri" w:cs="Times New Roman"/>
          <w:lang w:eastAsia="zh-CN"/>
        </w:rPr>
      </w:pPr>
      <w:r w:rsidRPr="0038067E">
        <w:rPr>
          <w:rFonts w:ascii="Times New Roman" w:eastAsia="Calibri" w:hAnsi="Times New Roman" w:cs="Times New Roman"/>
          <w:sz w:val="24"/>
          <w:szCs w:val="24"/>
        </w:rPr>
        <w:br/>
      </w:r>
    </w:p>
    <w:p w:rsidR="0038067E" w:rsidRPr="0038067E" w:rsidRDefault="0038067E" w:rsidP="0038067E">
      <w:pPr>
        <w:autoSpaceDE w:val="0"/>
        <w:autoSpaceDN w:val="0"/>
        <w:adjustRightInd w:val="0"/>
        <w:spacing w:after="0" w:line="240" w:lineRule="auto"/>
        <w:jc w:val="both"/>
        <w:rPr>
          <w:rFonts w:ascii="Calibri" w:eastAsia="SimSun" w:hAnsi="Calibri" w:cs="Times New Roman"/>
          <w:lang w:eastAsia="zh-CN"/>
        </w:rPr>
      </w:pPr>
      <w:r w:rsidRPr="0038067E">
        <w:rPr>
          <w:rFonts w:ascii="Times New Roman" w:eastAsia="Calibri" w:hAnsi="Times New Roman" w:cs="Times New Roman"/>
          <w:b/>
          <w:color w:val="000000"/>
          <w:sz w:val="24"/>
          <w:szCs w:val="24"/>
        </w:rPr>
        <w:t xml:space="preserve">STUDENT STATEMENT </w:t>
      </w:r>
    </w:p>
    <w:p w:rsidR="0038067E" w:rsidRPr="0038067E" w:rsidRDefault="0038067E" w:rsidP="0038067E">
      <w:pPr>
        <w:autoSpaceDE w:val="0"/>
        <w:autoSpaceDN w:val="0"/>
        <w:adjustRightInd w:val="0"/>
        <w:spacing w:after="0" w:line="240" w:lineRule="auto"/>
        <w:jc w:val="both"/>
        <w:rPr>
          <w:rFonts w:ascii="Calibri" w:eastAsia="SimSun" w:hAnsi="Calibri" w:cs="Times New Roman"/>
          <w:lang w:eastAsia="zh-CN"/>
        </w:rPr>
      </w:pPr>
    </w:p>
    <w:p w:rsidR="0038067E" w:rsidRPr="0038067E" w:rsidRDefault="0038067E" w:rsidP="0038067E">
      <w:pPr>
        <w:autoSpaceDE w:val="0"/>
        <w:autoSpaceDN w:val="0"/>
        <w:adjustRightInd w:val="0"/>
        <w:spacing w:after="0" w:line="240" w:lineRule="auto"/>
        <w:rPr>
          <w:rFonts w:ascii="Calibri" w:eastAsia="SimSun" w:hAnsi="Calibri" w:cs="Times New Roman"/>
          <w:lang w:eastAsia="zh-CN"/>
        </w:rPr>
      </w:pPr>
      <w:r w:rsidRPr="0038067E">
        <w:rPr>
          <w:rFonts w:ascii="Times New Roman" w:eastAsia="SimSun" w:hAnsi="Times New Roman" w:cs="Times New Roman"/>
          <w:color w:val="000000"/>
          <w:sz w:val="24"/>
          <w:szCs w:val="24"/>
        </w:rPr>
        <w:t>I hereby declare that this assignment is my own work and any use of materials from other sources has been referenced accordingly.</w:t>
      </w:r>
    </w:p>
    <w:p w:rsidR="0038067E" w:rsidRPr="0038067E" w:rsidRDefault="0038067E" w:rsidP="0038067E">
      <w:pPr>
        <w:autoSpaceDE w:val="0"/>
        <w:autoSpaceDN w:val="0"/>
        <w:adjustRightInd w:val="0"/>
        <w:spacing w:after="0" w:line="240" w:lineRule="auto"/>
        <w:jc w:val="both"/>
        <w:rPr>
          <w:rFonts w:ascii="Calibri" w:eastAsia="SimSun" w:hAnsi="Calibri" w:cs="Times New Roman"/>
          <w:lang w:eastAsia="zh-CN"/>
        </w:rPr>
      </w:pPr>
    </w:p>
    <w:p w:rsidR="0038067E" w:rsidRPr="0038067E" w:rsidRDefault="0038067E" w:rsidP="0038067E">
      <w:pPr>
        <w:autoSpaceDE w:val="0"/>
        <w:autoSpaceDN w:val="0"/>
        <w:adjustRightInd w:val="0"/>
        <w:spacing w:after="0" w:line="240" w:lineRule="auto"/>
        <w:jc w:val="both"/>
        <w:rPr>
          <w:rFonts w:ascii="Calibri" w:eastAsia="SimSun" w:hAnsi="Calibri" w:cs="Times New Roman"/>
          <w:lang w:eastAsia="zh-CN"/>
        </w:rPr>
      </w:pPr>
      <w:r w:rsidRPr="0038067E">
        <w:rPr>
          <w:rFonts w:ascii="Times New Roman" w:eastAsia="Calibri" w:hAnsi="Times New Roman" w:cs="Times New Roman"/>
          <w:b/>
          <w:color w:val="000000"/>
          <w:sz w:val="24"/>
          <w:szCs w:val="24"/>
        </w:rPr>
        <w:t xml:space="preserve">Student signature: </w:t>
      </w:r>
      <w:r w:rsidRPr="0038067E">
        <w:rPr>
          <w:rFonts w:ascii="Calibri" w:eastAsia="SimSun" w:hAnsi="Calibri" w:cs="Times New Roman"/>
          <w:lang w:eastAsia="zh-CN"/>
        </w:rPr>
        <w:tab/>
      </w:r>
      <w:r w:rsidRPr="0038067E">
        <w:rPr>
          <w:rFonts w:ascii="Calibri" w:eastAsia="SimSun" w:hAnsi="Calibri" w:cs="Times New Roman"/>
          <w:lang w:eastAsia="zh-CN"/>
        </w:rPr>
        <w:tab/>
      </w:r>
      <w:r w:rsidRPr="0038067E">
        <w:rPr>
          <w:rFonts w:ascii="Calibri" w:eastAsia="SimSun" w:hAnsi="Calibri" w:cs="Times New Roman"/>
          <w:lang w:eastAsia="zh-CN"/>
        </w:rPr>
        <w:tab/>
      </w:r>
      <w:r w:rsidRPr="0038067E">
        <w:rPr>
          <w:rFonts w:ascii="Calibri" w:eastAsia="SimSun" w:hAnsi="Calibri" w:cs="Times New Roman"/>
          <w:lang w:eastAsia="zh-CN"/>
        </w:rPr>
        <w:tab/>
      </w:r>
      <w:r w:rsidRPr="0038067E">
        <w:rPr>
          <w:rFonts w:ascii="Calibri" w:eastAsia="SimSun" w:hAnsi="Calibri" w:cs="Times New Roman"/>
          <w:lang w:eastAsia="zh-CN"/>
        </w:rPr>
        <w:tab/>
      </w:r>
      <w:r w:rsidRPr="0038067E">
        <w:rPr>
          <w:rFonts w:ascii="Calibri" w:eastAsia="SimSun" w:hAnsi="Calibri" w:cs="Times New Roman"/>
          <w:lang w:eastAsia="zh-CN"/>
        </w:rPr>
        <w:tab/>
      </w:r>
      <w:r w:rsidRPr="0038067E">
        <w:rPr>
          <w:rFonts w:ascii="Times New Roman" w:eastAsia="Calibri" w:hAnsi="Times New Roman" w:cs="Times New Roman"/>
          <w:b/>
          <w:color w:val="000000"/>
          <w:sz w:val="24"/>
          <w:szCs w:val="24"/>
        </w:rPr>
        <w:t>Date:           27/11/2020</w:t>
      </w:r>
    </w:p>
    <w:p w:rsidR="0038067E" w:rsidRPr="0038067E" w:rsidRDefault="0038067E" w:rsidP="0038067E">
      <w:pPr>
        <w:autoSpaceDE w:val="0"/>
        <w:autoSpaceDN w:val="0"/>
        <w:adjustRightInd w:val="0"/>
        <w:spacing w:after="0" w:line="240" w:lineRule="auto"/>
        <w:jc w:val="both"/>
        <w:rPr>
          <w:rFonts w:ascii="Calibri" w:eastAsia="SimSun" w:hAnsi="Calibri" w:cs="Times New Roman"/>
          <w:lang w:eastAsia="zh-CN"/>
        </w:rPr>
      </w:pPr>
    </w:p>
    <w:p w:rsidR="0038067E" w:rsidRPr="0038067E" w:rsidRDefault="0038067E" w:rsidP="0038067E">
      <w:pPr>
        <w:autoSpaceDE w:val="0"/>
        <w:autoSpaceDN w:val="0"/>
        <w:adjustRightInd w:val="0"/>
        <w:spacing w:after="0" w:line="240" w:lineRule="auto"/>
        <w:jc w:val="both"/>
        <w:rPr>
          <w:rFonts w:ascii="Calibri" w:eastAsia="SimSun" w:hAnsi="Calibri" w:cs="Times New Roman"/>
          <w:lang w:eastAsia="zh-CN"/>
        </w:rPr>
      </w:pPr>
    </w:p>
    <w:p w:rsidR="0038067E" w:rsidRPr="0038067E" w:rsidRDefault="0038067E" w:rsidP="0038067E">
      <w:pPr>
        <w:autoSpaceDE w:val="0"/>
        <w:autoSpaceDN w:val="0"/>
        <w:adjustRightInd w:val="0"/>
        <w:spacing w:after="0" w:line="240" w:lineRule="auto"/>
        <w:jc w:val="both"/>
        <w:rPr>
          <w:rFonts w:ascii="Calibri" w:eastAsia="SimSun" w:hAnsi="Calibri" w:cs="Times New Roman"/>
          <w:lang w:eastAsia="zh-CN"/>
        </w:rPr>
      </w:pPr>
    </w:p>
    <w:p w:rsidR="0038067E" w:rsidRPr="0038067E" w:rsidRDefault="0038067E" w:rsidP="0038067E">
      <w:pPr>
        <w:autoSpaceDE w:val="0"/>
        <w:autoSpaceDN w:val="0"/>
        <w:adjustRightInd w:val="0"/>
        <w:spacing w:after="0" w:line="240" w:lineRule="auto"/>
        <w:jc w:val="both"/>
        <w:rPr>
          <w:rFonts w:ascii="Calibri" w:eastAsia="SimSun" w:hAnsi="Calibri" w:cs="Times New Roman"/>
          <w:lang w:eastAsia="zh-CN"/>
        </w:rPr>
      </w:pPr>
      <w:r w:rsidRPr="0038067E">
        <w:rPr>
          <w:rFonts w:ascii="Times New Roman" w:eastAsia="Calibri" w:hAnsi="Times New Roman" w:cs="Times New Roman"/>
          <w:b/>
          <w:color w:val="000000"/>
          <w:sz w:val="24"/>
          <w:szCs w:val="24"/>
        </w:rPr>
        <w:t xml:space="preserve">TUTOR STATEMENT </w:t>
      </w:r>
    </w:p>
    <w:p w:rsidR="0038067E" w:rsidRPr="0038067E" w:rsidRDefault="0038067E" w:rsidP="0038067E">
      <w:pPr>
        <w:rPr>
          <w:rFonts w:ascii="Calibri" w:eastAsia="SimSun" w:hAnsi="Calibri" w:cs="Times New Roman"/>
          <w:lang w:eastAsia="zh-CN"/>
        </w:rPr>
      </w:pPr>
      <w:r w:rsidRPr="0038067E">
        <w:rPr>
          <w:rFonts w:ascii="Times New Roman" w:eastAsia="SimSun" w:hAnsi="Times New Roman" w:cs="Times New Roman"/>
          <w:sz w:val="24"/>
          <w:szCs w:val="24"/>
          <w:lang w:eastAsia="zh-CN"/>
        </w:rPr>
        <w:t>I hereby confirm that to the best of my knowledge this assignment is the student's own work and he/she has not collaborated in the production of this assignment with any other person. I also confirm that I have a record of this student's progress tutorial/s.</w:t>
      </w:r>
    </w:p>
    <w:p w:rsidR="0038067E" w:rsidRPr="0038067E" w:rsidRDefault="0038067E" w:rsidP="0038067E">
      <w:pPr>
        <w:autoSpaceDE w:val="0"/>
        <w:autoSpaceDN w:val="0"/>
        <w:adjustRightInd w:val="0"/>
        <w:spacing w:after="0" w:line="240" w:lineRule="auto"/>
        <w:jc w:val="both"/>
        <w:rPr>
          <w:rFonts w:ascii="Calibri" w:eastAsia="SimSun" w:hAnsi="Calibri" w:cs="Times New Roman"/>
          <w:lang w:eastAsia="zh-CN"/>
        </w:rPr>
      </w:pPr>
    </w:p>
    <w:p w:rsidR="0038067E" w:rsidRPr="0038067E" w:rsidRDefault="0038067E" w:rsidP="0038067E">
      <w:pPr>
        <w:rPr>
          <w:rFonts w:ascii="Calibri" w:eastAsia="SimSun" w:hAnsi="Calibri" w:cs="Times New Roman"/>
          <w:lang w:eastAsia="zh-CN"/>
        </w:rPr>
      </w:pPr>
      <w:r w:rsidRPr="0038067E">
        <w:rPr>
          <w:rFonts w:ascii="Times New Roman" w:eastAsia="Calibri" w:hAnsi="Times New Roman" w:cs="Times New Roman"/>
          <w:b/>
          <w:sz w:val="24"/>
          <w:szCs w:val="24"/>
        </w:rPr>
        <w:t xml:space="preserve">Tutor signature: </w:t>
      </w:r>
      <w:r w:rsidRPr="0038067E">
        <w:rPr>
          <w:rFonts w:ascii="Calibri" w:eastAsia="SimSun" w:hAnsi="Calibri" w:cs="Times New Roman"/>
          <w:lang w:eastAsia="zh-CN"/>
        </w:rPr>
        <w:tab/>
      </w:r>
      <w:r w:rsidRPr="0038067E">
        <w:rPr>
          <w:rFonts w:ascii="Calibri" w:eastAsia="SimSun" w:hAnsi="Calibri" w:cs="Times New Roman"/>
          <w:lang w:eastAsia="zh-CN"/>
        </w:rPr>
        <w:tab/>
      </w:r>
      <w:r w:rsidRPr="0038067E">
        <w:rPr>
          <w:rFonts w:ascii="Calibri" w:eastAsia="SimSun" w:hAnsi="Calibri" w:cs="Times New Roman"/>
          <w:lang w:eastAsia="zh-CN"/>
        </w:rPr>
        <w:tab/>
      </w:r>
      <w:r w:rsidRPr="0038067E">
        <w:rPr>
          <w:rFonts w:ascii="Calibri" w:eastAsia="SimSun" w:hAnsi="Calibri" w:cs="Times New Roman"/>
          <w:lang w:eastAsia="zh-CN"/>
        </w:rPr>
        <w:tab/>
      </w:r>
      <w:r w:rsidRPr="0038067E">
        <w:rPr>
          <w:rFonts w:ascii="Calibri" w:eastAsia="SimSun" w:hAnsi="Calibri" w:cs="Times New Roman"/>
          <w:lang w:eastAsia="zh-CN"/>
        </w:rPr>
        <w:tab/>
      </w:r>
      <w:r w:rsidRPr="0038067E">
        <w:rPr>
          <w:rFonts w:ascii="Calibri" w:eastAsia="SimSun" w:hAnsi="Calibri" w:cs="Times New Roman"/>
          <w:lang w:eastAsia="zh-CN"/>
        </w:rPr>
        <w:tab/>
      </w:r>
      <w:r w:rsidRPr="0038067E">
        <w:rPr>
          <w:rFonts w:ascii="Calibri" w:eastAsia="SimSun" w:hAnsi="Calibri" w:cs="Times New Roman"/>
          <w:lang w:eastAsia="zh-CN"/>
        </w:rPr>
        <w:tab/>
      </w:r>
      <w:r w:rsidRPr="0038067E">
        <w:rPr>
          <w:rFonts w:ascii="Times New Roman" w:eastAsia="Calibri" w:hAnsi="Times New Roman" w:cs="Times New Roman"/>
          <w:b/>
          <w:sz w:val="24"/>
          <w:szCs w:val="24"/>
        </w:rPr>
        <w:t>Date</w:t>
      </w:r>
    </w:p>
    <w:p w:rsidR="0038067E" w:rsidRDefault="0038067E" w:rsidP="00FD4E56">
      <w:pPr>
        <w:pStyle w:val="NormalWeb"/>
        <w:spacing w:before="0" w:beforeAutospacing="0" w:after="0" w:afterAutospacing="0"/>
        <w:rPr>
          <w:b/>
          <w:bCs/>
          <w:szCs w:val="20"/>
        </w:rPr>
      </w:pPr>
    </w:p>
    <w:p w:rsidR="0038067E" w:rsidRDefault="0038067E" w:rsidP="00FD4E56">
      <w:pPr>
        <w:pStyle w:val="NormalWeb"/>
        <w:spacing w:before="0" w:beforeAutospacing="0" w:after="0" w:afterAutospacing="0"/>
        <w:rPr>
          <w:b/>
          <w:bCs/>
          <w:szCs w:val="20"/>
        </w:rPr>
      </w:pPr>
    </w:p>
    <w:p w:rsidR="0038067E" w:rsidRDefault="0038067E" w:rsidP="00FD4E56">
      <w:pPr>
        <w:pStyle w:val="NormalWeb"/>
        <w:spacing w:before="0" w:beforeAutospacing="0" w:after="0" w:afterAutospacing="0"/>
        <w:rPr>
          <w:b/>
          <w:bCs/>
          <w:szCs w:val="20"/>
        </w:rPr>
      </w:pPr>
    </w:p>
    <w:p w:rsidR="0038067E" w:rsidRDefault="0038067E" w:rsidP="00FD4E56">
      <w:pPr>
        <w:pStyle w:val="NormalWeb"/>
        <w:spacing w:before="0" w:beforeAutospacing="0" w:after="0" w:afterAutospacing="0"/>
        <w:rPr>
          <w:b/>
          <w:bCs/>
          <w:szCs w:val="20"/>
        </w:rPr>
      </w:pPr>
    </w:p>
    <w:p w:rsidR="0038067E" w:rsidRDefault="0038067E" w:rsidP="00FD4E56">
      <w:pPr>
        <w:pStyle w:val="NormalWeb"/>
        <w:spacing w:before="0" w:beforeAutospacing="0" w:after="0" w:afterAutospacing="0"/>
        <w:rPr>
          <w:b/>
          <w:bCs/>
          <w:szCs w:val="20"/>
        </w:rPr>
      </w:pPr>
    </w:p>
    <w:p w:rsidR="00FD4E56" w:rsidRPr="00FD4E56" w:rsidRDefault="00FD4E56" w:rsidP="00FD4E56">
      <w:pPr>
        <w:pStyle w:val="NormalWeb"/>
        <w:spacing w:before="0" w:beforeAutospacing="0" w:after="0" w:afterAutospacing="0"/>
        <w:rPr>
          <w:szCs w:val="20"/>
        </w:rPr>
      </w:pPr>
      <w:r>
        <w:rPr>
          <w:b/>
          <w:bCs/>
          <w:szCs w:val="20"/>
        </w:rPr>
        <w:t>TASK:  identify and describe the main licensing offences that may be committed by licensees with respect to conduct of licensed premises.</w:t>
      </w:r>
    </w:p>
    <w:p w:rsidR="00FD4E56" w:rsidRPr="00FD4E56" w:rsidRDefault="00FD4E56" w:rsidP="00FD4E56">
      <w:pPr>
        <w:pStyle w:val="NormalWeb"/>
        <w:spacing w:before="0" w:beforeAutospacing="0" w:after="0" w:afterAutospacing="0"/>
        <w:rPr>
          <w:szCs w:val="20"/>
        </w:rPr>
      </w:pPr>
    </w:p>
    <w:p w:rsidR="00FD4E56" w:rsidRPr="00FD4E56" w:rsidRDefault="00FD4E56" w:rsidP="00FD4E56">
      <w:pPr>
        <w:pStyle w:val="NormalWeb"/>
        <w:numPr>
          <w:ilvl w:val="0"/>
          <w:numId w:val="1"/>
        </w:numPr>
        <w:spacing w:before="0" w:beforeAutospacing="0" w:after="0" w:afterAutospacing="0"/>
        <w:rPr>
          <w:szCs w:val="20"/>
        </w:rPr>
      </w:pPr>
      <w:r>
        <w:rPr>
          <w:szCs w:val="20"/>
        </w:rPr>
        <w:t xml:space="preserve">If one </w:t>
      </w:r>
      <w:r w:rsidRPr="00FD4E56">
        <w:rPr>
          <w:szCs w:val="20"/>
        </w:rPr>
        <w:t xml:space="preserve">has failed to satisfy the court, if called upon to do so, of his </w:t>
      </w:r>
      <w:r>
        <w:rPr>
          <w:szCs w:val="20"/>
        </w:rPr>
        <w:t>good character and standing</w:t>
      </w:r>
    </w:p>
    <w:p w:rsidR="00FD4E56" w:rsidRPr="00FD4E56" w:rsidRDefault="00FD4E56" w:rsidP="00FD4E56">
      <w:pPr>
        <w:pStyle w:val="NormalWeb"/>
        <w:spacing w:before="0" w:beforeAutospacing="0" w:after="0" w:afterAutospacing="0"/>
        <w:rPr>
          <w:szCs w:val="20"/>
        </w:rPr>
      </w:pPr>
    </w:p>
    <w:p w:rsidR="00FD4E56" w:rsidRPr="00FD4E56" w:rsidRDefault="00FD4E56" w:rsidP="00FD4E56">
      <w:pPr>
        <w:pStyle w:val="NormalWeb"/>
        <w:numPr>
          <w:ilvl w:val="0"/>
          <w:numId w:val="1"/>
        </w:numPr>
        <w:spacing w:before="0" w:beforeAutospacing="0" w:after="0" w:afterAutospacing="0"/>
        <w:rPr>
          <w:szCs w:val="20"/>
        </w:rPr>
      </w:pPr>
      <w:r>
        <w:rPr>
          <w:szCs w:val="20"/>
        </w:rPr>
        <w:t xml:space="preserve">If one </w:t>
      </w:r>
      <w:r w:rsidRPr="00FD4E56">
        <w:rPr>
          <w:szCs w:val="20"/>
        </w:rPr>
        <w:t xml:space="preserve">has been convicted of selling liquor without a licence or offering or exposing it for sale, or of any offence against any law for the time being in force relating to the distillation, manufacture, sale or use </w:t>
      </w:r>
      <w:r>
        <w:rPr>
          <w:szCs w:val="20"/>
        </w:rPr>
        <w:t>of industrial alcohol</w:t>
      </w:r>
    </w:p>
    <w:p w:rsidR="00FD4E56" w:rsidRPr="00FD4E56" w:rsidRDefault="00FD4E56" w:rsidP="00FD4E56">
      <w:pPr>
        <w:pStyle w:val="NormalWeb"/>
        <w:spacing w:before="0" w:beforeAutospacing="0" w:after="0" w:afterAutospacing="0"/>
        <w:rPr>
          <w:szCs w:val="20"/>
        </w:rPr>
      </w:pPr>
    </w:p>
    <w:p w:rsidR="00FD4E56" w:rsidRPr="00FD4E56" w:rsidRDefault="00FD4E56" w:rsidP="00FD4E56">
      <w:pPr>
        <w:pStyle w:val="NormalWeb"/>
        <w:numPr>
          <w:ilvl w:val="0"/>
          <w:numId w:val="1"/>
        </w:numPr>
        <w:spacing w:before="0" w:beforeAutospacing="0" w:after="0" w:afterAutospacing="0"/>
        <w:rPr>
          <w:szCs w:val="20"/>
        </w:rPr>
      </w:pPr>
      <w:r>
        <w:rPr>
          <w:szCs w:val="20"/>
        </w:rPr>
        <w:t xml:space="preserve">If one </w:t>
      </w:r>
      <w:r w:rsidRPr="00FD4E56">
        <w:rPr>
          <w:szCs w:val="20"/>
        </w:rPr>
        <w:t xml:space="preserve">has been convicted of an offence and sentenced to imprisonment without the option of a fine in Kenya </w:t>
      </w:r>
    </w:p>
    <w:p w:rsidR="00FD4E56" w:rsidRPr="00FD4E56" w:rsidRDefault="00FD4E56" w:rsidP="00FD4E56">
      <w:pPr>
        <w:pStyle w:val="NormalWeb"/>
        <w:spacing w:before="0" w:beforeAutospacing="0" w:after="0" w:afterAutospacing="0"/>
        <w:rPr>
          <w:szCs w:val="20"/>
        </w:rPr>
      </w:pPr>
    </w:p>
    <w:p w:rsidR="00FD4E56" w:rsidRPr="00FD4E56" w:rsidRDefault="0038067E" w:rsidP="0038067E">
      <w:pPr>
        <w:pStyle w:val="NormalWeb"/>
        <w:numPr>
          <w:ilvl w:val="0"/>
          <w:numId w:val="1"/>
        </w:numPr>
        <w:spacing w:before="0" w:beforeAutospacing="0" w:after="0" w:afterAutospacing="0"/>
        <w:rPr>
          <w:szCs w:val="20"/>
        </w:rPr>
      </w:pPr>
      <w:r>
        <w:rPr>
          <w:szCs w:val="20"/>
        </w:rPr>
        <w:t xml:space="preserve">If one </w:t>
      </w:r>
      <w:r w:rsidR="00FD4E56" w:rsidRPr="00FD4E56">
        <w:rPr>
          <w:szCs w:val="20"/>
        </w:rPr>
        <w:t xml:space="preserve">is under twenty-one years of age </w:t>
      </w:r>
    </w:p>
    <w:p w:rsidR="00FD4E56" w:rsidRPr="00FD4E56" w:rsidRDefault="00FD4E56" w:rsidP="00FD4E56">
      <w:pPr>
        <w:pStyle w:val="NormalWeb"/>
        <w:spacing w:before="0" w:beforeAutospacing="0" w:after="0" w:afterAutospacing="0"/>
        <w:rPr>
          <w:szCs w:val="20"/>
        </w:rPr>
      </w:pPr>
    </w:p>
    <w:p w:rsidR="00FD4E56" w:rsidRDefault="0038067E" w:rsidP="0038067E">
      <w:pPr>
        <w:pStyle w:val="NormalWeb"/>
        <w:numPr>
          <w:ilvl w:val="0"/>
          <w:numId w:val="1"/>
        </w:numPr>
        <w:spacing w:before="0" w:beforeAutospacing="0" w:after="0" w:afterAutospacing="0"/>
        <w:rPr>
          <w:szCs w:val="20"/>
        </w:rPr>
      </w:pPr>
      <w:r>
        <w:rPr>
          <w:szCs w:val="20"/>
        </w:rPr>
        <w:t xml:space="preserve">If one </w:t>
      </w:r>
      <w:r w:rsidR="00FD4E56" w:rsidRPr="00FD4E56">
        <w:rPr>
          <w:szCs w:val="20"/>
        </w:rPr>
        <w:t xml:space="preserve">is an undischarged bankrupt. </w:t>
      </w:r>
    </w:p>
    <w:p w:rsidR="0038067E" w:rsidRPr="00FD4E56" w:rsidRDefault="0038067E" w:rsidP="0038067E">
      <w:pPr>
        <w:pStyle w:val="NormalWeb"/>
        <w:spacing w:before="0" w:beforeAutospacing="0" w:after="0" w:afterAutospacing="0"/>
        <w:rPr>
          <w:szCs w:val="20"/>
        </w:rPr>
      </w:pPr>
    </w:p>
    <w:p w:rsidR="00FD4E56" w:rsidRPr="0038067E" w:rsidRDefault="00FD4E56" w:rsidP="0038067E">
      <w:pPr>
        <w:pStyle w:val="ListParagraph"/>
        <w:numPr>
          <w:ilvl w:val="0"/>
          <w:numId w:val="1"/>
        </w:numPr>
        <w:spacing w:after="0" w:line="240" w:lineRule="auto"/>
        <w:rPr>
          <w:rFonts w:ascii="Times New Roman" w:eastAsia="Times New Roman" w:hAnsi="Times New Roman" w:cs="Times New Roman"/>
          <w:szCs w:val="20"/>
        </w:rPr>
      </w:pPr>
      <w:r w:rsidRPr="0038067E">
        <w:rPr>
          <w:rFonts w:ascii="Times New Roman" w:eastAsia="Times New Roman" w:hAnsi="Times New Roman" w:cs="Times New Roman"/>
          <w:szCs w:val="20"/>
        </w:rPr>
        <w:t xml:space="preserve">Licenses to be displayed.  </w:t>
      </w:r>
    </w:p>
    <w:p w:rsidR="00FD4E56" w:rsidRPr="00FD4E56" w:rsidRDefault="0038067E" w:rsidP="00FD4E56">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A</w:t>
      </w:r>
      <w:r w:rsidR="00FD4E56" w:rsidRPr="00FD4E56">
        <w:rPr>
          <w:rFonts w:ascii="Times New Roman" w:eastAsia="Times New Roman" w:hAnsi="Times New Roman" w:cs="Times New Roman"/>
          <w:sz w:val="24"/>
          <w:szCs w:val="20"/>
        </w:rPr>
        <w:t>ny licensee who fails or neglects so to display his licence</w:t>
      </w:r>
      <w:r>
        <w:rPr>
          <w:rFonts w:ascii="Times New Roman" w:eastAsia="Times New Roman" w:hAnsi="Times New Roman" w:cs="Times New Roman"/>
          <w:sz w:val="24"/>
          <w:szCs w:val="20"/>
        </w:rPr>
        <w:t xml:space="preserve"> shall be guilty of an offence, p</w:t>
      </w:r>
      <w:r w:rsidR="00FD4E56" w:rsidRPr="00FD4E56">
        <w:rPr>
          <w:rFonts w:ascii="Times New Roman" w:eastAsia="Times New Roman" w:hAnsi="Times New Roman" w:cs="Times New Roman"/>
          <w:sz w:val="24"/>
          <w:szCs w:val="20"/>
        </w:rPr>
        <w:t xml:space="preserve">rovided that, where a wholesale liquor licence is granted so as to be applicable to more premises than one, it shall be displayed in the premises first named therein. </w:t>
      </w:r>
    </w:p>
    <w:p w:rsidR="00FD4E56" w:rsidRPr="00FD4E56" w:rsidRDefault="00FD4E56" w:rsidP="00FD4E56">
      <w:pPr>
        <w:spacing w:after="0" w:line="240" w:lineRule="auto"/>
        <w:rPr>
          <w:rFonts w:ascii="Times New Roman" w:eastAsia="Times New Roman" w:hAnsi="Times New Roman" w:cs="Times New Roman"/>
          <w:sz w:val="24"/>
          <w:szCs w:val="20"/>
        </w:rPr>
      </w:pPr>
    </w:p>
    <w:p w:rsidR="00FD4E56" w:rsidRPr="0038067E" w:rsidRDefault="00FD4E56" w:rsidP="0038067E">
      <w:pPr>
        <w:pStyle w:val="ListParagraph"/>
        <w:numPr>
          <w:ilvl w:val="0"/>
          <w:numId w:val="3"/>
        </w:numPr>
        <w:spacing w:after="0" w:line="240" w:lineRule="auto"/>
        <w:rPr>
          <w:rFonts w:ascii="Times New Roman" w:eastAsia="Times New Roman" w:hAnsi="Times New Roman" w:cs="Times New Roman"/>
          <w:sz w:val="24"/>
          <w:szCs w:val="20"/>
        </w:rPr>
      </w:pPr>
      <w:r w:rsidRPr="0038067E">
        <w:rPr>
          <w:rFonts w:ascii="Times New Roman" w:eastAsia="Times New Roman" w:hAnsi="Times New Roman" w:cs="Times New Roman"/>
          <w:sz w:val="24"/>
          <w:szCs w:val="20"/>
        </w:rPr>
        <w:t xml:space="preserve">Holding out as licensee.  </w:t>
      </w:r>
    </w:p>
    <w:p w:rsidR="00FD4E56" w:rsidRPr="00FD4E56" w:rsidRDefault="00FD4E56" w:rsidP="00FD4E56">
      <w:pPr>
        <w:spacing w:after="0" w:line="240" w:lineRule="auto"/>
        <w:rPr>
          <w:rFonts w:ascii="Times New Roman" w:eastAsia="Times New Roman" w:hAnsi="Times New Roman" w:cs="Times New Roman"/>
          <w:sz w:val="24"/>
          <w:szCs w:val="20"/>
        </w:rPr>
      </w:pPr>
      <w:r w:rsidRPr="00FD4E56">
        <w:rPr>
          <w:rFonts w:ascii="Times New Roman" w:eastAsia="Times New Roman" w:hAnsi="Times New Roman" w:cs="Times New Roman"/>
          <w:sz w:val="24"/>
          <w:szCs w:val="20"/>
        </w:rPr>
        <w:t>Any person causing or permitting to be on his premises or on premises under his control</w:t>
      </w:r>
      <w:r w:rsidR="0038067E">
        <w:rPr>
          <w:rFonts w:ascii="Times New Roman" w:eastAsia="Times New Roman" w:hAnsi="Times New Roman" w:cs="Times New Roman"/>
          <w:sz w:val="24"/>
          <w:szCs w:val="20"/>
        </w:rPr>
        <w:t xml:space="preserve"> or</w:t>
      </w:r>
      <w:r w:rsidRPr="00FD4E56">
        <w:rPr>
          <w:rFonts w:ascii="Times New Roman" w:eastAsia="Times New Roman" w:hAnsi="Times New Roman" w:cs="Times New Roman"/>
          <w:sz w:val="24"/>
          <w:szCs w:val="20"/>
        </w:rPr>
        <w:t xml:space="preserve"> any words, letters or sign falsely importing that he is a licensee shall be guilty of an offence and liable to a fine not exceeding two thousand shillings or to imprisonment for a term not exceeding six months.</w:t>
      </w:r>
    </w:p>
    <w:p w:rsidR="00FD4E56" w:rsidRPr="00FD4E56" w:rsidRDefault="00FD4E56" w:rsidP="00FD4E56">
      <w:pPr>
        <w:spacing w:after="0" w:line="240" w:lineRule="auto"/>
        <w:rPr>
          <w:rFonts w:ascii="Times New Roman" w:eastAsia="Times New Roman" w:hAnsi="Times New Roman" w:cs="Times New Roman"/>
          <w:sz w:val="24"/>
          <w:szCs w:val="20"/>
        </w:rPr>
      </w:pPr>
    </w:p>
    <w:p w:rsidR="00FD4E56" w:rsidRPr="0038067E" w:rsidRDefault="00FD4E56" w:rsidP="0038067E">
      <w:pPr>
        <w:pStyle w:val="ListParagraph"/>
        <w:numPr>
          <w:ilvl w:val="0"/>
          <w:numId w:val="3"/>
        </w:numPr>
        <w:spacing w:after="0" w:line="240" w:lineRule="auto"/>
        <w:rPr>
          <w:rFonts w:ascii="Times New Roman" w:eastAsia="Times New Roman" w:hAnsi="Times New Roman" w:cs="Times New Roman"/>
          <w:sz w:val="24"/>
          <w:szCs w:val="20"/>
        </w:rPr>
      </w:pPr>
      <w:r w:rsidRPr="0038067E">
        <w:rPr>
          <w:rFonts w:ascii="Times New Roman" w:eastAsia="Times New Roman" w:hAnsi="Times New Roman" w:cs="Times New Roman"/>
          <w:sz w:val="24"/>
          <w:szCs w:val="20"/>
        </w:rPr>
        <w:t>Employment of persons u</w:t>
      </w:r>
      <w:r w:rsidR="0038067E">
        <w:rPr>
          <w:rFonts w:ascii="Times New Roman" w:eastAsia="Times New Roman" w:hAnsi="Times New Roman" w:cs="Times New Roman"/>
          <w:sz w:val="24"/>
          <w:szCs w:val="20"/>
        </w:rPr>
        <w:t>nder eighteen years of age</w:t>
      </w:r>
    </w:p>
    <w:p w:rsidR="00FD4E56" w:rsidRPr="00FD4E56" w:rsidRDefault="00FD4E56" w:rsidP="00FD4E56">
      <w:pPr>
        <w:spacing w:after="0" w:line="240" w:lineRule="auto"/>
        <w:rPr>
          <w:rFonts w:ascii="Times New Roman" w:eastAsia="Times New Roman" w:hAnsi="Times New Roman" w:cs="Times New Roman"/>
          <w:sz w:val="24"/>
          <w:szCs w:val="20"/>
        </w:rPr>
      </w:pPr>
      <w:r w:rsidRPr="00FD4E56">
        <w:rPr>
          <w:rFonts w:ascii="Times New Roman" w:eastAsia="Times New Roman" w:hAnsi="Times New Roman" w:cs="Times New Roman"/>
          <w:sz w:val="24"/>
          <w:szCs w:val="20"/>
        </w:rPr>
        <w:t> N</w:t>
      </w:r>
      <w:r w:rsidR="0038067E">
        <w:rPr>
          <w:rFonts w:ascii="Times New Roman" w:eastAsia="Times New Roman" w:hAnsi="Times New Roman" w:cs="Times New Roman"/>
          <w:sz w:val="24"/>
          <w:szCs w:val="20"/>
        </w:rPr>
        <w:t>o</w:t>
      </w:r>
      <w:r w:rsidRPr="00FD4E56">
        <w:rPr>
          <w:rFonts w:ascii="Times New Roman" w:eastAsia="Times New Roman" w:hAnsi="Times New Roman" w:cs="Times New Roman"/>
          <w:sz w:val="24"/>
          <w:szCs w:val="20"/>
        </w:rPr>
        <w:t xml:space="preserve"> licensee shall employ a person under the age or apparent age of eighteen, or knowingly employ a person who has been convicted of an offence under this Act or any other Act at any time in force regulating the sale of liquor, to sell, control or supervise the sale of liquor or to have the custody or control of liquor on licensed premises. </w:t>
      </w:r>
    </w:p>
    <w:p w:rsidR="00FD4E56" w:rsidRPr="00FD4E56" w:rsidRDefault="00FD4E56" w:rsidP="00FD4E56">
      <w:pPr>
        <w:spacing w:after="0" w:line="240" w:lineRule="auto"/>
        <w:rPr>
          <w:rFonts w:ascii="Times New Roman" w:eastAsia="Times New Roman" w:hAnsi="Times New Roman" w:cs="Times New Roman"/>
          <w:sz w:val="24"/>
          <w:szCs w:val="20"/>
        </w:rPr>
      </w:pPr>
    </w:p>
    <w:p w:rsidR="00FD4E56" w:rsidRDefault="00FD4E56" w:rsidP="00FD4E56">
      <w:pPr>
        <w:spacing w:after="0" w:line="240" w:lineRule="auto"/>
        <w:rPr>
          <w:rFonts w:ascii="Times New Roman" w:eastAsia="Times New Roman" w:hAnsi="Times New Roman" w:cs="Times New Roman"/>
          <w:sz w:val="24"/>
          <w:szCs w:val="20"/>
        </w:rPr>
      </w:pPr>
      <w:r w:rsidRPr="00FD4E56">
        <w:rPr>
          <w:rFonts w:ascii="Times New Roman" w:eastAsia="Times New Roman" w:hAnsi="Times New Roman" w:cs="Times New Roman"/>
          <w:sz w:val="24"/>
          <w:szCs w:val="20"/>
        </w:rPr>
        <w:t xml:space="preserve"> No person shall knowingly sell or deliver liquor, or permit it to be sold or delivered, to a person under the a</w:t>
      </w:r>
      <w:r w:rsidR="0038067E">
        <w:rPr>
          <w:rFonts w:ascii="Times New Roman" w:eastAsia="Times New Roman" w:hAnsi="Times New Roman" w:cs="Times New Roman"/>
          <w:sz w:val="24"/>
          <w:szCs w:val="20"/>
        </w:rPr>
        <w:t>ge or apparent age of eighteen where a fine shall be imposed of one thousand shillings.</w:t>
      </w:r>
    </w:p>
    <w:p w:rsidR="00C1060C" w:rsidRDefault="00C1060C" w:rsidP="00FD4E56">
      <w:pPr>
        <w:spacing w:after="0" w:line="240" w:lineRule="auto"/>
        <w:rPr>
          <w:rFonts w:ascii="Times New Roman" w:eastAsia="Times New Roman" w:hAnsi="Times New Roman" w:cs="Times New Roman"/>
          <w:sz w:val="24"/>
          <w:szCs w:val="20"/>
        </w:rPr>
      </w:pPr>
    </w:p>
    <w:p w:rsidR="00C1060C" w:rsidRDefault="00C1060C" w:rsidP="00FD4E56">
      <w:pPr>
        <w:spacing w:after="0" w:line="240" w:lineRule="auto"/>
        <w:rPr>
          <w:rFonts w:ascii="Times New Roman" w:eastAsia="Times New Roman" w:hAnsi="Times New Roman" w:cs="Times New Roman"/>
          <w:sz w:val="24"/>
          <w:szCs w:val="20"/>
        </w:rPr>
      </w:pPr>
    </w:p>
    <w:p w:rsidR="00C1060C" w:rsidRPr="00FD4E56" w:rsidRDefault="00C1060C" w:rsidP="00FD4E56">
      <w:pPr>
        <w:spacing w:after="0" w:line="240" w:lineRule="auto"/>
        <w:rPr>
          <w:rFonts w:ascii="Times New Roman" w:eastAsia="Times New Roman" w:hAnsi="Times New Roman" w:cs="Times New Roman"/>
          <w:sz w:val="24"/>
          <w:szCs w:val="20"/>
        </w:rPr>
      </w:pPr>
    </w:p>
    <w:p w:rsidR="00FD4E56" w:rsidRPr="00FD4E56" w:rsidRDefault="00FD4E56" w:rsidP="00FD4E56">
      <w:pPr>
        <w:spacing w:after="0" w:line="240" w:lineRule="auto"/>
        <w:rPr>
          <w:rFonts w:ascii="Times New Roman" w:eastAsia="Times New Roman" w:hAnsi="Times New Roman" w:cs="Times New Roman"/>
          <w:sz w:val="24"/>
          <w:szCs w:val="20"/>
        </w:rPr>
      </w:pPr>
    </w:p>
    <w:p w:rsidR="00FD4E56" w:rsidRPr="0038067E" w:rsidRDefault="00FD4E56" w:rsidP="0038067E">
      <w:pPr>
        <w:pStyle w:val="ListParagraph"/>
        <w:numPr>
          <w:ilvl w:val="0"/>
          <w:numId w:val="3"/>
        </w:numPr>
        <w:spacing w:after="0" w:line="240" w:lineRule="auto"/>
        <w:rPr>
          <w:rFonts w:ascii="Times New Roman" w:eastAsia="Times New Roman" w:hAnsi="Times New Roman" w:cs="Times New Roman"/>
          <w:sz w:val="24"/>
          <w:szCs w:val="20"/>
        </w:rPr>
      </w:pPr>
      <w:r w:rsidRPr="0038067E">
        <w:rPr>
          <w:rFonts w:ascii="Times New Roman" w:eastAsia="Times New Roman" w:hAnsi="Times New Roman" w:cs="Times New Roman"/>
          <w:sz w:val="24"/>
          <w:szCs w:val="20"/>
        </w:rPr>
        <w:lastRenderedPageBreak/>
        <w:t>Managers and employees. </w:t>
      </w:r>
    </w:p>
    <w:p w:rsidR="00FD4E56" w:rsidRPr="00FD4E56" w:rsidRDefault="00FD4E56" w:rsidP="00FD4E56">
      <w:pPr>
        <w:spacing w:after="0" w:line="240" w:lineRule="auto"/>
        <w:rPr>
          <w:rFonts w:ascii="Times New Roman" w:eastAsia="Times New Roman" w:hAnsi="Times New Roman" w:cs="Times New Roman"/>
          <w:sz w:val="24"/>
          <w:szCs w:val="20"/>
        </w:rPr>
      </w:pPr>
    </w:p>
    <w:p w:rsidR="00FD4E56" w:rsidRPr="00FD4E56" w:rsidRDefault="00FD4E56" w:rsidP="00FD4E56">
      <w:pPr>
        <w:spacing w:after="0" w:line="240" w:lineRule="auto"/>
        <w:rPr>
          <w:rFonts w:ascii="Times New Roman" w:eastAsia="Times New Roman" w:hAnsi="Times New Roman" w:cs="Times New Roman"/>
          <w:sz w:val="24"/>
          <w:szCs w:val="20"/>
        </w:rPr>
      </w:pPr>
      <w:r w:rsidRPr="00FD4E56">
        <w:rPr>
          <w:rFonts w:ascii="Times New Roman" w:eastAsia="Times New Roman" w:hAnsi="Times New Roman" w:cs="Times New Roman"/>
          <w:sz w:val="24"/>
          <w:szCs w:val="20"/>
        </w:rPr>
        <w:t xml:space="preserve">No licensee shall permit any other person to manage, superintend or conduct the day-to-day business of the premises in respect of which he is licensed except with the written consent of the chairman of the licensing court, and every person in respect of whom such consent is given shall be subject and liable to the same duties, obligations and penalties under this Act as the licensee: </w:t>
      </w:r>
    </w:p>
    <w:p w:rsidR="00410275" w:rsidRDefault="00410275">
      <w:pPr>
        <w:rPr>
          <w:rFonts w:ascii="Times New Roman" w:hAnsi="Times New Roman" w:cs="Times New Roman"/>
          <w:sz w:val="28"/>
        </w:rPr>
      </w:pPr>
    </w:p>
    <w:p w:rsidR="00C1060C" w:rsidRPr="00C1060C" w:rsidRDefault="00C1060C">
      <w:pPr>
        <w:rPr>
          <w:rFonts w:ascii="Times New Roman" w:hAnsi="Times New Roman" w:cs="Times New Roman"/>
          <w:b/>
          <w:sz w:val="24"/>
          <w:u w:val="single"/>
        </w:rPr>
      </w:pPr>
      <w:r w:rsidRPr="00C1060C">
        <w:rPr>
          <w:rFonts w:ascii="Times New Roman" w:hAnsi="Times New Roman" w:cs="Times New Roman"/>
          <w:b/>
          <w:sz w:val="24"/>
          <w:u w:val="single"/>
        </w:rPr>
        <w:t>REFERENCE</w:t>
      </w:r>
    </w:p>
    <w:p w:rsidR="00C1060C" w:rsidRDefault="00C1060C">
      <w:pPr>
        <w:rPr>
          <w:rFonts w:ascii="Times New Roman" w:hAnsi="Times New Roman" w:cs="Times New Roman"/>
          <w:sz w:val="24"/>
        </w:rPr>
      </w:pPr>
      <w:r w:rsidRPr="00C1060C">
        <w:rPr>
          <w:rFonts w:ascii="Times New Roman" w:hAnsi="Times New Roman" w:cs="Times New Roman"/>
          <w:sz w:val="24"/>
        </w:rPr>
        <w:t>Matheka G Notes (Hotel and Catering notes 2020)</w:t>
      </w:r>
    </w:p>
    <w:p w:rsidR="00C1060C" w:rsidRPr="00C1060C" w:rsidRDefault="00C1060C">
      <w:pPr>
        <w:rPr>
          <w:rFonts w:ascii="Times New Roman" w:hAnsi="Times New Roman" w:cs="Times New Roman"/>
          <w:sz w:val="24"/>
        </w:rPr>
      </w:pPr>
      <w:bookmarkStart w:id="0" w:name="_GoBack"/>
      <w:bookmarkEnd w:id="0"/>
    </w:p>
    <w:p w:rsidR="00C1060C" w:rsidRPr="00C1060C" w:rsidRDefault="00C1060C">
      <w:pPr>
        <w:rPr>
          <w:rFonts w:ascii="Times New Roman" w:hAnsi="Times New Roman" w:cs="Times New Roman"/>
          <w:b/>
          <w:sz w:val="24"/>
        </w:rPr>
      </w:pPr>
    </w:p>
    <w:sectPr w:rsidR="00C1060C" w:rsidRPr="00C1060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13EF" w:rsidRDefault="000913EF" w:rsidP="00C1060C">
      <w:pPr>
        <w:spacing w:after="0" w:line="240" w:lineRule="auto"/>
      </w:pPr>
      <w:r>
        <w:separator/>
      </w:r>
    </w:p>
  </w:endnote>
  <w:endnote w:type="continuationSeparator" w:id="0">
    <w:p w:rsidR="000913EF" w:rsidRDefault="000913EF" w:rsidP="00C10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60C" w:rsidRDefault="00C1060C">
    <w:pPr>
      <w:pStyle w:val="Footer"/>
    </w:pPr>
    <w:r>
      <w:rPr>
        <w:rFonts w:ascii="Times New Roman" w:eastAsia="SimSun" w:hAnsi="Times New Roman" w:cs="Times New Roman"/>
        <w:sz w:val="24"/>
        <w:lang w:eastAsia="zh-CN"/>
      </w:rPr>
      <w:t>MM</w:t>
    </w:r>
    <w:r>
      <w:rPr>
        <w:rFonts w:ascii="Times New Roman" w:eastAsia="SimSun" w:hAnsi="Times New Roman" w:cs="Times New Roman"/>
        <w:sz w:val="24"/>
        <w:lang w:eastAsia="zh-CN"/>
      </w:rPr>
      <w:tab/>
      <w:t xml:space="preserve">              CIH/DHT/1526</w:t>
    </w:r>
    <w:r w:rsidRPr="00950D63">
      <w:rPr>
        <w:rFonts w:ascii="Times New Roman" w:eastAsia="SimSun" w:hAnsi="Times New Roman" w:cs="Times New Roman"/>
        <w:sz w:val="24"/>
        <w:lang w:eastAsia="zh-CN"/>
      </w:rPr>
      <w:t xml:space="preserve">M/19      </w:t>
    </w:r>
    <w:r>
      <w:rPr>
        <w:rFonts w:ascii="Times New Roman" w:eastAsia="SimSun" w:hAnsi="Times New Roman" w:cs="Times New Roman"/>
        <w:sz w:val="24"/>
        <w:lang w:eastAsia="zh-CN"/>
      </w:rPr>
      <w:t>HOTEL AND CATERING LAW</w:t>
    </w:r>
    <w:r w:rsidRPr="00950D63">
      <w:rPr>
        <w:rFonts w:ascii="Times New Roman" w:eastAsia="SimSun" w:hAnsi="Times New Roman" w:cs="Times New Roman"/>
        <w:sz w:val="24"/>
        <w:lang w:eastAsia="zh-CN"/>
      </w:rPr>
      <w:t xml:space="preserve">                    </w:t>
    </w:r>
    <w:r w:rsidRPr="00950D63">
      <w:rPr>
        <w:rFonts w:ascii="Times New Roman" w:eastAsia="SimSun" w:hAnsi="Times New Roman" w:cs="Times New Roman"/>
        <w:sz w:val="24"/>
        <w:lang w:eastAsia="zh-CN"/>
      </w:rPr>
      <w:tab/>
    </w:r>
    <w:r w:rsidRPr="00950D63">
      <w:rPr>
        <w:rFonts w:ascii="Times New Roman" w:eastAsia="SimSun" w:hAnsi="Times New Roman" w:cs="Times New Roman"/>
        <w:sz w:val="24"/>
        <w:lang w:eastAsia="zh-CN"/>
      </w:rPr>
      <w:fldChar w:fldCharType="begin"/>
    </w:r>
    <w:r w:rsidRPr="00950D63">
      <w:rPr>
        <w:rFonts w:ascii="Times New Roman" w:eastAsia="SimSun" w:hAnsi="Times New Roman" w:cs="Times New Roman"/>
        <w:sz w:val="24"/>
        <w:lang w:eastAsia="zh-CN"/>
      </w:rPr>
      <w:instrText xml:space="preserve"> PAGE   \* MERGEFORMAT </w:instrText>
    </w:r>
    <w:r w:rsidRPr="00950D63">
      <w:rPr>
        <w:rFonts w:ascii="Times New Roman" w:eastAsia="SimSun" w:hAnsi="Times New Roman" w:cs="Times New Roman"/>
        <w:sz w:val="24"/>
        <w:lang w:eastAsia="zh-CN"/>
      </w:rPr>
      <w:fldChar w:fldCharType="separate"/>
    </w:r>
    <w:r>
      <w:rPr>
        <w:rFonts w:ascii="Times New Roman" w:eastAsia="SimSun" w:hAnsi="Times New Roman" w:cs="Times New Roman"/>
        <w:noProof/>
        <w:sz w:val="24"/>
        <w:lang w:eastAsia="zh-CN"/>
      </w:rPr>
      <w:t>3</w:t>
    </w:r>
    <w:r w:rsidRPr="00950D63">
      <w:rPr>
        <w:rFonts w:ascii="Times New Roman" w:eastAsia="SimSun" w:hAnsi="Times New Roman" w:cs="Times New Roman"/>
        <w:noProof/>
        <w:sz w:val="24"/>
        <w:lang w:eastAsia="zh-CN"/>
      </w:rPr>
      <w:fldChar w:fldCharType="end"/>
    </w:r>
    <w:r w:rsidRPr="00950D63">
      <w:rPr>
        <w:rFonts w:ascii="Times New Roman" w:eastAsia="SimSun" w:hAnsi="Times New Roman" w:cs="Times New Roman"/>
        <w:sz w:val="24"/>
        <w:lang w:eastAsia="zh-CN"/>
      </w:rPr>
      <w:t xml:space="preserve"> | </w:t>
    </w:r>
    <w:r w:rsidRPr="00950D63">
      <w:rPr>
        <w:rFonts w:ascii="Times New Roman" w:eastAsia="SimSun" w:hAnsi="Times New Roman" w:cs="Times New Roman"/>
        <w:color w:val="7F7F7F"/>
        <w:spacing w:val="60"/>
        <w:sz w:val="24"/>
        <w:lang w:eastAsia="zh-CN"/>
      </w:rPr>
      <w:t>Page</w:t>
    </w:r>
    <w:r>
      <w:rPr>
        <w:rFonts w:ascii="Times New Roman" w:eastAsia="SimSun" w:hAnsi="Times New Roman" w:cs="Times New Roman"/>
        <w:color w:val="7F7F7F"/>
        <w:spacing w:val="60"/>
        <w:sz w:val="24"/>
        <w:lang w:eastAsia="zh-CN"/>
      </w:rPr>
      <w:t xml:space="preserve"> </w:t>
    </w:r>
    <w:r>
      <w:ptab w:relativeTo="margin" w:alignment="center" w:leader="none"/>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13EF" w:rsidRDefault="000913EF" w:rsidP="00C1060C">
      <w:pPr>
        <w:spacing w:after="0" w:line="240" w:lineRule="auto"/>
      </w:pPr>
      <w:r>
        <w:separator/>
      </w:r>
    </w:p>
  </w:footnote>
  <w:footnote w:type="continuationSeparator" w:id="0">
    <w:p w:rsidR="000913EF" w:rsidRDefault="000913EF" w:rsidP="00C106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60C" w:rsidRPr="00C1060C" w:rsidRDefault="00C1060C" w:rsidP="00C1060C">
    <w:pPr>
      <w:rPr>
        <w:rFonts w:ascii="Cambria" w:eastAsia="Calibri" w:hAnsi="Cambria" w:cs="Times New Roman"/>
        <w:b/>
      </w:rPr>
    </w:pPr>
    <w:r>
      <w:rPr>
        <w:rFonts w:ascii="Calibri" w:eastAsia="SimSun" w:hAnsi="Calibri" w:cs="Times New Roman"/>
        <w:noProof/>
      </w:rPr>
      <mc:AlternateContent>
        <mc:Choice Requires="wps">
          <w:drawing>
            <wp:anchor distT="0" distB="0" distL="114300" distR="114300" simplePos="0" relativeHeight="251659264" behindDoc="0" locked="0" layoutInCell="1" allowOverlap="1" wp14:anchorId="0083D15A" wp14:editId="5C030ABD">
              <wp:simplePos x="0" y="0"/>
              <wp:positionH relativeFrom="column">
                <wp:posOffset>0</wp:posOffset>
              </wp:positionH>
              <wp:positionV relativeFrom="paragraph">
                <wp:posOffset>0</wp:posOffset>
              </wp:positionV>
              <wp:extent cx="635000" cy="635000"/>
              <wp:effectExtent l="9525" t="9525" r="12700" b="12700"/>
              <wp:wrapNone/>
              <wp:docPr id="4" name="Straight Arrow Connector 4"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">
              <o:lock v:ext="edit" selection="t"/>
            </v:shape>
          </w:pict>
        </mc:Fallback>
      </mc:AlternateContent>
    </w:r>
    <w:r>
      <w:rPr>
        <w:rFonts w:ascii="Calibri" w:eastAsia="SimSun" w:hAnsi="Calibri" w:cs="Times New Roman"/>
        <w:noProof/>
      </w:rPr>
      <mc:AlternateContent>
        <mc:Choice Requires="wps">
          <w:drawing>
            <wp:anchor distT="0" distB="0" distL="0" distR="0" simplePos="0" relativeHeight="251660288" behindDoc="0" locked="0" layoutInCell="1" allowOverlap="1" wp14:anchorId="7BBFD278" wp14:editId="08FA3AC9">
              <wp:simplePos x="0" y="0"/>
              <wp:positionH relativeFrom="column">
                <wp:posOffset>-302260</wp:posOffset>
              </wp:positionH>
              <wp:positionV relativeFrom="paragraph">
                <wp:posOffset>1051560</wp:posOffset>
              </wp:positionV>
              <wp:extent cx="6858635" cy="0"/>
              <wp:effectExtent l="21590" t="22860" r="15875" b="2476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635"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23.8pt;margin-top:82.8pt;width:540.05pt;height:0;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" strokeweight="2.5pt">
              <v:shadow color="#868686"/>
            </v:shape>
          </w:pict>
        </mc:Fallback>
      </mc:AlternateContent>
    </w:r>
    <w:r>
      <w:rPr>
        <w:rFonts w:ascii="Cambria" w:eastAsia="Calibri" w:hAnsi="Cambria" w:cs="Times New Roman"/>
        <w:b/>
        <w:noProof/>
      </w:rPr>
      <w:drawing>
        <wp:inline distT="0" distB="0" distL="0" distR="0" wp14:anchorId="02ADE7CC" wp14:editId="64A2281E">
          <wp:extent cx="1057275" cy="962025"/>
          <wp:effectExtent l="0" t="0" r="9525" b="9525"/>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7275" cy="962025"/>
                  </a:xfrm>
                  <a:prstGeom prst="rect">
                    <a:avLst/>
                  </a:prstGeom>
                  <a:noFill/>
                  <a:ln>
                    <a:noFill/>
                  </a:ln>
                </pic:spPr>
              </pic:pic>
            </a:graphicData>
          </a:graphic>
        </wp:inline>
      </w:drawing>
    </w:r>
    <w:r w:rsidRPr="00E22109">
      <w:rPr>
        <w:rFonts w:ascii="Cambria" w:eastAsia="Calibri" w:hAnsi="Cambria" w:cs="Times New Roman"/>
        <w:b/>
      </w:rPr>
      <w:t xml:space="preserve">                          </w:t>
    </w:r>
    <w:r w:rsidRPr="00E22109">
      <w:rPr>
        <w:rFonts w:ascii="Cambria" w:eastAsia="Calibri" w:hAnsi="Cambria" w:cs="Times New Roman"/>
        <w:b/>
      </w:rPr>
      <w:tab/>
    </w:r>
    <w:r w:rsidRPr="00E22109">
      <w:rPr>
        <w:rFonts w:ascii="Cambria" w:eastAsia="Calibri" w:hAnsi="Cambria" w:cs="Times New Roman"/>
        <w:b/>
      </w:rPr>
      <w:tab/>
    </w:r>
    <w:r w:rsidRPr="00E22109">
      <w:rPr>
        <w:rFonts w:ascii="Cambria" w:eastAsia="Calibri" w:hAnsi="Cambria" w:cs="Times New Roman"/>
        <w:b/>
      </w:rPr>
      <w:tab/>
    </w:r>
    <w:r w:rsidRPr="00E22109">
      <w:rPr>
        <w:rFonts w:ascii="Cambria" w:eastAsia="Calibri" w:hAnsi="Cambria" w:cs="Times New Roman"/>
        <w:b/>
      </w:rPr>
      <w:tab/>
    </w:r>
    <w:r w:rsidRPr="00E22109">
      <w:rPr>
        <w:rFonts w:ascii="Cambria" w:eastAsia="Calibri" w:hAnsi="Cambria" w:cs="Times New Roman"/>
        <w:b/>
      </w:rPr>
      <w:tab/>
      <w:t xml:space="preserve"> </w:t>
    </w:r>
    <w:r>
      <w:rPr>
        <w:rFonts w:ascii="Cambria" w:eastAsia="Calibri" w:hAnsi="Cambria" w:cs="Times New Roman"/>
        <w:b/>
        <w:noProof/>
      </w:rPr>
      <w:drawing>
        <wp:inline distT="0" distB="0" distL="0" distR="0" wp14:anchorId="3BE9EAC8" wp14:editId="17E0CA02">
          <wp:extent cx="1724025" cy="914400"/>
          <wp:effectExtent l="0" t="0" r="9525"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24025" cy="914400"/>
                  </a:xfrm>
                  <a:prstGeom prst="rect">
                    <a:avLst/>
                  </a:prstGeom>
                  <a:noFill/>
                  <a:ln>
                    <a:noFill/>
                  </a:ln>
                </pic:spPr>
              </pic:pic>
            </a:graphicData>
          </a:graphic>
        </wp:inline>
      </w:drawing>
    </w:r>
    <w:r w:rsidRPr="00E22109">
      <w:rPr>
        <w:rFonts w:ascii="Cambria" w:eastAsia="Calibri" w:hAnsi="Cambria" w:cs="Times New Roman"/>
        <w: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20484"/>
    <w:multiLevelType w:val="hybridMultilevel"/>
    <w:tmpl w:val="E98C2B7E"/>
    <w:lvl w:ilvl="0" w:tplc="3218469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D05103"/>
    <w:multiLevelType w:val="hybridMultilevel"/>
    <w:tmpl w:val="CC58E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5427A0"/>
    <w:multiLevelType w:val="hybridMultilevel"/>
    <w:tmpl w:val="A858B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E56"/>
    <w:rsid w:val="000913EF"/>
    <w:rsid w:val="0038067E"/>
    <w:rsid w:val="00410275"/>
    <w:rsid w:val="00C1060C"/>
    <w:rsid w:val="00EF317D"/>
    <w:rsid w:val="00FD4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D4E5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8067E"/>
    <w:pPr>
      <w:ind w:left="720"/>
      <w:contextualSpacing/>
    </w:pPr>
  </w:style>
  <w:style w:type="paragraph" w:styleId="BalloonText">
    <w:name w:val="Balloon Text"/>
    <w:basedOn w:val="Normal"/>
    <w:link w:val="BalloonTextChar"/>
    <w:uiPriority w:val="99"/>
    <w:semiHidden/>
    <w:unhideWhenUsed/>
    <w:rsid w:val="00380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67E"/>
    <w:rPr>
      <w:rFonts w:ascii="Tahoma" w:hAnsi="Tahoma" w:cs="Tahoma"/>
      <w:sz w:val="16"/>
      <w:szCs w:val="16"/>
    </w:rPr>
  </w:style>
  <w:style w:type="paragraph" w:styleId="Header">
    <w:name w:val="header"/>
    <w:basedOn w:val="Normal"/>
    <w:link w:val="HeaderChar"/>
    <w:uiPriority w:val="99"/>
    <w:unhideWhenUsed/>
    <w:rsid w:val="00C10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60C"/>
  </w:style>
  <w:style w:type="paragraph" w:styleId="Footer">
    <w:name w:val="footer"/>
    <w:basedOn w:val="Normal"/>
    <w:link w:val="FooterChar"/>
    <w:uiPriority w:val="99"/>
    <w:unhideWhenUsed/>
    <w:rsid w:val="00C10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6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D4E5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8067E"/>
    <w:pPr>
      <w:ind w:left="720"/>
      <w:contextualSpacing/>
    </w:pPr>
  </w:style>
  <w:style w:type="paragraph" w:styleId="BalloonText">
    <w:name w:val="Balloon Text"/>
    <w:basedOn w:val="Normal"/>
    <w:link w:val="BalloonTextChar"/>
    <w:uiPriority w:val="99"/>
    <w:semiHidden/>
    <w:unhideWhenUsed/>
    <w:rsid w:val="00380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67E"/>
    <w:rPr>
      <w:rFonts w:ascii="Tahoma" w:hAnsi="Tahoma" w:cs="Tahoma"/>
      <w:sz w:val="16"/>
      <w:szCs w:val="16"/>
    </w:rPr>
  </w:style>
  <w:style w:type="paragraph" w:styleId="Header">
    <w:name w:val="header"/>
    <w:basedOn w:val="Normal"/>
    <w:link w:val="HeaderChar"/>
    <w:uiPriority w:val="99"/>
    <w:unhideWhenUsed/>
    <w:rsid w:val="00C10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60C"/>
  </w:style>
  <w:style w:type="paragraph" w:styleId="Footer">
    <w:name w:val="footer"/>
    <w:basedOn w:val="Normal"/>
    <w:link w:val="FooterChar"/>
    <w:uiPriority w:val="99"/>
    <w:unhideWhenUsed/>
    <w:rsid w:val="00C10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DANNY'S ELECTRONICS</dc:creator>
  <cp:lastModifiedBy>DANNY'S ELECTRONICS</cp:lastModifiedBy>
  <cp:revision>1</cp:revision>
  <dcterms:created xsi:type="dcterms:W3CDTF">2020-11-27T09:17:00Z</dcterms:created>
  <dcterms:modified xsi:type="dcterms:W3CDTF">2020-11-27T09:44:00Z</dcterms:modified>
</cp:coreProperties>
</file>