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使用</w:t>
      </w:r>
      <w:r>
        <w:t>文档</w:t>
      </w:r>
    </w:p>
    <w:p>
      <w:pPr>
        <w:pStyle w:val="3"/>
      </w:pPr>
      <w:r>
        <w:t xml:space="preserve">1 </w:t>
      </w:r>
      <w:r>
        <w:rPr>
          <w:rFonts w:hint="eastAsia"/>
        </w:rPr>
        <w:t>启动一个简易</w:t>
      </w:r>
      <w:r>
        <w:t>服务器</w:t>
      </w:r>
    </w:p>
    <w:p>
      <w:pPr>
        <w:pStyle w:val="4"/>
      </w:pPr>
      <w:r>
        <w:rPr>
          <w:rFonts w:hint="eastAsia"/>
        </w:rPr>
        <w:t>1.1进入win-</w:t>
      </w:r>
      <w:r>
        <w:t>client</w:t>
      </w:r>
      <w:r>
        <w:rPr>
          <w:rFonts w:hint="eastAsia"/>
        </w:rPr>
        <w:t>目录</w:t>
      </w:r>
    </w:p>
    <w:p>
      <w:pPr>
        <w:rPr>
          <w:rFonts w:hint="eastAsia"/>
        </w:rPr>
      </w:pPr>
      <w:r>
        <w:drawing>
          <wp:inline distT="0" distB="0" distL="0" distR="0">
            <wp:extent cx="5274310" cy="57137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1.2在</w:t>
      </w:r>
      <w:r>
        <w:t>该目录下打开</w:t>
      </w:r>
      <w:r>
        <w:rPr>
          <w:rFonts w:hint="eastAsia"/>
        </w:rPr>
        <w:t>CMD，</w:t>
      </w:r>
      <w:r>
        <w:t>具体步骤为：</w:t>
      </w:r>
      <w:r>
        <w:rPr>
          <w:rFonts w:hint="eastAsia"/>
        </w:rPr>
        <w:t>在空白处按住Shift键</w:t>
      </w:r>
      <w:r>
        <w:t>+鼠标</w:t>
      </w:r>
      <w:r>
        <w:rPr>
          <w:rFonts w:hint="eastAsia"/>
        </w:rPr>
        <w:t>右键，</w:t>
      </w:r>
      <w:r>
        <w:t>选择“</w:t>
      </w:r>
      <w:r>
        <w:rPr>
          <w:rFonts w:hint="eastAsia"/>
        </w:rPr>
        <w:t>在</w:t>
      </w:r>
      <w:r>
        <w:t>此处打开命令窗口”</w:t>
      </w:r>
    </w:p>
    <w:p>
      <w:pPr>
        <w:rPr>
          <w:rFonts w:hint="eastAsia"/>
        </w:rPr>
      </w:pPr>
      <w:r>
        <w:drawing>
          <wp:inline distT="0" distB="0" distL="0" distR="0">
            <wp:extent cx="5274310" cy="57137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1.3输入client启动</w:t>
      </w:r>
      <w:r>
        <w:t>服务器</w:t>
      </w:r>
      <w:r>
        <w:rPr>
          <w:rFonts w:hint="eastAsia"/>
        </w:rPr>
        <w:t>。这样</w:t>
      </w:r>
      <w:r>
        <w:t>，我们</w:t>
      </w:r>
      <w:r>
        <w:rPr>
          <w:rFonts w:hint="eastAsia"/>
        </w:rPr>
        <w:t>就</w:t>
      </w:r>
      <w:r>
        <w:t>启动了一个五子棋的</w:t>
      </w:r>
      <w:r>
        <w:rPr>
          <w:rFonts w:hint="eastAsia"/>
        </w:rPr>
        <w:t>客户端。</w:t>
      </w:r>
    </w:p>
    <w:p>
      <w:r>
        <w:drawing>
          <wp:inline distT="0" distB="0" distL="0" distR="0">
            <wp:extent cx="5274310" cy="57137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25215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</w:rPr>
        <w:t>2 高级用法</w:t>
      </w:r>
    </w:p>
    <w:p>
      <w:pPr>
        <w:pStyle w:val="4"/>
        <w:rPr>
          <w:rFonts w:hint="eastAsia"/>
        </w:rPr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指定服务器ip地址</w:t>
      </w:r>
    </w:p>
    <w:p>
      <w:r>
        <w:rPr>
          <w:rFonts w:hint="eastAsia"/>
        </w:rPr>
        <w:t xml:space="preserve">输入server </w:t>
      </w:r>
      <w:r>
        <w:t>–</w:t>
      </w:r>
      <w:r>
        <w:rPr>
          <w:rFonts w:hint="eastAsia"/>
        </w:rPr>
        <w:t xml:space="preserve">a </w:t>
      </w:r>
      <w:r>
        <w:t>[address]</w:t>
      </w:r>
      <w:r>
        <w:rPr>
          <w:rFonts w:hint="eastAsia"/>
        </w:rPr>
        <w:t>，把[address]替换</w:t>
      </w:r>
      <w:r>
        <w:t>为</w:t>
      </w:r>
      <w:r>
        <w:rPr>
          <w:rFonts w:hint="eastAsia"/>
        </w:rPr>
        <w:t>服务器</w:t>
      </w:r>
      <w:r>
        <w:t>的</w:t>
      </w:r>
      <w:r>
        <w:rPr>
          <w:rFonts w:hint="eastAsia"/>
        </w:rPr>
        <w:t>ip地址。</w:t>
      </w:r>
    </w:p>
    <w:p>
      <w:r>
        <w:rPr>
          <w:rFonts w:hint="eastAsia"/>
        </w:rPr>
        <w:t>注意</w:t>
      </w:r>
      <w:r>
        <w:t>：</w:t>
      </w:r>
      <w:r>
        <w:rPr>
          <w:rFonts w:hint="eastAsia"/>
        </w:rPr>
        <w:t>服务器</w:t>
      </w:r>
      <w:r>
        <w:t>与客户端必须在同一局域网下（</w:t>
      </w:r>
      <w:r>
        <w:rPr>
          <w:rFonts w:hint="eastAsia"/>
        </w:rPr>
        <w:t>如同</w:t>
      </w:r>
      <w:r>
        <w:t>一个</w:t>
      </w:r>
      <w:r>
        <w:rPr>
          <w:rFonts w:hint="eastAsia"/>
        </w:rPr>
        <w:t>wifi下面</w:t>
      </w:r>
      <w:r>
        <w:t>）</w:t>
      </w:r>
    </w:p>
    <w:p>
      <w:r>
        <w:drawing>
          <wp:inline distT="0" distB="0" distL="0" distR="0">
            <wp:extent cx="5274310" cy="70294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指定服务器端口号</w:t>
      </w:r>
    </w:p>
    <w:p>
      <w:r>
        <w:rPr>
          <w:rFonts w:hint="eastAsia"/>
        </w:rPr>
        <w:t xml:space="preserve">输入server </w:t>
      </w:r>
      <w:r>
        <w:t>–</w:t>
      </w:r>
      <w:r>
        <w:rPr>
          <w:rFonts w:hint="eastAsia"/>
        </w:rPr>
        <w:t xml:space="preserve">p </w:t>
      </w:r>
      <w:r>
        <w:t>[port]</w:t>
      </w:r>
      <w:r>
        <w:rPr>
          <w:rFonts w:hint="eastAsia"/>
        </w:rPr>
        <w:t>，把[port]替换</w:t>
      </w:r>
      <w:r>
        <w:t>为</w:t>
      </w:r>
      <w:r>
        <w:rPr>
          <w:rFonts w:hint="eastAsia"/>
        </w:rPr>
        <w:t>服务器</w:t>
      </w:r>
      <w:r>
        <w:t>的</w:t>
      </w:r>
      <w:r>
        <w:rPr>
          <w:rFonts w:hint="eastAsia"/>
        </w:rPr>
        <w:t>端口号。</w:t>
      </w:r>
    </w:p>
    <w:p>
      <w:r>
        <w:rPr>
          <w:rFonts w:hint="eastAsia"/>
        </w:rPr>
        <w:t>注意</w:t>
      </w:r>
      <w:r>
        <w:t>：</w:t>
      </w:r>
      <w:r>
        <w:rPr>
          <w:rFonts w:hint="eastAsia"/>
        </w:rPr>
        <w:t>服务器</w:t>
      </w:r>
      <w:r>
        <w:t>与客户端必须在同一局域网下（</w:t>
      </w:r>
      <w:r>
        <w:rPr>
          <w:rFonts w:hint="eastAsia"/>
        </w:rPr>
        <w:t>如同</w:t>
      </w:r>
      <w:r>
        <w:t>一个</w:t>
      </w:r>
      <w:r>
        <w:rPr>
          <w:rFonts w:hint="eastAsia"/>
        </w:rPr>
        <w:t>wifi下面</w:t>
      </w:r>
      <w:r>
        <w:t>）</w:t>
      </w:r>
    </w:p>
    <w:p>
      <w:pPr>
        <w:pStyle w:val="4"/>
      </w:pPr>
      <w:r>
        <w:rPr>
          <w:rFonts w:hint="eastAsia"/>
        </w:rPr>
        <w:t>2.3 实例</w:t>
      </w:r>
      <w:r>
        <w:t>：连接一台服务器</w:t>
      </w:r>
    </w:p>
    <w:p>
      <w:r>
        <w:rPr>
          <w:rFonts w:hint="eastAsia"/>
        </w:rPr>
        <w:t>首先在win-server目录</w:t>
      </w:r>
      <w:r>
        <w:t>下执行</w:t>
      </w:r>
      <w:r>
        <w:rPr>
          <w:rFonts w:hint="eastAsia"/>
        </w:rPr>
        <w:t>server</w:t>
      </w:r>
    </w:p>
    <w:p>
      <w:r>
        <w:drawing>
          <wp:inline distT="0" distB="0" distL="0" distR="0">
            <wp:extent cx="5274310" cy="57137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在win-client目录下</w:t>
      </w:r>
      <w:r>
        <w:t>执行</w:t>
      </w:r>
      <w:r>
        <w:rPr>
          <w:rFonts w:hint="eastAsia"/>
        </w:rPr>
        <w:t xml:space="preserve">client </w:t>
      </w:r>
      <w:r>
        <w:t>–</w:t>
      </w:r>
      <w:r>
        <w:rPr>
          <w:rFonts w:hint="eastAsia"/>
        </w:rPr>
        <w:t xml:space="preserve">a </w:t>
      </w:r>
      <w:r>
        <w:t>192.168.1.170 –p 23333</w:t>
      </w:r>
    </w:p>
    <w:p>
      <w:r>
        <w:drawing>
          <wp:inline distT="0" distB="0" distL="0" distR="0">
            <wp:extent cx="5274310" cy="571373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52158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出现Connecte</w:t>
      </w:r>
      <w:r>
        <w:t>d</w:t>
      </w:r>
      <w:r>
        <w:rPr>
          <w:rFonts w:hint="eastAsia"/>
        </w:rPr>
        <w:t>字样</w:t>
      </w:r>
      <w:r>
        <w:t>表示连接成功</w:t>
      </w:r>
    </w:p>
    <w:p>
      <w:pPr>
        <w:pStyle w:val="4"/>
      </w:pPr>
      <w:r>
        <w:rPr>
          <w:rFonts w:hint="eastAsia"/>
        </w:rPr>
        <w:t xml:space="preserve">2.4 </w:t>
      </w:r>
      <w:r>
        <w:t>DEBUG</w:t>
      </w:r>
      <w:r>
        <w:rPr>
          <w:rFonts w:hint="eastAsia"/>
        </w:rPr>
        <w:t>模式</w:t>
      </w:r>
    </w:p>
    <w:p>
      <w:r>
        <w:rPr>
          <w:rFonts w:hint="eastAsia"/>
        </w:rPr>
        <w:t>默认</w:t>
      </w:r>
      <w:r>
        <w:t>情况下</w:t>
      </w:r>
      <w:r>
        <w:rPr>
          <w:rFonts w:hint="eastAsia"/>
        </w:rPr>
        <w:t>，</w:t>
      </w:r>
      <w:r>
        <w:t>客户端会</w:t>
      </w:r>
      <w:r>
        <w:rPr>
          <w:rFonts w:hint="eastAsia"/>
        </w:rPr>
        <w:t>由a</w:t>
      </w:r>
      <w:r>
        <w:t>i</w:t>
      </w:r>
      <w:r>
        <w:rPr>
          <w:rFonts w:hint="eastAsia"/>
        </w:rPr>
        <w:t>来执行</w:t>
      </w:r>
      <w:r>
        <w:t>落子行动，</w:t>
      </w:r>
      <w:r>
        <w:rPr>
          <w:rFonts w:hint="eastAsia"/>
        </w:rPr>
        <w:t>但是</w:t>
      </w:r>
      <w:r>
        <w:t>在</w:t>
      </w:r>
      <w:r>
        <w:rPr>
          <w:rFonts w:hint="eastAsia"/>
        </w:rPr>
        <w:t>DEBUG模式</w:t>
      </w:r>
      <w:r>
        <w:t>下，可以</w:t>
      </w:r>
      <w:r>
        <w:rPr>
          <w:rFonts w:hint="eastAsia"/>
        </w:rPr>
        <w:t>由</w:t>
      </w:r>
      <w:r>
        <w:t>人来代替</w:t>
      </w:r>
      <w:r>
        <w:rPr>
          <w:rFonts w:hint="eastAsia"/>
        </w:rPr>
        <w:t>ai落子</w:t>
      </w:r>
      <w:r>
        <w:t>，具体指令为：</w:t>
      </w:r>
    </w:p>
    <w:p>
      <w:pPr>
        <w:widowControl/>
        <w:numPr>
          <w:ilvl w:val="0"/>
          <w:numId w:val="1"/>
        </w:numPr>
        <w:pBdr>
          <w:left w:val="single" w:color="6CE26C" w:sz="18" w:space="0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eastAsia="宋体" w:cs="Consolas"/>
          <w:color w:val="5C5C5C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client -D  </w:t>
      </w:r>
    </w:p>
    <w:p>
      <w:r>
        <w:drawing>
          <wp:inline distT="0" distB="0" distL="0" distR="0">
            <wp:extent cx="5274310" cy="571373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1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25215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此时</w:t>
      </w:r>
      <w:r>
        <w:t>你可以直接点击棋盘进行落子</w:t>
      </w:r>
    </w:p>
    <w:p>
      <w:pPr>
        <w:pStyle w:val="3"/>
      </w:pPr>
      <w:r>
        <w:rPr>
          <w:rFonts w:hint="eastAsia"/>
        </w:rPr>
        <w:t>附录</w:t>
      </w:r>
      <w:r>
        <w:t>：可用选项</w:t>
      </w:r>
    </w:p>
    <w:p>
      <w:pPr>
        <w:rPr>
          <w:rFonts w:hint="eastAsia"/>
        </w:rPr>
      </w:pPr>
      <w:r>
        <w:rPr>
          <w:rFonts w:hint="eastAsia"/>
        </w:rPr>
        <w:t>可以</w:t>
      </w:r>
      <w:r>
        <w:t>执行</w:t>
      </w:r>
      <w:r>
        <w:rPr>
          <w:rFonts w:hint="eastAsia"/>
        </w:rPr>
        <w:t xml:space="preserve">client </w:t>
      </w:r>
      <w:r>
        <w:t>–</w:t>
      </w:r>
      <w:r>
        <w:rPr>
          <w:rFonts w:hint="eastAsia"/>
        </w:rPr>
        <w:t>h查看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77484"/>
    <w:multiLevelType w:val="multilevel"/>
    <w:tmpl w:val="025774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CB7"/>
    <w:rsid w:val="000033FE"/>
    <w:rsid w:val="000C2AED"/>
    <w:rsid w:val="001008F2"/>
    <w:rsid w:val="00152223"/>
    <w:rsid w:val="001A5CB7"/>
    <w:rsid w:val="001F50E3"/>
    <w:rsid w:val="002A306C"/>
    <w:rsid w:val="002D6704"/>
    <w:rsid w:val="002E39FC"/>
    <w:rsid w:val="002E5088"/>
    <w:rsid w:val="003A3CF4"/>
    <w:rsid w:val="003C4E53"/>
    <w:rsid w:val="0045251D"/>
    <w:rsid w:val="00463B4E"/>
    <w:rsid w:val="00466AC0"/>
    <w:rsid w:val="004943BA"/>
    <w:rsid w:val="004D7E1C"/>
    <w:rsid w:val="004E2154"/>
    <w:rsid w:val="004F65CF"/>
    <w:rsid w:val="0050593F"/>
    <w:rsid w:val="00517439"/>
    <w:rsid w:val="00523BA0"/>
    <w:rsid w:val="005730C1"/>
    <w:rsid w:val="00577998"/>
    <w:rsid w:val="00595C6F"/>
    <w:rsid w:val="005A3182"/>
    <w:rsid w:val="005A56E7"/>
    <w:rsid w:val="00613089"/>
    <w:rsid w:val="0066369E"/>
    <w:rsid w:val="006E77D1"/>
    <w:rsid w:val="0072695A"/>
    <w:rsid w:val="00767D86"/>
    <w:rsid w:val="007A60E5"/>
    <w:rsid w:val="007C1101"/>
    <w:rsid w:val="007F13B7"/>
    <w:rsid w:val="00854E88"/>
    <w:rsid w:val="00866E0D"/>
    <w:rsid w:val="008F0242"/>
    <w:rsid w:val="008F2505"/>
    <w:rsid w:val="009F26FF"/>
    <w:rsid w:val="00A42716"/>
    <w:rsid w:val="00B35DAD"/>
    <w:rsid w:val="00B41A74"/>
    <w:rsid w:val="00B71F77"/>
    <w:rsid w:val="00BB23CC"/>
    <w:rsid w:val="00BD3316"/>
    <w:rsid w:val="00CE09A5"/>
    <w:rsid w:val="00D165D8"/>
    <w:rsid w:val="00D269DB"/>
    <w:rsid w:val="00D5168A"/>
    <w:rsid w:val="00D849DE"/>
    <w:rsid w:val="00DA3A7F"/>
    <w:rsid w:val="00DC5F2D"/>
    <w:rsid w:val="00E2750F"/>
    <w:rsid w:val="00E82EAD"/>
    <w:rsid w:val="00F018BC"/>
    <w:rsid w:val="00F84A5D"/>
    <w:rsid w:val="00F86B60"/>
    <w:rsid w:val="00FF2E20"/>
    <w:rsid w:val="108D1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标题 2 Char"/>
    <w:basedOn w:val="5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3 Char"/>
    <w:basedOn w:val="5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111</Words>
  <Characters>636</Characters>
  <Lines>5</Lines>
  <Paragraphs>1</Paragraphs>
  <TotalTime>39</TotalTime>
  <ScaleCrop>false</ScaleCrop>
  <LinksUpToDate>false</LinksUpToDate>
  <CharactersWithSpaces>746</CharactersWithSpaces>
  <Application>WPS Office_10.1.0.7616_F1E327BC-269C-435d-A152-05C5408002CA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2016-10-20T12:41:00Z</dcterms:created>
  <dc:creator>罗毅</dc:creator>
  <cp:lastModifiedBy>@Override</cp:lastModifiedBy>
  <dcterms:modified xsi:type="dcterms:W3CDTF">2018-11-13T02:22:32Z</dcterms:modified>
  <cp:revision>151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2052-10.1.0.7616</vt:lpwstr>
  </property>
</Properties>
</file>