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97" w:rsidRDefault="00EA2F15">
      <w:pPr>
        <w:rPr>
          <w:rFonts w:hint="eastAsia"/>
        </w:rPr>
      </w:pPr>
      <w:r>
        <w:rPr>
          <w:rFonts w:hint="eastAsia"/>
        </w:rPr>
        <w:t>激光</w:t>
      </w:r>
      <w:r>
        <w:t>行业翻译</w:t>
      </w:r>
      <w:r>
        <w:rPr>
          <w:rFonts w:hint="eastAsia"/>
        </w:rPr>
        <w:t xml:space="preserve"> 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英文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A7C" w:rsidTr="00DA5A7C">
        <w:tc>
          <w:tcPr>
            <w:tcW w:w="8296" w:type="dxa"/>
          </w:tcPr>
          <w:p w:rsidR="00DA5A7C" w:rsidRPr="00571E71" w:rsidRDefault="00571E71" w:rsidP="00571E71">
            <w:pPr>
              <w:rPr>
                <w:rFonts w:hint="eastAsia"/>
              </w:rPr>
            </w:pPr>
            <w:r>
              <w:rPr>
                <w:rFonts w:hint="eastAsia"/>
              </w:rPr>
              <w:t>常见激光知识总结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持续更新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</w:tr>
      <w:tr w:rsidR="00571E71" w:rsidTr="00DA5A7C">
        <w:tc>
          <w:tcPr>
            <w:tcW w:w="8296" w:type="dxa"/>
          </w:tcPr>
          <w:p w:rsidR="003B56AB" w:rsidRDefault="003B56AB" w:rsidP="003B56AB">
            <w:pPr>
              <w:rPr>
                <w:rFonts w:hint="eastAsia"/>
              </w:rPr>
            </w:pPr>
            <w:hyperlink r:id="rId6" w:history="1">
              <w:r w:rsidRPr="008B2152">
                <w:t>各种波长（颜色）手持激光的特点简介</w:t>
              </w:r>
            </w:hyperlink>
          </w:p>
          <w:p w:rsidR="003B56AB" w:rsidRDefault="003B56AB" w:rsidP="003B56AB">
            <w:pPr>
              <w:rPr>
                <w:rFonts w:hint="eastAsia"/>
              </w:rPr>
            </w:pPr>
          </w:p>
          <w:p w:rsidR="003B56AB" w:rsidRDefault="003B56AB" w:rsidP="003B56AB">
            <w:r w:rsidRPr="008B2152">
              <w:t>经常有激光爱好者问某种波长的激光和另一种比怎么样</w:t>
            </w:r>
            <w:r w:rsidRPr="008B2152">
              <w:br/>
            </w:r>
            <w:r w:rsidRPr="008B2152">
              <w:br/>
            </w:r>
            <w:r w:rsidRPr="008B2152">
              <w:t>这里</w:t>
            </w:r>
            <w:r w:rsidRPr="008B2152">
              <w:t xml:space="preserve"> </w:t>
            </w:r>
            <w:r w:rsidRPr="008B2152">
              <w:t>把手持的各种波长激光特点都介绍一下</w:t>
            </w:r>
          </w:p>
          <w:p w:rsidR="003B56AB" w:rsidRDefault="003B56AB" w:rsidP="003B56AB">
            <w:r w:rsidRPr="008B2152">
              <w:br/>
            </w:r>
            <w:r w:rsidRPr="008B2152">
              <w:t>按照短波到长波排列</w:t>
            </w:r>
          </w:p>
          <w:p w:rsidR="00571E71" w:rsidRPr="003B56AB" w:rsidRDefault="00571E71" w:rsidP="00571E71">
            <w:pPr>
              <w:rPr>
                <w:rFonts w:hint="eastAsia"/>
              </w:rPr>
            </w:pPr>
          </w:p>
        </w:tc>
      </w:tr>
      <w:tr w:rsidR="003B56AB" w:rsidTr="00DA5A7C">
        <w:tc>
          <w:tcPr>
            <w:tcW w:w="8296" w:type="dxa"/>
          </w:tcPr>
          <w:p w:rsidR="003B56AB" w:rsidRDefault="003B56AB" w:rsidP="003B56AB">
            <w:pPr>
              <w:rPr>
                <w:rFonts w:hint="eastAsia"/>
              </w:rPr>
            </w:pPr>
            <w:r w:rsidRPr="008B2152">
              <w:t>个人的推荐</w:t>
            </w:r>
            <w:r w:rsidRPr="008B2152">
              <w:br/>
            </w:r>
            <w:r w:rsidRPr="008B2152">
              <w:t>喜欢光束亮骚</w:t>
            </w:r>
            <w:r w:rsidRPr="008B2152">
              <w:t xml:space="preserve"> </w:t>
            </w:r>
            <w:r w:rsidRPr="008B2152">
              <w:t>但是不烧东西的</w:t>
            </w:r>
            <w:r w:rsidRPr="008B2152">
              <w:t xml:space="preserve"> 400mw</w:t>
            </w:r>
            <w:r w:rsidRPr="008B2152">
              <w:t>左右的</w:t>
            </w:r>
            <w:r w:rsidRPr="008B2152">
              <w:t xml:space="preserve">532nm </w:t>
            </w:r>
            <w:r w:rsidRPr="008B2152">
              <w:t>这个功率已经很亮</w:t>
            </w:r>
            <w:r w:rsidRPr="008B2152">
              <w:t xml:space="preserve"> 1000mw</w:t>
            </w:r>
            <w:r w:rsidRPr="008B2152">
              <w:t>不会有比这个亮非常多的感觉</w:t>
            </w:r>
            <w:r w:rsidRPr="008B2152">
              <w:br/>
            </w:r>
            <w:r w:rsidRPr="008B2152">
              <w:t>喜欢烧东西</w:t>
            </w:r>
            <w:r w:rsidRPr="008B2152">
              <w:t xml:space="preserve"> </w:t>
            </w:r>
            <w:r w:rsidRPr="008B2152">
              <w:t>又偶尔亮骚的</w:t>
            </w:r>
            <w:r w:rsidRPr="008B2152">
              <w:t xml:space="preserve"> 1.6W</w:t>
            </w:r>
            <w:r w:rsidRPr="008B2152">
              <w:t>的</w:t>
            </w:r>
            <w:r w:rsidRPr="008B2152">
              <w:t xml:space="preserve">445nm </w:t>
            </w:r>
            <w:r w:rsidRPr="008B2152">
              <w:t>近距离烧很给力</w:t>
            </w:r>
            <w:r w:rsidRPr="008B2152">
              <w:t xml:space="preserve"> </w:t>
            </w:r>
            <w:r w:rsidRPr="008B2152">
              <w:t>光束也不错的</w:t>
            </w:r>
            <w:r w:rsidRPr="008B2152">
              <w:br/>
            </w:r>
            <w:r w:rsidRPr="008B2152">
              <w:t>喜欢远距离烧东西的</w:t>
            </w:r>
            <w:r w:rsidRPr="008B2152">
              <w:t xml:space="preserve"> 500mw</w:t>
            </w:r>
            <w:r w:rsidR="0032069E">
              <w:rPr>
                <w:rFonts w:hint="eastAsia"/>
              </w:rPr>
              <w:t xml:space="preserve">,  </w:t>
            </w:r>
            <w:r w:rsidRPr="008B2152">
              <w:t xml:space="preserve">405nm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米"/>
              </w:smartTagPr>
              <w:r w:rsidRPr="008B2152">
                <w:t>10</w:t>
              </w:r>
              <w:r w:rsidRPr="008B2152">
                <w:t>米</w:t>
              </w:r>
            </w:smartTag>
            <w:r w:rsidRPr="008B2152">
              <w:t>轻松点火柴</w:t>
            </w:r>
            <w:r w:rsidRPr="008B2152">
              <w:t xml:space="preserve"> </w:t>
            </w:r>
            <w:r w:rsidRPr="008B2152">
              <w:t>绝对很好用</w:t>
            </w:r>
          </w:p>
          <w:p w:rsidR="003B56AB" w:rsidRPr="003B56AB" w:rsidRDefault="003B56AB" w:rsidP="003B56AB"/>
        </w:tc>
      </w:tr>
      <w:tr w:rsidR="00E62F6D" w:rsidTr="00DA5A7C">
        <w:tc>
          <w:tcPr>
            <w:tcW w:w="8296" w:type="dxa"/>
          </w:tcPr>
          <w:p w:rsidR="00E62F6D" w:rsidRPr="00BC4AE3" w:rsidRDefault="00E62F6D" w:rsidP="00E62F6D">
            <w:pPr>
              <w:rPr>
                <w:rFonts w:hint="eastAsia"/>
              </w:rPr>
            </w:pPr>
            <w:hyperlink r:id="rId7" w:history="1">
              <w:r w:rsidRPr="00BC4AE3">
                <w:t>激光安全分级</w:t>
              </w:r>
            </w:hyperlink>
            <w:r w:rsidRPr="00BC4AE3">
              <w:t> </w:t>
            </w:r>
          </w:p>
          <w:p w:rsidR="00E62F6D" w:rsidRPr="00BC4AE3" w:rsidRDefault="00E62F6D" w:rsidP="00E62F6D">
            <w:pPr>
              <w:rPr>
                <w:rFonts w:hint="eastAsia"/>
              </w:rPr>
            </w:pPr>
          </w:p>
          <w:p w:rsidR="00C10052" w:rsidRDefault="00E62F6D" w:rsidP="00E62F6D">
            <w:pPr>
              <w:spacing w:line="216" w:lineRule="atLeast"/>
            </w:pPr>
            <w:r w:rsidRPr="00BC4AE3">
              <w:t>根据激光对人体的危险度分类，在光束内观察对眼睛的</w:t>
            </w:r>
            <w:r w:rsidRPr="00BC4AE3">
              <w:t>MPE</w:t>
            </w:r>
            <w:r w:rsidRPr="00BC4AE3">
              <w:t>（</w:t>
            </w:r>
            <w:r w:rsidRPr="00BC4AE3">
              <w:t>maximal possible effect</w:t>
            </w:r>
            <w:r w:rsidRPr="00BC4AE3">
              <w:t>最大可能的影响）做基准，可分为一到四级。激光产品厂商应该把</w:t>
            </w:r>
            <w:r w:rsidRPr="00BC4AE3">
              <w:t xml:space="preserve">Class II, III </w:t>
            </w:r>
            <w:r w:rsidRPr="00BC4AE3">
              <w:t>和</w:t>
            </w:r>
            <w:r w:rsidRPr="00BC4AE3">
              <w:t xml:space="preserve"> IV</w:t>
            </w:r>
            <w:r w:rsidRPr="00BC4AE3">
              <w:t>的警示标签贴到相应的激光产品上。</w:t>
            </w:r>
          </w:p>
          <w:p w:rsidR="00C10052" w:rsidRDefault="00E62F6D" w:rsidP="00E62F6D">
            <w:pPr>
              <w:spacing w:line="216" w:lineRule="atLeast"/>
            </w:pPr>
            <w:r w:rsidRPr="00BC4AE3">
              <w:br/>
              <w:t>Class I</w:t>
            </w:r>
            <w:r w:rsidRPr="00BC4AE3">
              <w:t>：低输出激光（功率小于</w:t>
            </w:r>
            <w:r w:rsidRPr="00BC4AE3">
              <w:t>0.4mW</w:t>
            </w:r>
            <w:r w:rsidRPr="00BC4AE3">
              <w:t>），不论何种条件下对眼睛和皮肤，都不会超过</w:t>
            </w:r>
            <w:r w:rsidRPr="00BC4AE3">
              <w:t>MPE</w:t>
            </w:r>
            <w:r w:rsidRPr="00BC4AE3">
              <w:t>值，甚至通过光学系统聚焦后也不会超过</w:t>
            </w:r>
            <w:r w:rsidRPr="00BC4AE3">
              <w:t>MPE</w:t>
            </w:r>
            <w:r w:rsidRPr="00BC4AE3">
              <w:t>值。可以保证设计上的安全，不必特别管理。典型应用如</w:t>
            </w:r>
            <w:r w:rsidRPr="00BC4AE3">
              <w:t>CD</w:t>
            </w:r>
            <w:r w:rsidRPr="00BC4AE3">
              <w:t>播放机，</w:t>
            </w:r>
            <w:r w:rsidRPr="00BC4AE3">
              <w:t>CD-ROM</w:t>
            </w:r>
            <w:r w:rsidRPr="00BC4AE3">
              <w:t>设备，地质勘探设备和实验室分析仪器等。</w:t>
            </w:r>
          </w:p>
          <w:p w:rsidR="00C10052" w:rsidRDefault="00E62F6D" w:rsidP="00E62F6D">
            <w:pPr>
              <w:spacing w:line="216" w:lineRule="atLeast"/>
            </w:pPr>
            <w:r w:rsidRPr="00BC4AE3">
              <w:br/>
              <w:t>Class II</w:t>
            </w:r>
            <w:r w:rsidRPr="00BC4AE3">
              <w:t>：低输出的可视激光（功率</w:t>
            </w:r>
            <w:r w:rsidRPr="00BC4AE3">
              <w:t>0.4mW-1mW</w:t>
            </w:r>
            <w:r w:rsidRPr="00BC4AE3">
              <w:t>），人闭合眼睛的反应时间为</w:t>
            </w:r>
            <w:r w:rsidRPr="00BC4AE3">
              <w:t>0.25</w:t>
            </w:r>
            <w:r w:rsidRPr="00BC4AE3">
              <w:t>秒，用这段时间算出的曝光量不可以超过</w:t>
            </w:r>
            <w:r w:rsidRPr="00BC4AE3">
              <w:t>MPE</w:t>
            </w:r>
            <w:r w:rsidRPr="00BC4AE3">
              <w:t>值。通常</w:t>
            </w:r>
            <w:r w:rsidRPr="00BC4AE3">
              <w:t>1mW</w:t>
            </w:r>
            <w:r w:rsidRPr="00BC4AE3">
              <w:t>以下的激光，会导致晕眩无法思考，用闭合眼睛来保护，不能说完全安全，不要直接在光束内观察，也不要用</w:t>
            </w:r>
            <w:r w:rsidRPr="00BC4AE3">
              <w:t>Class II</w:t>
            </w:r>
            <w:r w:rsidRPr="00BC4AE3">
              <w:t>激光直接照射别人的眼睛，避免用远望设备观察</w:t>
            </w:r>
            <w:r w:rsidRPr="00BC4AE3">
              <w:t>Class II</w:t>
            </w:r>
            <w:r w:rsidRPr="00BC4AE3">
              <w:t>激光。典型应用如课堂演示，激光教鞭，瞄准设备和测距仪等。</w:t>
            </w:r>
          </w:p>
          <w:p w:rsidR="00C10052" w:rsidRDefault="00E62F6D" w:rsidP="00E62F6D">
            <w:pPr>
              <w:spacing w:line="216" w:lineRule="atLeast"/>
            </w:pPr>
            <w:r w:rsidRPr="00BC4AE3">
              <w:br/>
              <w:t>Class III</w:t>
            </w:r>
            <w:r w:rsidRPr="00BC4AE3">
              <w:t>：中输出激光，光束若直接射入眼睛，会产生伤害，基于某些安全的理由，进一步分为</w:t>
            </w:r>
            <w:r w:rsidRPr="00BC4AE3">
              <w:t>IIIA</w:t>
            </w:r>
            <w:r w:rsidRPr="00BC4AE3">
              <w:t>和</w:t>
            </w:r>
            <w:r w:rsidRPr="00BC4AE3">
              <w:t>IIIB</w:t>
            </w:r>
            <w:r w:rsidRPr="00BC4AE3">
              <w:t>级。</w:t>
            </w:r>
          </w:p>
          <w:p w:rsidR="00C10052" w:rsidRDefault="00E62F6D" w:rsidP="00E62F6D">
            <w:pPr>
              <w:spacing w:line="216" w:lineRule="atLeast"/>
            </w:pPr>
            <w:r w:rsidRPr="00BC4AE3">
              <w:br/>
              <w:t>IIIA</w:t>
            </w:r>
            <w:r w:rsidRPr="00BC4AE3">
              <w:t>级为可见光的连续激光，输出为</w:t>
            </w:r>
            <w:r w:rsidRPr="00BC4AE3">
              <w:t>1-5mW</w:t>
            </w:r>
            <w:r w:rsidRPr="00BC4AE3">
              <w:t>的激光束，光束的能量密度不要超过</w:t>
            </w:r>
            <w:r w:rsidRPr="00BC4AE3">
              <w:t>25W/m</w:t>
            </w:r>
            <w:r w:rsidRPr="00BC4AE3">
              <w:t>﹣</w:t>
            </w:r>
            <w:r w:rsidRPr="00BC4AE3">
              <w:t>m</w:t>
            </w:r>
            <w:r w:rsidRPr="00BC4AE3">
              <w:t>，避免用远望设备观察</w:t>
            </w:r>
            <w:r w:rsidRPr="00BC4AE3">
              <w:t>IIIA</w:t>
            </w:r>
            <w:r w:rsidRPr="00BC4AE3">
              <w:t>激光，这样可能增大危险。</w:t>
            </w:r>
            <w:r w:rsidRPr="00BC4AE3">
              <w:t>IIIA</w:t>
            </w:r>
            <w:r w:rsidRPr="00BC4AE3">
              <w:t>的典型应用和</w:t>
            </w:r>
            <w:r w:rsidRPr="00BC4AE3">
              <w:t>Class II</w:t>
            </w:r>
            <w:r w:rsidRPr="00BC4AE3">
              <w:t>级有很多相同之处，如激光教鞭，激光扫描仪等。</w:t>
            </w:r>
          </w:p>
          <w:p w:rsidR="00C10052" w:rsidRDefault="00E62F6D" w:rsidP="00E62F6D">
            <w:pPr>
              <w:spacing w:line="216" w:lineRule="atLeast"/>
            </w:pPr>
            <w:r w:rsidRPr="00BC4AE3">
              <w:br/>
              <w:t xml:space="preserve">III B </w:t>
            </w:r>
            <w:r w:rsidRPr="00BC4AE3">
              <w:t>级为</w:t>
            </w:r>
            <w:r w:rsidRPr="00BC4AE3">
              <w:t>5-500mW</w:t>
            </w:r>
            <w:r w:rsidRPr="00BC4AE3">
              <w:t>的连续激光，直接在光束内观察有危险。但最小照射距离为</w:t>
            </w:r>
            <w:smartTag w:uri="urn:schemas-microsoft-com:office:smarttags" w:element="chmetcnv">
              <w:smartTagPr>
                <w:attr w:name="UnitName" w:val="cm"/>
                <w:attr w:name="SourceValue" w:val="1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C4AE3">
                <w:t>13cm</w:t>
              </w:r>
            </w:smartTag>
            <w:r w:rsidRPr="00BC4AE3">
              <w:t>，最大照射时间十秒以下为安全。</w:t>
            </w:r>
            <w:r w:rsidRPr="00BC4AE3">
              <w:t>IIIB</w:t>
            </w:r>
            <w:r w:rsidRPr="00BC4AE3">
              <w:t>激光的典型应用如光谱测定和娱乐灯光表演等。</w:t>
            </w:r>
          </w:p>
          <w:p w:rsidR="00C10052" w:rsidRDefault="00E62F6D" w:rsidP="00E62F6D">
            <w:pPr>
              <w:spacing w:line="216" w:lineRule="atLeast"/>
            </w:pPr>
            <w:r w:rsidRPr="00BC4AE3">
              <w:br/>
              <w:t>Class IV</w:t>
            </w:r>
            <w:r w:rsidRPr="00BC4AE3">
              <w:t>：高输出连续激光（大于</w:t>
            </w:r>
            <w:r w:rsidRPr="00BC4AE3">
              <w:t>500mW</w:t>
            </w:r>
            <w:r w:rsidRPr="00BC4AE3">
              <w:t>），高过第三级，有火灾的危险，扩散反射也有危险。典型应用如外科手术，研究，切割，焊接和显微机械加工等。</w:t>
            </w:r>
            <w:r w:rsidRPr="00BC4AE3">
              <w:t>   </w:t>
            </w:r>
            <w:r w:rsidRPr="00BC4AE3">
              <w:br/>
            </w:r>
            <w:r w:rsidRPr="00BC4AE3">
              <w:lastRenderedPageBreak/>
              <w:t>激光处理上的安全对策：像一般家庭或办公室激光唱盘或激光打印机等的应用机器，为激光光不会射出外部的构造形成，能够保证安全。另外一些激光光若不发出外部不会有机能的装置。如有这样的情形就须参考下述对策。</w:t>
            </w:r>
          </w:p>
          <w:p w:rsidR="00E62F6D" w:rsidRPr="00BC4AE3" w:rsidRDefault="00E62F6D" w:rsidP="00E62F6D">
            <w:pPr>
              <w:spacing w:line="216" w:lineRule="atLeast"/>
            </w:pPr>
            <w:r w:rsidRPr="00BC4AE3">
              <w:br/>
            </w:r>
            <w:r w:rsidRPr="00BC4AE3">
              <w:t>（</w:t>
            </w:r>
            <w:r w:rsidRPr="00BC4AE3">
              <w:t>1</w:t>
            </w:r>
            <w:r w:rsidRPr="00BC4AE3">
              <w:t>）根据激光装置的级别，有关激光的安全或伤害具有充分的知识与认识的人来指导处理。</w:t>
            </w:r>
            <w:r w:rsidRPr="00BC4AE3">
              <w:br/>
            </w:r>
            <w:r w:rsidRPr="00BC4AE3">
              <w:t>（</w:t>
            </w:r>
            <w:r w:rsidRPr="00BC4AE3">
              <w:t>2</w:t>
            </w:r>
            <w:r w:rsidRPr="00BC4AE3">
              <w:t>）三级以上的激光制作由有安全操作适当教育的人来执行。</w:t>
            </w:r>
            <w:r w:rsidRPr="00BC4AE3">
              <w:br/>
            </w:r>
            <w:r w:rsidRPr="00BC4AE3">
              <w:t>（</w:t>
            </w:r>
            <w:r w:rsidRPr="00BC4AE3">
              <w:t>3</w:t>
            </w:r>
            <w:r w:rsidRPr="00BC4AE3">
              <w:t>）动作中的激光装置，假如不发出激光光，也不要探视光路中。</w:t>
            </w:r>
            <w:r w:rsidRPr="00BC4AE3">
              <w:br/>
            </w:r>
            <w:r w:rsidRPr="00BC4AE3">
              <w:t>（</w:t>
            </w:r>
            <w:r w:rsidRPr="00BC4AE3">
              <w:t>4</w:t>
            </w:r>
            <w:r w:rsidRPr="00BC4AE3">
              <w:t>）激光共振器的调整，光轴调低时，会突然发射激光。要经常注意眼睛的位置来处理。</w:t>
            </w:r>
            <w:r w:rsidRPr="00BC4AE3">
              <w:br/>
            </w:r>
            <w:r w:rsidRPr="00BC4AE3">
              <w:t>（</w:t>
            </w:r>
            <w:r w:rsidRPr="00BC4AE3">
              <w:t>5</w:t>
            </w:r>
            <w:r w:rsidRPr="00BC4AE3">
              <w:t>）</w:t>
            </w:r>
            <w:r w:rsidRPr="00BC4AE3">
              <w:t>CO2</w:t>
            </w:r>
            <w:r w:rsidRPr="00BC4AE3">
              <w:t>激光使用眼睛看不到的红外光大型激光时，附近的人要特别注意。</w:t>
            </w:r>
            <w:r w:rsidRPr="00BC4AE3">
              <w:br/>
            </w:r>
            <w:r w:rsidRPr="00BC4AE3">
              <w:t>（</w:t>
            </w:r>
            <w:r w:rsidRPr="00BC4AE3">
              <w:t>6</w:t>
            </w:r>
            <w:r w:rsidRPr="00BC4AE3">
              <w:t>）不能避免反射光或乱射光时，在使用三级以上的激光时，可以使用保护眼镜。</w:t>
            </w:r>
          </w:p>
          <w:p w:rsidR="00E62F6D" w:rsidRPr="00E62F6D" w:rsidRDefault="00E62F6D" w:rsidP="003B56AB"/>
        </w:tc>
      </w:tr>
      <w:tr w:rsidR="000525EC" w:rsidTr="00DA5A7C">
        <w:tc>
          <w:tcPr>
            <w:tcW w:w="8296" w:type="dxa"/>
          </w:tcPr>
          <w:p w:rsidR="000525EC" w:rsidRDefault="000525EC" w:rsidP="000525EC">
            <w:pPr>
              <w:rPr>
                <w:rFonts w:hint="eastAsia"/>
              </w:rPr>
            </w:pPr>
            <w:hyperlink r:id="rId8" w:history="1">
              <w:r w:rsidRPr="009706CA">
                <w:t>激光发散角计算方法</w:t>
              </w:r>
            </w:hyperlink>
          </w:p>
          <w:p w:rsidR="000525EC" w:rsidRDefault="000525EC" w:rsidP="000525EC">
            <w:pPr>
              <w:rPr>
                <w:rFonts w:hint="eastAsia"/>
              </w:rPr>
            </w:pPr>
          </w:p>
          <w:p w:rsidR="000525EC" w:rsidRPr="009706CA" w:rsidRDefault="000525EC" w:rsidP="000525EC">
            <w:pPr>
              <w:rPr>
                <w:rFonts w:hint="eastAsia"/>
              </w:rPr>
            </w:pPr>
            <w:r w:rsidRPr="009706CA">
              <w:t>首先把激光调节到平行光</w:t>
            </w:r>
            <w:r w:rsidRPr="009706CA">
              <w:br/>
            </w:r>
            <w:r w:rsidRPr="009706CA">
              <w:t>测量远处光斑</w:t>
            </w:r>
            <w:r w:rsidRPr="009706CA">
              <w:t xml:space="preserve"> </w:t>
            </w:r>
            <w:r w:rsidRPr="009706CA">
              <w:t>和出光光斑</w:t>
            </w:r>
            <w:r w:rsidRPr="009706CA">
              <w:br/>
            </w:r>
            <w:r w:rsidRPr="009706CA">
              <w:br/>
            </w:r>
            <w:r w:rsidRPr="009706CA">
              <w:t>发散角</w:t>
            </w:r>
            <w:r w:rsidRPr="009706CA">
              <w:t>=2arctan</w:t>
            </w:r>
            <w:r w:rsidRPr="009706CA">
              <w:t>（（光斑直径－出光直径）</w:t>
            </w:r>
            <w:r w:rsidRPr="009706CA">
              <w:t>÷2÷</w:t>
            </w:r>
            <w:r w:rsidRPr="009706CA">
              <w:t>距离）</w:t>
            </w:r>
            <w:r w:rsidRPr="009706CA">
              <w:t>×1000</w:t>
            </w:r>
            <w:r w:rsidRPr="009706CA">
              <w:br/>
            </w:r>
            <w:r w:rsidRPr="009706CA">
              <w:t>单位全是毫米</w:t>
            </w:r>
            <w:r w:rsidRPr="009706CA">
              <w:br/>
            </w:r>
            <w:r w:rsidRPr="009706CA">
              <w:br/>
            </w:r>
            <w:r w:rsidRPr="009706CA">
              <w:t>如果嫌麻烦</w:t>
            </w:r>
            <w:r w:rsidRPr="009706CA">
              <w:t xml:space="preserve"> </w:t>
            </w:r>
            <w:r w:rsidRPr="009706CA">
              <w:t>请用简便公式</w:t>
            </w:r>
            <w:r w:rsidRPr="009706CA">
              <w:br/>
            </w:r>
            <w:r w:rsidRPr="009706CA">
              <w:t>（光斑直径（毫米）－出光直径（毫米））</w:t>
            </w:r>
            <w:r w:rsidRPr="009706CA">
              <w:t>÷</w:t>
            </w:r>
            <w:r w:rsidRPr="009706CA">
              <w:t>距离（米）</w:t>
            </w:r>
            <w:r w:rsidRPr="009706CA">
              <w:br/>
            </w:r>
            <w:r w:rsidRPr="009706CA">
              <w:br/>
            </w:r>
            <w:r w:rsidRPr="009706CA">
              <w:t>注意</w:t>
            </w:r>
            <w:r w:rsidRPr="009706CA">
              <w:t xml:space="preserve"> </w:t>
            </w:r>
            <w:r w:rsidRPr="009706CA">
              <w:t>上面公式是弧度制的</w:t>
            </w:r>
            <w:r w:rsidRPr="009706CA">
              <w:t xml:space="preserve"> </w:t>
            </w:r>
            <w:r w:rsidRPr="009706CA">
              <w:t>运算结果单位</w:t>
            </w:r>
            <w:r w:rsidRPr="009706CA">
              <w:t xml:space="preserve">mrad </w:t>
            </w:r>
            <w:r w:rsidRPr="009706CA">
              <w:t>如果用角度运算</w:t>
            </w:r>
            <w:r w:rsidRPr="009706CA">
              <w:t xml:space="preserve"> </w:t>
            </w:r>
            <w:r w:rsidRPr="009706CA">
              <w:t>结果请</w:t>
            </w:r>
            <w:r w:rsidRPr="009706CA">
              <w:t>×π/180</w:t>
            </w:r>
            <w:r w:rsidRPr="009706CA">
              <w:br/>
            </w:r>
            <w:r w:rsidRPr="009706CA">
              <w:br/>
            </w:r>
            <w:r w:rsidRPr="009706CA">
              <w:t>如果是</w:t>
            </w:r>
            <w:r w:rsidRPr="009706CA">
              <w:t xml:space="preserve">445nm </w:t>
            </w:r>
            <w:r w:rsidRPr="009706CA">
              <w:t>因为光斑都是长方形</w:t>
            </w:r>
            <w:r w:rsidRPr="009706CA">
              <w:t xml:space="preserve"> </w:t>
            </w:r>
            <w:r w:rsidRPr="009706CA">
              <w:t>且</w:t>
            </w:r>
            <w:r w:rsidRPr="009706CA">
              <w:rPr>
                <w:rFonts w:hint="eastAsia"/>
              </w:rPr>
              <w:t>⊥</w:t>
            </w:r>
            <w:r w:rsidRPr="009706CA">
              <w:t>方向发散大</w:t>
            </w:r>
            <w:r w:rsidRPr="009706CA">
              <w:t xml:space="preserve"> </w:t>
            </w:r>
            <w:r w:rsidRPr="009706CA">
              <w:t>所以</w:t>
            </w:r>
            <w:r w:rsidRPr="009706CA">
              <w:t xml:space="preserve"> </w:t>
            </w:r>
            <w:r w:rsidRPr="009706CA">
              <w:t>出光直径是测量出光光斑的短边</w:t>
            </w:r>
            <w:r w:rsidRPr="009706CA">
              <w:t xml:space="preserve"> </w:t>
            </w:r>
            <w:r w:rsidRPr="009706CA">
              <w:t>而光斑直径是测量长边</w:t>
            </w:r>
            <w:r w:rsidRPr="009706CA">
              <w:t xml:space="preserve"> 635nm</w:t>
            </w:r>
            <w:r w:rsidRPr="009706CA">
              <w:t>也一样</w:t>
            </w:r>
          </w:p>
          <w:p w:rsidR="000525EC" w:rsidRPr="000525EC" w:rsidRDefault="000525EC" w:rsidP="00E62F6D"/>
        </w:tc>
      </w:tr>
      <w:tr w:rsidR="00F50772" w:rsidTr="00DA5A7C">
        <w:tc>
          <w:tcPr>
            <w:tcW w:w="8296" w:type="dxa"/>
          </w:tcPr>
          <w:p w:rsidR="00F50772" w:rsidRDefault="00F50772" w:rsidP="00F50772">
            <w:pPr>
              <w:rPr>
                <w:rFonts w:hint="eastAsia"/>
              </w:rPr>
            </w:pPr>
            <w:hyperlink r:id="rId9" w:history="1">
              <w:r w:rsidRPr="003A558D">
                <w:t>【科普】激光的模式</w:t>
              </w:r>
            </w:hyperlink>
          </w:p>
          <w:p w:rsidR="00F50772" w:rsidRDefault="00F50772" w:rsidP="00F50772">
            <w:r w:rsidRPr="003A558D">
              <w:t>激光束横截面上光强的分布情况称为激光横模。一般笼统地把横模当作激光模式。用符号</w:t>
            </w:r>
            <w:r w:rsidRPr="003A558D">
              <w:t>TEMmn</w:t>
            </w:r>
            <w:r w:rsidRPr="003A558D">
              <w:t>表示各种横向模式。</w:t>
            </w:r>
            <w:r w:rsidRPr="003A558D">
              <w:t>TEM</w:t>
            </w:r>
            <w:r w:rsidRPr="003A558D">
              <w:t>表示横向电磁波，</w:t>
            </w:r>
            <w:r w:rsidRPr="003A558D">
              <w:t>m</w:t>
            </w:r>
            <w:r w:rsidRPr="003A558D">
              <w:t>、</w:t>
            </w:r>
            <w:r w:rsidRPr="003A558D">
              <w:t>n</w:t>
            </w:r>
            <w:r w:rsidRPr="003A558D">
              <w:t>均为正整数，分别表示在</w:t>
            </w:r>
            <w:r w:rsidRPr="003A558D">
              <w:t>x</w:t>
            </w:r>
            <w:r w:rsidRPr="003A558D">
              <w:t>轴和</w:t>
            </w:r>
            <w:r w:rsidRPr="003A558D">
              <w:t>y</w:t>
            </w:r>
            <w:r w:rsidRPr="003A558D">
              <w:t>轴方向上光强为零的那些点的序数，称为模式序数。下图示出了几种不同的激光束横模的光斑。</w:t>
            </w:r>
            <w:r w:rsidRPr="003A558D">
              <w:t>TEM00</w:t>
            </w:r>
            <w:r w:rsidRPr="003A558D">
              <w:t>模又称基模，其光斑中任何一点光强都不为零。若光斑在</w:t>
            </w:r>
            <w:r w:rsidRPr="003A558D">
              <w:t>x</w:t>
            </w:r>
            <w:r w:rsidRPr="003A558D">
              <w:t>方向上有一点光强为零，称为</w:t>
            </w:r>
            <w:r w:rsidRPr="003A558D">
              <w:t>TEM10</w:t>
            </w:r>
            <w:r w:rsidRPr="003A558D">
              <w:t>模；在</w:t>
            </w:r>
            <w:r w:rsidRPr="003A558D">
              <w:t>y</w:t>
            </w:r>
            <w:r w:rsidRPr="003A558D">
              <w:t>方向上有一点光强为零，称为</w:t>
            </w:r>
            <w:r w:rsidRPr="003A558D">
              <w:t>TEM01</w:t>
            </w:r>
            <w:r w:rsidRPr="003A558D">
              <w:t>模。以此类推，模式序数</w:t>
            </w:r>
            <w:r w:rsidRPr="003A558D">
              <w:t>m</w:t>
            </w:r>
            <w:r w:rsidRPr="003A558D">
              <w:t>和</w:t>
            </w:r>
            <w:r w:rsidRPr="003A558D">
              <w:t>n</w:t>
            </w:r>
            <w:r w:rsidRPr="003A558D">
              <w:t>越大，光斑中光强为零的点的数目越多。有不同横向模式的激光束称为多模。</w:t>
            </w:r>
          </w:p>
        </w:tc>
      </w:tr>
      <w:tr w:rsidR="007C6186" w:rsidTr="00DA5A7C">
        <w:tc>
          <w:tcPr>
            <w:tcW w:w="8296" w:type="dxa"/>
          </w:tcPr>
          <w:p w:rsidR="007C6186" w:rsidRDefault="007C6186" w:rsidP="007C6186">
            <w:pPr>
              <w:rPr>
                <w:rFonts w:hint="eastAsia"/>
              </w:rPr>
            </w:pPr>
            <w:hyperlink r:id="rId10" w:history="1">
              <w:r w:rsidRPr="00F7435F">
                <w:t> </w:t>
              </w:r>
              <w:r w:rsidRPr="00F7435F">
                <w:t>胶合晶体</w:t>
              </w:r>
              <w:r w:rsidRPr="00F7435F">
                <w:t xml:space="preserve"> </w:t>
              </w:r>
              <w:r w:rsidRPr="00F7435F">
                <w:t>光胶晶体</w:t>
              </w:r>
              <w:r w:rsidRPr="00F7435F">
                <w:t xml:space="preserve"> </w:t>
              </w:r>
              <w:r w:rsidRPr="00F7435F">
                <w:t>分离晶体</w:t>
              </w:r>
            </w:hyperlink>
          </w:p>
          <w:p w:rsidR="007C6186" w:rsidRDefault="007C6186" w:rsidP="007C6186">
            <w:pPr>
              <w:rPr>
                <w:rFonts w:hint="eastAsia"/>
              </w:rPr>
            </w:pPr>
          </w:p>
          <w:p w:rsidR="007C6186" w:rsidRPr="00F7435F" w:rsidRDefault="007C6186" w:rsidP="007C6186">
            <w:pPr>
              <w:rPr>
                <w:rFonts w:hint="eastAsia"/>
              </w:rPr>
            </w:pPr>
            <w:r w:rsidRPr="00F7435F">
              <w:t>先介绍下</w:t>
            </w:r>
            <w:r w:rsidRPr="00F7435F">
              <w:t>532nm</w:t>
            </w:r>
            <w:r w:rsidRPr="00F7435F">
              <w:t>激光的原理</w:t>
            </w:r>
            <w:r w:rsidRPr="00F7435F">
              <w:br/>
            </w:r>
            <w:r w:rsidRPr="00F7435F">
              <w:t>泵浦源</w:t>
            </w:r>
            <w:r w:rsidRPr="00F7435F">
              <w:t xml:space="preserve"> 808nm</w:t>
            </w:r>
            <w:r w:rsidRPr="00F7435F">
              <w:t>的半导体激光管（</w:t>
            </w:r>
            <w:r w:rsidRPr="00F7435F">
              <w:t>LD</w:t>
            </w:r>
            <w:r w:rsidRPr="00F7435F">
              <w:t>）给激光晶体供能</w:t>
            </w:r>
            <w:r w:rsidRPr="00F7435F">
              <w:br/>
            </w:r>
            <w:r w:rsidRPr="00F7435F">
              <w:t>晶体大部分是</w:t>
            </w:r>
            <w:r w:rsidRPr="00F7435F">
              <w:t xml:space="preserve">Nd:YVO4 </w:t>
            </w:r>
            <w:r w:rsidRPr="00F7435F">
              <w:t>也有是</w:t>
            </w:r>
            <w:r w:rsidRPr="00F7435F">
              <w:t xml:space="preserve">Nd:YAG </w:t>
            </w:r>
            <w:r w:rsidRPr="00F7435F">
              <w:t>工作离子都是</w:t>
            </w:r>
            <w:r w:rsidRPr="00F7435F">
              <w:t xml:space="preserve">Nd3+ </w:t>
            </w:r>
            <w:r w:rsidRPr="00F7435F">
              <w:t>产生</w:t>
            </w:r>
            <w:r w:rsidRPr="00F7435F">
              <w:t>1064nm</w:t>
            </w:r>
            <w:r w:rsidRPr="00F7435F">
              <w:t>红外激光</w:t>
            </w:r>
            <w:r w:rsidRPr="00F7435F">
              <w:br/>
            </w:r>
            <w:r w:rsidRPr="00F7435F">
              <w:t>红外激光经过</w:t>
            </w:r>
            <w:r w:rsidRPr="00F7435F">
              <w:t>KTP</w:t>
            </w:r>
            <w:r w:rsidRPr="00F7435F">
              <w:t>非线性倍频晶体</w:t>
            </w:r>
            <w:r w:rsidRPr="00F7435F">
              <w:t xml:space="preserve"> </w:t>
            </w:r>
            <w:r w:rsidRPr="00F7435F">
              <w:t>变成</w:t>
            </w:r>
            <w:r w:rsidRPr="00F7435F">
              <w:t>532nm</w:t>
            </w:r>
            <w:r w:rsidRPr="00F7435F">
              <w:t>的绿光</w:t>
            </w:r>
            <w:r w:rsidRPr="00F7435F">
              <w:br/>
            </w:r>
            <w:r w:rsidRPr="00F7435F">
              <w:br/>
            </w:r>
            <w:r w:rsidRPr="00F7435F">
              <w:t>所以</w:t>
            </w:r>
            <w:r w:rsidRPr="00F7435F">
              <w:t xml:space="preserve"> 532nm</w:t>
            </w:r>
            <w:r w:rsidRPr="00F7435F">
              <w:t>有</w:t>
            </w:r>
            <w:r w:rsidRPr="00F7435F">
              <w:t>2</w:t>
            </w:r>
            <w:r w:rsidRPr="00F7435F">
              <w:t>个晶体</w:t>
            </w:r>
            <w:r w:rsidRPr="00F7435F">
              <w:t xml:space="preserve"> </w:t>
            </w:r>
            <w:r w:rsidRPr="00F7435F">
              <w:t>激光晶体</w:t>
            </w:r>
            <w:r w:rsidRPr="00F7435F">
              <w:t xml:space="preserve"> </w:t>
            </w:r>
            <w:r w:rsidRPr="00F7435F">
              <w:t>倍频晶体</w:t>
            </w:r>
            <w:r w:rsidRPr="00F7435F">
              <w:t xml:space="preserve"> </w:t>
            </w:r>
            <w:r w:rsidRPr="00F7435F">
              <w:t>这</w:t>
            </w:r>
            <w:r w:rsidRPr="00F7435F">
              <w:t>2</w:t>
            </w:r>
            <w:r w:rsidRPr="00F7435F">
              <w:t>个晶体的组合方式就有胶合</w:t>
            </w:r>
            <w:r w:rsidRPr="00F7435F">
              <w:t xml:space="preserve"> </w:t>
            </w:r>
            <w:r w:rsidRPr="00F7435F">
              <w:t>光胶</w:t>
            </w:r>
            <w:r w:rsidRPr="00F7435F">
              <w:t xml:space="preserve"> </w:t>
            </w:r>
            <w:r w:rsidRPr="00F7435F">
              <w:t>分</w:t>
            </w:r>
            <w:r w:rsidRPr="00F7435F">
              <w:lastRenderedPageBreak/>
              <w:t>离</w:t>
            </w:r>
            <w:r w:rsidRPr="00F7435F">
              <w:br/>
            </w:r>
            <w:r w:rsidRPr="00F7435F">
              <w:br/>
            </w:r>
            <w:r w:rsidRPr="00F7435F">
              <w:t>胶合晶体</w:t>
            </w:r>
            <w:r w:rsidRPr="00F7435F">
              <w:t xml:space="preserve"> </w:t>
            </w:r>
            <w:r w:rsidRPr="00F7435F">
              <w:t>采用紫外线固化胶（</w:t>
            </w:r>
            <w:r w:rsidRPr="00F7435F">
              <w:t>UV</w:t>
            </w:r>
            <w:r w:rsidRPr="00F7435F">
              <w:t>胶）粘接晶体</w:t>
            </w:r>
            <w:r w:rsidRPr="00F7435F">
              <w:t xml:space="preserve"> </w:t>
            </w:r>
            <w:r w:rsidRPr="00F7435F">
              <w:t>如果功率比较大</w:t>
            </w:r>
            <w:r w:rsidRPr="00F7435F">
              <w:t xml:space="preserve"> </w:t>
            </w:r>
            <w:r w:rsidRPr="00F7435F">
              <w:t>晶体升温快</w:t>
            </w:r>
            <w:r w:rsidRPr="00F7435F">
              <w:t xml:space="preserve"> </w:t>
            </w:r>
            <w:r w:rsidRPr="00F7435F">
              <w:t>热胀冷缩</w:t>
            </w:r>
            <w:r w:rsidRPr="00F7435F">
              <w:t xml:space="preserve"> </w:t>
            </w:r>
            <w:r w:rsidRPr="00F7435F">
              <w:t>胶水可能脱胶</w:t>
            </w:r>
            <w:r w:rsidRPr="00F7435F">
              <w:t xml:space="preserve"> </w:t>
            </w:r>
            <w:r w:rsidRPr="00F7435F">
              <w:t>然就就悲剧了</w:t>
            </w:r>
            <w:r w:rsidRPr="00F7435F">
              <w:t xml:space="preserve"> </w:t>
            </w:r>
            <w:r w:rsidRPr="00F7435F">
              <w:t>胶合晶体极限功率</w:t>
            </w:r>
            <w:r w:rsidRPr="00F7435F">
              <w:t xml:space="preserve">200mw </w:t>
            </w:r>
            <w:r w:rsidRPr="00F7435F">
              <w:t>而且稳定性很差</w:t>
            </w:r>
            <w:r w:rsidRPr="00F7435F">
              <w:br/>
            </w:r>
            <w:r w:rsidRPr="00F7435F">
              <w:br/>
            </w:r>
            <w:r w:rsidRPr="00F7435F">
              <w:t>光胶晶体</w:t>
            </w:r>
            <w:r w:rsidRPr="00F7435F">
              <w:t xml:space="preserve"> </w:t>
            </w:r>
            <w:r w:rsidRPr="00F7435F">
              <w:t>对晶体接触端面进行特殊处理（估计是高度抛光）</w:t>
            </w:r>
            <w:r w:rsidRPr="00F7435F">
              <w:t xml:space="preserve"> </w:t>
            </w:r>
            <w:r w:rsidRPr="00F7435F">
              <w:t>然后压在一起</w:t>
            </w:r>
            <w:r w:rsidRPr="00F7435F">
              <w:t xml:space="preserve"> </w:t>
            </w:r>
            <w:r w:rsidRPr="00F7435F">
              <w:t>晶体会由于分子力结合</w:t>
            </w:r>
            <w:r w:rsidRPr="00F7435F">
              <w:t xml:space="preserve"> </w:t>
            </w:r>
            <w:r w:rsidRPr="00F7435F">
              <w:t>这种晶体不会脱胶</w:t>
            </w:r>
            <w:r w:rsidRPr="00F7435F">
              <w:t xml:space="preserve"> </w:t>
            </w:r>
            <w:r w:rsidRPr="00F7435F">
              <w:t>而且稳定性很高</w:t>
            </w:r>
            <w:r w:rsidRPr="00F7435F">
              <w:t xml:space="preserve"> </w:t>
            </w:r>
            <w:r w:rsidRPr="00F7435F">
              <w:t>效率也比较高</w:t>
            </w:r>
            <w:r w:rsidRPr="00F7435F">
              <w:t xml:space="preserve"> </w:t>
            </w:r>
            <w:r w:rsidRPr="00F7435F">
              <w:t>做</w:t>
            </w:r>
            <w:r w:rsidRPr="00F7435F">
              <w:t>300mw</w:t>
            </w:r>
            <w:r w:rsidRPr="00F7435F">
              <w:t>以下很好</w:t>
            </w:r>
            <w:r w:rsidRPr="00F7435F">
              <w:br/>
            </w:r>
            <w:r w:rsidRPr="00F7435F">
              <w:br/>
            </w:r>
            <w:r w:rsidRPr="00F7435F">
              <w:t>分离晶体</w:t>
            </w:r>
            <w:r w:rsidRPr="00F7435F">
              <w:t xml:space="preserve"> 2</w:t>
            </w:r>
            <w:r w:rsidRPr="00F7435F">
              <w:t>个晶体分开放置</w:t>
            </w:r>
            <w:r w:rsidRPr="00F7435F">
              <w:t xml:space="preserve"> </w:t>
            </w:r>
            <w:r w:rsidRPr="00F7435F">
              <w:t>独立散热</w:t>
            </w:r>
            <w:r w:rsidRPr="00F7435F">
              <w:t xml:space="preserve"> </w:t>
            </w:r>
            <w:r w:rsidRPr="00F7435F">
              <w:t>可以承受很大功率</w:t>
            </w:r>
            <w:r w:rsidRPr="00F7435F">
              <w:t xml:space="preserve"> </w:t>
            </w:r>
            <w:r w:rsidRPr="00F7435F">
              <w:t>缺点是晶体位置需要进行复杂的调节</w:t>
            </w:r>
            <w:r w:rsidRPr="00F7435F">
              <w:t xml:space="preserve"> </w:t>
            </w:r>
            <w:r w:rsidRPr="00F7435F">
              <w:t>以达到最大输出</w:t>
            </w:r>
            <w:r w:rsidRPr="00F7435F">
              <w:t xml:space="preserve"> </w:t>
            </w:r>
            <w:r w:rsidRPr="00F7435F">
              <w:t>而且结构复杂体积大</w:t>
            </w:r>
            <w:r w:rsidRPr="00F7435F">
              <w:t xml:space="preserve"> </w:t>
            </w:r>
            <w:r w:rsidRPr="00F7435F">
              <w:t>价格贵</w:t>
            </w:r>
            <w:r w:rsidRPr="00F7435F">
              <w:br/>
            </w:r>
            <w:r w:rsidRPr="00F7435F">
              <w:br/>
            </w:r>
            <w:bookmarkStart w:id="0" w:name="_GoBack"/>
            <w:bookmarkEnd w:id="0"/>
          </w:p>
          <w:p w:rsidR="007C6186" w:rsidRPr="007C6186" w:rsidRDefault="007C6186" w:rsidP="00F50772"/>
        </w:tc>
      </w:tr>
      <w:tr w:rsidR="00F76D78" w:rsidTr="00DA5A7C">
        <w:tc>
          <w:tcPr>
            <w:tcW w:w="8296" w:type="dxa"/>
          </w:tcPr>
          <w:p w:rsidR="00F76D78" w:rsidRPr="00981436" w:rsidRDefault="00F76D78" w:rsidP="00F76D78">
            <w:pPr>
              <w:rPr>
                <w:rFonts w:hint="eastAsia"/>
              </w:rPr>
            </w:pPr>
            <w:hyperlink r:id="rId11" w:history="1">
              <w:r w:rsidRPr="00981436">
                <w:t>不同波长光斑和光束亮度的对比</w:t>
              </w:r>
            </w:hyperlink>
            <w:r w:rsidRPr="00981436">
              <w:t> </w:t>
            </w:r>
          </w:p>
          <w:p w:rsidR="00F76D78" w:rsidRDefault="00F76D78" w:rsidP="00F76D78">
            <w:r w:rsidRPr="00981436">
              <w:t>经常有初烧坛友询问</w:t>
            </w:r>
            <w:r w:rsidRPr="00981436">
              <w:t xml:space="preserve"> </w:t>
            </w:r>
            <w:r w:rsidRPr="00981436">
              <w:t>某功率</w:t>
            </w:r>
            <w:r w:rsidRPr="00981436">
              <w:t>445nm</w:t>
            </w:r>
            <w:r w:rsidRPr="00981436">
              <w:t>亮度相当于多少功率的</w:t>
            </w:r>
            <w:r w:rsidRPr="00981436">
              <w:t>532nm</w:t>
            </w:r>
            <w:r w:rsidRPr="00981436">
              <w:br/>
            </w:r>
            <w:r w:rsidRPr="00981436">
              <w:t>这个问题并不容易回答</w:t>
            </w:r>
            <w:r w:rsidRPr="00981436">
              <w:t xml:space="preserve"> </w:t>
            </w:r>
            <w:r w:rsidRPr="00981436">
              <w:t>因为每个人眼对各种波长光的敏感程度不同</w:t>
            </w:r>
            <w:r w:rsidRPr="00981436">
              <w:br/>
            </w:r>
            <w:r w:rsidRPr="00981436">
              <w:t>而且在亮和暗的情况下感觉也不同</w:t>
            </w:r>
            <w:r w:rsidRPr="00981436">
              <w:br/>
            </w:r>
            <w:r w:rsidRPr="00981436">
              <w:t>科学家根据人眼在亮</w:t>
            </w:r>
            <w:r w:rsidRPr="00981436">
              <w:t>/</w:t>
            </w:r>
            <w:r w:rsidRPr="00981436">
              <w:t>暗环境视觉的平均值</w:t>
            </w:r>
            <w:r w:rsidRPr="00981436">
              <w:t xml:space="preserve"> </w:t>
            </w:r>
            <w:r w:rsidRPr="00981436">
              <w:t>分别建立了明</w:t>
            </w:r>
            <w:r w:rsidRPr="00981436">
              <w:t>/</w:t>
            </w:r>
            <w:r w:rsidRPr="00981436">
              <w:t>暗视见函数</w:t>
            </w:r>
            <w:r w:rsidRPr="00981436">
              <w:br/>
            </w:r>
            <w:r w:rsidRPr="00981436">
              <w:br/>
            </w:r>
            <w:r w:rsidRPr="00981436">
              <w:t>当亮度大于</w:t>
            </w:r>
            <w:r w:rsidRPr="00981436">
              <w:t>3cd/</w:t>
            </w:r>
            <w:r w:rsidRPr="00981436">
              <w:t>㎡时，为明视觉，锥体细胞起主要作用，</w:t>
            </w:r>
            <w:r w:rsidRPr="00981436">
              <w:t>V</w:t>
            </w:r>
            <w:r w:rsidRPr="00981436">
              <w:t>（</w:t>
            </w:r>
            <w:r w:rsidRPr="00981436">
              <w:t>λ</w:t>
            </w:r>
            <w:r w:rsidRPr="00981436">
              <w:t>）的峰值产生在</w:t>
            </w:r>
            <w:r w:rsidRPr="00981436">
              <w:t>550nm~560nm</w:t>
            </w:r>
            <w:r w:rsidRPr="00981436">
              <w:t>部位；光亮度小于</w:t>
            </w:r>
            <w:r w:rsidRPr="00981436">
              <w:t>0.03cd/</w:t>
            </w:r>
            <w:r w:rsidRPr="00981436">
              <w:t>㎡时，为暗视觉，杆体细胞起主要作用，</w:t>
            </w:r>
            <w:r w:rsidRPr="00981436">
              <w:t>V</w:t>
            </w:r>
            <w:r w:rsidRPr="00981436">
              <w:t>（</w:t>
            </w:r>
            <w:r w:rsidRPr="00981436">
              <w:t>λ</w:t>
            </w:r>
            <w:r w:rsidRPr="00981436">
              <w:t>）的峰值向短波方向移动，相当</w:t>
            </w:r>
            <w:r w:rsidRPr="00981436">
              <w:t>500~510nm</w:t>
            </w:r>
            <w:r w:rsidRPr="00981436">
              <w:t>的蓝绿色部位。亮度</w:t>
            </w:r>
            <w:r w:rsidRPr="00981436">
              <w:t>3</w:t>
            </w:r>
            <w:r w:rsidRPr="00981436">
              <w:t>到</w:t>
            </w:r>
            <w:r w:rsidRPr="00981436">
              <w:t>0.03</w:t>
            </w:r>
            <w:r w:rsidRPr="00981436">
              <w:t>之间的函数也在之间。</w:t>
            </w:r>
            <w:r w:rsidRPr="00981436">
              <w:br/>
            </w:r>
          </w:p>
        </w:tc>
      </w:tr>
      <w:tr w:rsidR="00574200" w:rsidTr="00DA5A7C">
        <w:tc>
          <w:tcPr>
            <w:tcW w:w="8296" w:type="dxa"/>
          </w:tcPr>
          <w:p w:rsidR="00574200" w:rsidRDefault="00574200" w:rsidP="00F76D78">
            <w:r w:rsidRPr="00981436">
              <w:t>首先讨论光斑亮度</w:t>
            </w:r>
            <w:r w:rsidRPr="00981436">
              <w:t xml:space="preserve"> </w:t>
            </w:r>
            <w:r w:rsidRPr="00981436">
              <w:t>光斑亮度在功率密度相同情况下</w:t>
            </w:r>
            <w:r w:rsidRPr="00981436">
              <w:t xml:space="preserve"> </w:t>
            </w:r>
            <w:r w:rsidRPr="00981436">
              <w:t>基本就是由视觉函数决定</w:t>
            </w:r>
            <w:r w:rsidRPr="00981436">
              <w:br/>
            </w:r>
            <w:r w:rsidRPr="00981436">
              <w:br/>
              <w:t>532nm</w:t>
            </w:r>
            <w:r w:rsidRPr="00981436">
              <w:t>在明和暗的情况下</w:t>
            </w:r>
            <w:r w:rsidRPr="00981436">
              <w:t xml:space="preserve"> </w:t>
            </w:r>
            <w:r w:rsidRPr="00981436">
              <w:t>函数值都很高</w:t>
            </w:r>
            <w:r w:rsidRPr="00981436">
              <w:t xml:space="preserve"> </w:t>
            </w:r>
            <w:r w:rsidRPr="00981436">
              <w:t>所以其亮度较高</w:t>
            </w:r>
            <w:r w:rsidRPr="00981436">
              <w:br/>
            </w:r>
            <w:r w:rsidRPr="00981436">
              <w:t>而</w:t>
            </w:r>
            <w:r w:rsidRPr="00981436">
              <w:t>445nm</w:t>
            </w:r>
            <w:r w:rsidRPr="00981436">
              <w:t>在明暗条件下</w:t>
            </w:r>
            <w:r w:rsidRPr="00981436">
              <w:t xml:space="preserve"> </w:t>
            </w:r>
            <w:r w:rsidRPr="00981436">
              <w:t>函数值相差数倍</w:t>
            </w:r>
            <w:r w:rsidRPr="00981436">
              <w:t xml:space="preserve"> </w:t>
            </w:r>
            <w:r w:rsidRPr="00981436">
              <w:t>理论上白天亮度会很低</w:t>
            </w:r>
            <w:r w:rsidRPr="00981436">
              <w:t xml:space="preserve"> </w:t>
            </w:r>
            <w:r w:rsidRPr="00981436">
              <w:t>而夜间效果不错</w:t>
            </w:r>
            <w:r w:rsidRPr="00981436">
              <w:br/>
            </w:r>
            <w:r w:rsidRPr="00981436">
              <w:br/>
            </w:r>
            <w:r w:rsidRPr="00981436">
              <w:t>但是实际上</w:t>
            </w:r>
            <w:r w:rsidRPr="00981436">
              <w:t xml:space="preserve"> </w:t>
            </w:r>
            <w:r w:rsidRPr="00981436">
              <w:t>还需要考虑主光源的因素</w:t>
            </w:r>
            <w:r w:rsidRPr="00981436">
              <w:br/>
            </w:r>
            <w:r w:rsidRPr="00981436">
              <w:t>比如说在太阳光下面观察光斑</w:t>
            </w:r>
            <w:r w:rsidRPr="00981436">
              <w:br/>
            </w:r>
            <w:r w:rsidRPr="00981436">
              <w:t>这是太阳光的功率分布</w:t>
            </w:r>
            <w:r>
              <w:rPr>
                <w:rFonts w:ascii="Tahoma" w:hAnsi="Tahoma" w:cs="Tahoma"/>
                <w:color w:val="CBCBCB"/>
                <w:sz w:val="22"/>
              </w:rPr>
              <w:br/>
            </w:r>
          </w:p>
        </w:tc>
      </w:tr>
      <w:tr w:rsidR="000A4566" w:rsidTr="00DA5A7C">
        <w:tc>
          <w:tcPr>
            <w:tcW w:w="8296" w:type="dxa"/>
          </w:tcPr>
          <w:p w:rsidR="000A4566" w:rsidRPr="00981436" w:rsidRDefault="000A4566" w:rsidP="00F76D78">
            <w:r w:rsidRPr="00981436">
              <w:t>光斑亮度还取决于与光源的对比差值</w:t>
            </w:r>
            <w:r w:rsidRPr="00981436">
              <w:br/>
            </w:r>
            <w:r w:rsidRPr="00981436">
              <w:t>像</w:t>
            </w:r>
            <w:r w:rsidRPr="00981436">
              <w:t xml:space="preserve">445nm </w:t>
            </w:r>
            <w:r w:rsidRPr="00981436">
              <w:t>刚刚在太阳光谱的一个凹陷位置</w:t>
            </w:r>
            <w:r w:rsidRPr="00981436">
              <w:t xml:space="preserve"> </w:t>
            </w:r>
            <w:r w:rsidRPr="00981436">
              <w:t>所以对比明显</w:t>
            </w:r>
            <w:r w:rsidRPr="00981436">
              <w:t xml:space="preserve"> </w:t>
            </w:r>
            <w:r w:rsidRPr="00981436">
              <w:t>太阳光下观察亮度有所提升</w:t>
            </w:r>
            <w:r w:rsidRPr="00981436">
              <w:br/>
            </w:r>
          </w:p>
        </w:tc>
      </w:tr>
      <w:tr w:rsidR="005B664E" w:rsidTr="00DA5A7C">
        <w:tc>
          <w:tcPr>
            <w:tcW w:w="8296" w:type="dxa"/>
          </w:tcPr>
          <w:p w:rsidR="005B664E" w:rsidRPr="00981436" w:rsidRDefault="005B664E" w:rsidP="00F76D78">
            <w:r w:rsidRPr="00981436">
              <w:t>接下来谈论光束亮度</w:t>
            </w:r>
            <w:r w:rsidRPr="00981436">
              <w:br/>
            </w:r>
            <w:r w:rsidRPr="00981436">
              <w:t>光束亮度就不仅仅与视见函数有关</w:t>
            </w:r>
            <w:r w:rsidRPr="00981436">
              <w:t xml:space="preserve"> </w:t>
            </w:r>
            <w:r w:rsidRPr="00981436">
              <w:t>还与散射率有很大关系</w:t>
            </w:r>
            <w:r w:rsidRPr="00981436">
              <w:br/>
            </w:r>
            <w:r w:rsidRPr="00981436">
              <w:t>就算是功率相同</w:t>
            </w:r>
            <w:r w:rsidRPr="00981436">
              <w:t xml:space="preserve"> </w:t>
            </w:r>
            <w:r w:rsidRPr="00981436">
              <w:t>光束直径相同</w:t>
            </w:r>
            <w:r w:rsidRPr="00981436">
              <w:t xml:space="preserve"> </w:t>
            </w:r>
            <w:r w:rsidRPr="00981436">
              <w:t>因为空气散射率不同</w:t>
            </w:r>
            <w:r w:rsidRPr="00981436">
              <w:t xml:space="preserve"> </w:t>
            </w:r>
            <w:r w:rsidRPr="00981436">
              <w:t>就导致光束功率密度不一样</w:t>
            </w:r>
            <w:r w:rsidRPr="00981436">
              <w:br/>
            </w:r>
            <w:r w:rsidRPr="00981436">
              <w:t>大气散射分为多种类型</w:t>
            </w:r>
            <w:r w:rsidRPr="00981436">
              <w:t xml:space="preserve"> </w:t>
            </w:r>
            <w:r w:rsidRPr="00981436">
              <w:t>有些对短波散射厉害</w:t>
            </w:r>
            <w:r w:rsidRPr="00981436">
              <w:t xml:space="preserve"> </w:t>
            </w:r>
            <w:r w:rsidRPr="00981436">
              <w:t>有些对全波长散射基本一样</w:t>
            </w:r>
            <w:r w:rsidRPr="00981436">
              <w:br/>
            </w:r>
            <w:r w:rsidRPr="00981436">
              <w:t>所以</w:t>
            </w:r>
            <w:r w:rsidRPr="00981436">
              <w:t xml:space="preserve"> </w:t>
            </w:r>
            <w:r w:rsidRPr="00981436">
              <w:t>这又加强了</w:t>
            </w:r>
            <w:r w:rsidRPr="00981436">
              <w:t>445nm</w:t>
            </w:r>
            <w:r w:rsidRPr="00981436">
              <w:t>这类短波的光束亮度</w:t>
            </w:r>
            <w:r w:rsidRPr="00981436">
              <w:t xml:space="preserve"> </w:t>
            </w:r>
            <w:r w:rsidRPr="00981436">
              <w:t>但是</w:t>
            </w:r>
            <w:r w:rsidRPr="00981436">
              <w:t xml:space="preserve"> </w:t>
            </w:r>
            <w:r w:rsidRPr="00981436">
              <w:t>这又导致远处的</w:t>
            </w:r>
            <w:r w:rsidRPr="00981436">
              <w:t>445nm</w:t>
            </w:r>
            <w:r w:rsidRPr="00981436">
              <w:t>光束损耗有所增加</w:t>
            </w:r>
            <w:r w:rsidRPr="00981436">
              <w:t xml:space="preserve"> </w:t>
            </w:r>
            <w:r w:rsidRPr="00981436">
              <w:t>所以</w:t>
            </w:r>
            <w:r w:rsidRPr="00981436">
              <w:t xml:space="preserve"> 445nm</w:t>
            </w:r>
            <w:r w:rsidRPr="00981436">
              <w:t>光束看起来经常是近处亮</w:t>
            </w:r>
            <w:r w:rsidRPr="00981436">
              <w:t xml:space="preserve"> </w:t>
            </w:r>
            <w:r w:rsidRPr="00981436">
              <w:t>远处暗</w:t>
            </w:r>
            <w:r w:rsidRPr="00981436">
              <w:br/>
            </w:r>
          </w:p>
        </w:tc>
      </w:tr>
      <w:tr w:rsidR="002E14C1" w:rsidTr="00DA5A7C">
        <w:tc>
          <w:tcPr>
            <w:tcW w:w="8296" w:type="dxa"/>
          </w:tcPr>
          <w:p w:rsidR="002E14C1" w:rsidRDefault="002E14C1" w:rsidP="002E14C1">
            <w:pPr>
              <w:rPr>
                <w:rFonts w:ascii="Tahoma" w:hAnsi="Tahoma" w:cs="Tahoma" w:hint="eastAsia"/>
                <w:color w:val="FF0000"/>
                <w:sz w:val="22"/>
                <w:shd w:val="clear" w:color="auto" w:fill="202020"/>
              </w:rPr>
            </w:pPr>
            <w:r w:rsidRPr="00981436">
              <w:t>最后提醒</w:t>
            </w:r>
            <w:r w:rsidRPr="00981436">
              <w:t xml:space="preserve"> </w:t>
            </w:r>
            <w:r w:rsidRPr="00981436">
              <w:t>注意自身和他人安全</w:t>
            </w:r>
            <w:r w:rsidRPr="00981436">
              <w:t> </w:t>
            </w:r>
            <w:r w:rsidRPr="00981436">
              <w:br/>
            </w:r>
            <w:r w:rsidRPr="00981436">
              <w:t>确保光路以及可能反射产生的新光路没人任何人员</w:t>
            </w:r>
            <w:r w:rsidRPr="00981436">
              <w:br/>
            </w:r>
            <w:r w:rsidRPr="00981436">
              <w:lastRenderedPageBreak/>
              <w:t>不建议肉眼无防护近距离观察激光光斑</w:t>
            </w:r>
          </w:p>
          <w:p w:rsidR="002E14C1" w:rsidRPr="002E14C1" w:rsidRDefault="002E14C1" w:rsidP="00F76D78"/>
        </w:tc>
      </w:tr>
    </w:tbl>
    <w:p w:rsidR="00DA5A7C" w:rsidRDefault="00DA5A7C">
      <w:pPr>
        <w:rPr>
          <w:rFonts w:hint="eastAsia"/>
        </w:rPr>
      </w:pPr>
    </w:p>
    <w:sectPr w:rsidR="00DA5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408" w:rsidRDefault="009A4408" w:rsidP="00DA5A7C">
      <w:r>
        <w:separator/>
      </w:r>
    </w:p>
  </w:endnote>
  <w:endnote w:type="continuationSeparator" w:id="0">
    <w:p w:rsidR="009A4408" w:rsidRDefault="009A4408" w:rsidP="00DA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408" w:rsidRDefault="009A4408" w:rsidP="00DA5A7C">
      <w:r>
        <w:separator/>
      </w:r>
    </w:p>
  </w:footnote>
  <w:footnote w:type="continuationSeparator" w:id="0">
    <w:p w:rsidR="009A4408" w:rsidRDefault="009A4408" w:rsidP="00DA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A1"/>
    <w:rsid w:val="000525EC"/>
    <w:rsid w:val="000A4566"/>
    <w:rsid w:val="002E14C1"/>
    <w:rsid w:val="0032069E"/>
    <w:rsid w:val="003B56AB"/>
    <w:rsid w:val="00571E71"/>
    <w:rsid w:val="00574200"/>
    <w:rsid w:val="005816A1"/>
    <w:rsid w:val="005B664E"/>
    <w:rsid w:val="00752297"/>
    <w:rsid w:val="007C6186"/>
    <w:rsid w:val="0088062E"/>
    <w:rsid w:val="009A4408"/>
    <w:rsid w:val="00BD5753"/>
    <w:rsid w:val="00C10052"/>
    <w:rsid w:val="00DA5A7C"/>
    <w:rsid w:val="00E62F6D"/>
    <w:rsid w:val="00EA2F15"/>
    <w:rsid w:val="00F50772"/>
    <w:rsid w:val="00F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A3156B-4F2B-4B11-8FA1-B38BB48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A7C"/>
    <w:rPr>
      <w:sz w:val="18"/>
      <w:szCs w:val="18"/>
    </w:rPr>
  </w:style>
  <w:style w:type="table" w:styleId="a5">
    <w:name w:val="Table Grid"/>
    <w:basedOn w:val="a1"/>
    <w:uiPriority w:val="39"/>
    <w:rsid w:val="00DA5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B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lplaybar.com/thread-42-1-1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olplaybar.com/thread-275-1-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olplaybar.com/thread-27-1-1.html" TargetMode="External"/><Relationship Id="rId11" Type="http://schemas.openxmlformats.org/officeDocument/2006/relationships/hyperlink" Target="http://www.coolplaybar.com/thread-1160-1-1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oolplaybar.com/thread-54-1-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olplaybar.com/thread-684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500</Words>
  <Characters>2852</Characters>
  <Application>Microsoft Office Word</Application>
  <DocSecurity>0</DocSecurity>
  <Lines>23</Lines>
  <Paragraphs>6</Paragraphs>
  <ScaleCrop>false</ScaleCrop>
  <Company>Mircosoft</Company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18</cp:revision>
  <dcterms:created xsi:type="dcterms:W3CDTF">2015-04-02T08:10:00Z</dcterms:created>
  <dcterms:modified xsi:type="dcterms:W3CDTF">2015-04-02T08:17:00Z</dcterms:modified>
</cp:coreProperties>
</file>