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8170A12" w:rsidR="004360B1" w:rsidRDefault="00A63AE5">
            <w:r>
              <w:t>149043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A9654C1-8502-4AEB-A681-6A708FFCB3E6}"/>
  </w:font>
  <w:font w:name="Calibri">
    <w:panose1 w:val="020F0502020204030204"/>
    <w:charset w:val="00"/>
    <w:family w:val="swiss"/>
    <w:pitch w:val="variable"/>
    <w:sig w:usb0="E4002EFF" w:usb1="C200247B" w:usb2="00000009" w:usb3="00000000" w:csb0="000001FF" w:csb1="00000000"/>
    <w:embedRegular r:id="rId2" w:fontKey="{BB324A17-F063-43B4-BEA0-88F0AD5DDDF3}"/>
    <w:embedBold r:id="rId3" w:fontKey="{6C06017A-5672-4213-A258-D631CBC89E7D}"/>
  </w:font>
  <w:font w:name="Georgia">
    <w:panose1 w:val="02040502050405020303"/>
    <w:charset w:val="00"/>
    <w:family w:val="roman"/>
    <w:pitch w:val="variable"/>
    <w:sig w:usb0="00000287" w:usb1="00000000" w:usb2="00000000" w:usb3="00000000" w:csb0="0000009F" w:csb1="00000000"/>
    <w:embedRegular r:id="rId4" w:fontKey="{CC1EECEB-42FE-4843-8804-13D9BA5BC251}"/>
    <w:embedItalic r:id="rId5" w:fontKey="{993976C7-6C86-4A6E-A4FB-58CFC3784FFA}"/>
  </w:font>
  <w:font w:name="Calibri Light">
    <w:panose1 w:val="020F0302020204030204"/>
    <w:charset w:val="00"/>
    <w:family w:val="swiss"/>
    <w:pitch w:val="variable"/>
    <w:sig w:usb0="E4002EFF" w:usb1="C200247B" w:usb2="00000009" w:usb3="00000000" w:csb0="000001FF" w:csb1="00000000"/>
    <w:embedRegular r:id="rId6" w:fontKey="{A622A890-232E-4BE9-994E-D06CAB2FB8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A63AE5"/>
    <w:rsid w:val="00B148E4"/>
    <w:rsid w:val="00CD4BE3"/>
    <w:rsid w:val="00D62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jeevitha v</cp:lastModifiedBy>
  <cp:revision>5</cp:revision>
  <cp:lastPrinted>2025-02-15T04:32:00Z</cp:lastPrinted>
  <dcterms:created xsi:type="dcterms:W3CDTF">2022-10-03T08:04:00Z</dcterms:created>
  <dcterms:modified xsi:type="dcterms:W3CDTF">2025-03-09T05:42:00Z</dcterms:modified>
</cp:coreProperties>
</file>