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b/>
          <w:bCs/>
          <w:sz w:val="24"/>
          <w:szCs w:val="28"/>
          <w:lang w:val="en-US" w:eastAsia="zh-CN"/>
        </w:rPr>
      </w:pPr>
      <w:r>
        <w:rPr>
          <w:rFonts w:hint="eastAsia" w:ascii="宋体" w:hAnsi="宋体" w:eastAsia="宋体"/>
          <w:b/>
          <w:bCs/>
          <w:sz w:val="24"/>
          <w:szCs w:val="28"/>
        </w:rPr>
        <w:t xml:space="preserve"> </w:t>
      </w:r>
      <w:r>
        <w:rPr>
          <w:rFonts w:hint="eastAsia" w:ascii="宋体" w:hAnsi="宋体" w:eastAsia="宋体"/>
          <w:b/>
          <w:bCs/>
          <w:sz w:val="24"/>
          <w:szCs w:val="28"/>
          <w:lang w:val="en-US" w:eastAsia="zh-CN"/>
        </w:rPr>
        <w:t>PyAutoHomework题面</w:t>
      </w:r>
    </w:p>
    <w:p>
      <w:pPr>
        <w:jc w:val="left"/>
        <w:rPr>
          <w:rFonts w:ascii="宋体" w:hAnsi="宋体" w:eastAsia="宋体"/>
        </w:rPr>
      </w:pPr>
    </w:p>
    <w:p>
      <w:pPr>
        <w:jc w:val="left"/>
        <w:rPr>
          <w:rFonts w:hint="eastAsia" w:ascii="宋体" w:hAnsi="宋体" w:eastAsia="宋体"/>
          <w:lang w:val="en-US" w:eastAsia="zh-CN"/>
        </w:rPr>
      </w:pPr>
      <w:r>
        <w:rPr>
          <w:rFonts w:hint="eastAsia" w:ascii="宋体" w:hAnsi="宋体" w:eastAsia="宋体"/>
          <w:b/>
          <w:bCs/>
          <w:lang w:val="en-US" w:eastAsia="zh-CN"/>
        </w:rPr>
        <w:tab/>
      </w:r>
      <w:r>
        <w:rPr>
          <w:rFonts w:hint="eastAsia" w:ascii="宋体" w:hAnsi="宋体" w:eastAsia="宋体"/>
          <w:lang w:val="en-US" w:eastAsia="zh-CN"/>
        </w:rPr>
        <w:t>PyAutoHomework是一个用于清华大学网络学堂的自动批阅docx作业的程序，支持多种题目类型，可生成供网络学堂批量上传的阅卷分数与批阅细节。</w:t>
      </w:r>
    </w:p>
    <w:p>
      <w:pPr>
        <w:ind w:firstLine="420" w:firstLineChars="0"/>
        <w:jc w:val="left"/>
        <w:rPr>
          <w:rFonts w:hint="eastAsia" w:ascii="宋体" w:hAnsi="宋体" w:eastAsia="宋体"/>
          <w:u w:val="none"/>
          <w:lang w:val="en-US" w:eastAsia="zh-CN"/>
        </w:rPr>
      </w:pPr>
      <w:r>
        <w:rPr>
          <w:rFonts w:hint="eastAsia" w:ascii="宋体" w:hAnsi="宋体" w:eastAsia="宋体"/>
          <w:lang w:val="en-US" w:eastAsia="zh-CN"/>
        </w:rPr>
        <w:t>PyAutoHomework需要批阅者提供一个和本文档类似的answer.docx模板，一个题目元数据settings.json，一个可选的供网络学堂批量上传的template.xls模板，每个学生需提交一个和answer.docx几乎一模一样的docx。answer.docx模板中需要用户作答的区域使用特殊的task符号标出，我们通过加权的序列对齐算法提取出与用户提交的docx中与answer.docx中对应位置的字符串/图片，依照settings.json所设置的判卷规则进行判卷。例如假设这里有一道填空题：1+1=</w:t>
      </w:r>
      <w:r>
        <w:rPr>
          <w:rFonts w:hint="eastAsia" w:ascii="宋体" w:hAnsi="宋体" w:eastAsia="宋体"/>
          <w:u w:val="single"/>
          <w:lang w:val="en-US" w:eastAsia="zh-CN"/>
        </w:rPr>
        <w:t xml:space="preserve">  2  </w:t>
      </w:r>
      <w:r>
        <w:rPr>
          <w:rFonts w:hint="eastAsia" w:ascii="宋体" w:hAnsi="宋体" w:eastAsia="宋体"/>
          <w:u w:val="none"/>
          <w:lang w:val="en-US" w:eastAsia="zh-CN"/>
        </w:rPr>
        <w:t>。这里设置了一个TaskID为“ExampleBlankFillingQuestion1”的任务，标准答案为字符串“2”，这个空占1.0分。一个任务的作答区域用“$:&gt;”符号与“&lt;:$”括起来，中间包含若干个“|”分隔符分割参数，在下发给学生的docx中，下划线部分应为空（可以参考data文件夹中的几个用户的例子）。</w:t>
      </w:r>
    </w:p>
    <w:p>
      <w:pPr>
        <w:ind w:firstLine="420" w:firstLineChars="0"/>
        <w:jc w:val="left"/>
        <w:rPr>
          <w:rFonts w:hint="eastAsia" w:ascii="宋体" w:hAnsi="宋体" w:eastAsia="宋体"/>
          <w:u w:val="none"/>
          <w:lang w:val="en-US" w:eastAsia="zh-CN"/>
        </w:rPr>
      </w:pPr>
    </w:p>
    <w:p>
      <w:pPr>
        <w:jc w:val="left"/>
        <w:rPr>
          <w:rFonts w:hint="default" w:ascii="宋体" w:hAnsi="宋体" w:eastAsia="宋体"/>
          <w:b/>
          <w:bCs/>
          <w:u w:val="none"/>
          <w:lang w:val="en-US" w:eastAsia="zh-CN"/>
        </w:rPr>
      </w:pPr>
      <w:r>
        <w:rPr>
          <w:rFonts w:hint="eastAsia" w:ascii="宋体" w:hAnsi="宋体" w:eastAsia="宋体"/>
          <w:b/>
          <w:bCs/>
          <w:u w:val="none"/>
          <w:lang w:val="en-US" w:eastAsia="zh-CN"/>
        </w:rPr>
        <w:t>一、填空题例子：</w:t>
      </w:r>
    </w:p>
    <w:p>
      <w:pPr>
        <w:jc w:val="left"/>
        <w:rPr>
          <w:rFonts w:hint="eastAsia" w:ascii="宋体" w:hAnsi="宋体" w:eastAsia="宋体"/>
          <w:lang w:val="en-US" w:eastAsia="zh-CN"/>
        </w:rPr>
      </w:pPr>
    </w:p>
    <w:p>
      <w:pPr>
        <w:jc w:val="left"/>
        <w:rPr>
          <w:rFonts w:hint="eastAsia" w:ascii="宋体" w:hAnsi="宋体" w:eastAsia="宋体"/>
          <w:u w:val="single"/>
          <w:lang w:val="en-US" w:eastAsia="zh-CN"/>
        </w:rPr>
      </w:pPr>
      <w:r>
        <w:rPr>
          <w:rFonts w:hint="eastAsia" w:ascii="宋体" w:hAnsi="宋体" w:eastAsia="宋体"/>
          <w:lang w:val="en-US" w:eastAsia="zh-CN"/>
        </w:rPr>
        <w:t>直接在原文中填空：1+2=</w:t>
      </w:r>
      <w:r>
        <w:rPr>
          <w:rFonts w:hint="eastAsia" w:ascii="宋体" w:hAnsi="宋体" w:eastAsia="宋体"/>
          <w:u w:val="single"/>
          <w:lang w:val="en-US" w:eastAsia="zh-CN"/>
        </w:rPr>
        <w:t xml:space="preserve">  $:&gt;1_1|3|1.0&lt;:$  </w:t>
      </w:r>
      <w:r>
        <w:rPr>
          <w:rFonts w:hint="eastAsia" w:ascii="宋体" w:hAnsi="宋体" w:eastAsia="宋体"/>
          <w:lang w:val="en-US" w:eastAsia="zh-CN"/>
        </w:rPr>
        <w:t>，2*2=</w:t>
      </w:r>
      <w:r>
        <w:rPr>
          <w:rFonts w:hint="eastAsia" w:ascii="宋体" w:hAnsi="宋体" w:eastAsia="宋体"/>
          <w:u w:val="single"/>
          <w:lang w:val="en-US" w:eastAsia="zh-CN"/>
        </w:rPr>
        <w:t xml:space="preserve">  $:&gt;1_2|4|1.0&lt;:$  。</w:t>
      </w:r>
    </w:p>
    <w:p>
      <w:pPr>
        <w:jc w:val="left"/>
        <w:rPr>
          <w:rFonts w:hint="eastAsia" w:ascii="宋体" w:hAnsi="宋体" w:eastAsia="宋体"/>
          <w:lang w:val="en-US" w:eastAsia="zh-CN"/>
        </w:rPr>
      </w:pPr>
      <w:r>
        <w:rPr>
          <w:rFonts w:hint="eastAsia" w:ascii="宋体" w:hAnsi="宋体" w:eastAsia="宋体"/>
          <w:lang w:val="en-US" w:eastAsia="zh-CN"/>
        </w:rPr>
        <w:t>更推荐的方法是将答案填入表格中（程序能更准确的匹配到结果）</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宋体" w:hAnsi="宋体" w:eastAsia="宋体"/>
                <w:b/>
                <w:bCs/>
                <w:vertAlign w:val="baseline"/>
                <w:lang w:val="en-US" w:eastAsia="zh-CN"/>
              </w:rPr>
            </w:pPr>
            <w:r>
              <w:rPr>
                <w:rFonts w:hint="eastAsia" w:ascii="宋体" w:hAnsi="宋体" w:eastAsia="宋体"/>
                <w:b/>
                <w:bCs/>
                <w:vertAlign w:val="baseline"/>
                <w:lang w:val="en-US" w:eastAsia="zh-CN"/>
              </w:rPr>
              <w:t>Question</w:t>
            </w:r>
          </w:p>
        </w:tc>
        <w:tc>
          <w:tcPr>
            <w:tcW w:w="2841" w:type="dxa"/>
          </w:tcPr>
          <w:p>
            <w:pPr>
              <w:jc w:val="center"/>
              <w:rPr>
                <w:rFonts w:hint="default" w:ascii="宋体" w:hAnsi="宋体" w:eastAsia="宋体"/>
                <w:vertAlign w:val="baseline"/>
                <w:lang w:val="en-US" w:eastAsia="zh-CN"/>
              </w:rPr>
            </w:pPr>
            <w:r>
              <w:rPr>
                <w:rFonts w:hint="eastAsia" w:ascii="宋体" w:hAnsi="宋体" w:eastAsia="宋体"/>
                <w:vertAlign w:val="baseline"/>
                <w:lang w:val="en-US" w:eastAsia="zh-CN"/>
              </w:rPr>
              <w:t>3+3=?</w:t>
            </w:r>
          </w:p>
        </w:tc>
        <w:tc>
          <w:tcPr>
            <w:tcW w:w="2841" w:type="dxa"/>
          </w:tcPr>
          <w:p>
            <w:pPr>
              <w:jc w:val="center"/>
              <w:rPr>
                <w:rFonts w:hint="default" w:ascii="宋体" w:hAnsi="宋体" w:eastAsia="宋体"/>
                <w:vertAlign w:val="baseline"/>
                <w:lang w:val="en-US" w:eastAsia="zh-CN"/>
              </w:rPr>
            </w:pPr>
            <w:r>
              <w:rPr>
                <w:rFonts w:hint="eastAsia" w:ascii="宋体" w:hAnsi="宋体" w:eastAsia="宋体"/>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宋体" w:hAnsi="宋体" w:eastAsia="宋体"/>
                <w:vertAlign w:val="baseline"/>
                <w:lang w:val="en-US" w:eastAsia="zh-CN"/>
              </w:rPr>
            </w:pPr>
            <w:r>
              <w:rPr>
                <w:rFonts w:hint="eastAsia" w:ascii="宋体" w:hAnsi="宋体" w:eastAsia="宋体"/>
                <w:b/>
                <w:bCs/>
                <w:vertAlign w:val="baseline"/>
                <w:lang w:val="en-US" w:eastAsia="zh-CN"/>
              </w:rPr>
              <w:t>Answer</w:t>
            </w:r>
          </w:p>
        </w:tc>
        <w:tc>
          <w:tcPr>
            <w:tcW w:w="2841" w:type="dxa"/>
          </w:tcPr>
          <w:p>
            <w:pPr>
              <w:jc w:val="center"/>
              <w:rPr>
                <w:rFonts w:hint="default" w:ascii="宋体" w:hAnsi="宋体" w:eastAsia="宋体"/>
                <w:vertAlign w:val="baseline"/>
                <w:lang w:val="en-US" w:eastAsia="zh-CN"/>
              </w:rPr>
            </w:pPr>
            <w:r>
              <w:rPr>
                <w:rFonts w:hint="eastAsia" w:ascii="宋体" w:hAnsi="宋体" w:eastAsia="宋体"/>
                <w:u w:val="none"/>
                <w:lang w:val="en-US" w:eastAsia="zh-CN"/>
              </w:rPr>
              <w:t>6</w:t>
            </w:r>
          </w:p>
        </w:tc>
        <w:tc>
          <w:tcPr>
            <w:tcW w:w="2841" w:type="dxa"/>
          </w:tcPr>
          <w:p>
            <w:pPr>
              <w:jc w:val="center"/>
              <w:rPr>
                <w:rFonts w:hint="default" w:ascii="宋体" w:hAnsi="宋体" w:eastAsia="宋体"/>
                <w:vertAlign w:val="baseline"/>
                <w:lang w:val="en-US" w:eastAsia="zh-CN"/>
              </w:rPr>
            </w:pPr>
            <w:r>
              <w:rPr>
                <w:rFonts w:hint="eastAsia" w:ascii="宋体" w:hAnsi="宋体" w:eastAsia="宋体"/>
                <w:u w:val="none"/>
                <w:lang w:val="en-US" w:eastAsia="zh-CN"/>
              </w:rPr>
              <w:t>8</w:t>
            </w:r>
          </w:p>
        </w:tc>
      </w:tr>
    </w:tbl>
    <w:p>
      <w:pPr>
        <w:jc w:val="left"/>
        <w:rPr>
          <w:rFonts w:hint="default" w:ascii="宋体" w:hAnsi="宋体" w:eastAsia="宋体"/>
          <w:lang w:val="en-US" w:eastAsia="zh-CN"/>
        </w:rPr>
      </w:pPr>
    </w:p>
    <w:p>
      <w:pPr>
        <w:jc w:val="left"/>
        <w:rPr>
          <w:rFonts w:hint="default" w:ascii="宋体" w:hAnsi="宋体" w:eastAsia="宋体"/>
          <w:b/>
          <w:bCs/>
          <w:u w:val="none"/>
          <w:lang w:val="en-US" w:eastAsia="zh-CN"/>
        </w:rPr>
      </w:pPr>
      <w:r>
        <w:rPr>
          <w:rFonts w:hint="eastAsia" w:ascii="宋体" w:hAnsi="宋体" w:eastAsia="宋体"/>
          <w:b/>
          <w:bCs/>
          <w:u w:val="none"/>
          <w:lang w:val="en-US" w:eastAsia="zh-CN"/>
        </w:rPr>
        <w:t>二、选择题例子：</w:t>
      </w:r>
    </w:p>
    <w:p>
      <w:pPr>
        <w:jc w:val="left"/>
        <w:rPr>
          <w:rFonts w:ascii="宋体" w:hAnsi="宋体" w:eastAsia="宋体"/>
        </w:rPr>
      </w:pPr>
    </w:p>
    <w:p>
      <w:pPr>
        <w:jc w:val="left"/>
        <w:rPr>
          <w:rFonts w:hint="eastAsia" w:ascii="宋体" w:hAnsi="宋体" w:eastAsia="宋体"/>
          <w:u w:val="single"/>
          <w:lang w:val="en-US" w:eastAsia="zh-CN"/>
        </w:rPr>
      </w:pPr>
      <w:r>
        <w:rPr>
          <w:rFonts w:hint="eastAsia" w:ascii="宋体" w:hAnsi="宋体" w:eastAsia="宋体"/>
          <w:lang w:val="en-US" w:eastAsia="zh-CN"/>
        </w:rPr>
        <w:t>2.1直接在原文中选择：1+1=</w:t>
      </w:r>
      <w:r>
        <w:rPr>
          <w:rFonts w:hint="eastAsia" w:ascii="宋体" w:hAnsi="宋体" w:eastAsia="宋体"/>
          <w:u w:val="single"/>
          <w:lang w:val="en-US" w:eastAsia="zh-CN"/>
        </w:rPr>
        <w:t xml:space="preserve">  B  </w:t>
      </w:r>
    </w:p>
    <w:p>
      <w:pPr>
        <w:numPr>
          <w:ilvl w:val="0"/>
          <w:numId w:val="1"/>
        </w:numPr>
        <w:ind w:firstLine="210" w:firstLineChars="100"/>
        <w:jc w:val="left"/>
        <w:rPr>
          <w:rFonts w:hint="default" w:ascii="宋体" w:hAnsi="宋体" w:eastAsia="宋体"/>
          <w:u w:val="none"/>
          <w:lang w:val="en-US" w:eastAsia="zh-CN"/>
        </w:rPr>
      </w:pPr>
      <w:r>
        <w:rPr>
          <w:rFonts w:hint="eastAsia" w:ascii="宋体" w:hAnsi="宋体" w:eastAsia="宋体"/>
          <w:u w:val="none"/>
          <w:lang w:val="en-US" w:eastAsia="zh-CN"/>
        </w:rPr>
        <w:t>0</w:t>
      </w:r>
    </w:p>
    <w:p>
      <w:pPr>
        <w:numPr>
          <w:ilvl w:val="0"/>
          <w:numId w:val="1"/>
        </w:numPr>
        <w:ind w:firstLine="210" w:firstLineChars="100"/>
        <w:jc w:val="left"/>
        <w:rPr>
          <w:rFonts w:hint="default" w:ascii="宋体" w:hAnsi="宋体" w:eastAsia="宋体"/>
          <w:u w:val="none"/>
          <w:lang w:val="en-US" w:eastAsia="zh-CN"/>
        </w:rPr>
      </w:pPr>
      <w:r>
        <w:rPr>
          <w:rFonts w:hint="eastAsia" w:ascii="宋体" w:hAnsi="宋体" w:eastAsia="宋体"/>
          <w:u w:val="none"/>
          <w:lang w:val="en-US" w:eastAsia="zh-CN"/>
        </w:rPr>
        <w:t>1</w:t>
      </w:r>
    </w:p>
    <w:p>
      <w:pPr>
        <w:numPr>
          <w:ilvl w:val="0"/>
          <w:numId w:val="1"/>
        </w:numPr>
        <w:ind w:firstLine="210" w:firstLineChars="100"/>
        <w:jc w:val="left"/>
        <w:rPr>
          <w:rFonts w:hint="default" w:ascii="宋体" w:hAnsi="宋体" w:eastAsia="宋体"/>
          <w:u w:val="none"/>
          <w:lang w:val="en-US" w:eastAsia="zh-CN"/>
        </w:rPr>
      </w:pPr>
      <w:r>
        <w:rPr>
          <w:rFonts w:hint="eastAsia" w:ascii="宋体" w:hAnsi="宋体" w:eastAsia="宋体"/>
          <w:u w:val="none"/>
          <w:lang w:val="en-US" w:eastAsia="zh-CN"/>
        </w:rPr>
        <w:t>2</w:t>
      </w:r>
    </w:p>
    <w:p>
      <w:pPr>
        <w:numPr>
          <w:ilvl w:val="0"/>
          <w:numId w:val="1"/>
        </w:numPr>
        <w:ind w:firstLine="210" w:firstLineChars="100"/>
        <w:jc w:val="left"/>
        <w:rPr>
          <w:rFonts w:hint="default" w:ascii="宋体" w:hAnsi="宋体" w:eastAsia="宋体"/>
          <w:u w:val="none"/>
          <w:lang w:val="en-US" w:eastAsia="zh-CN"/>
        </w:rPr>
      </w:pPr>
      <w:r>
        <w:rPr>
          <w:rFonts w:hint="eastAsia" w:ascii="宋体" w:hAnsi="宋体" w:eastAsia="宋体"/>
          <w:u w:val="none"/>
          <w:lang w:val="en-US" w:eastAsia="zh-CN"/>
        </w:rPr>
        <w:t>3</w:t>
      </w:r>
    </w:p>
    <w:p>
      <w:pPr>
        <w:numPr>
          <w:ilvl w:val="0"/>
          <w:numId w:val="0"/>
        </w:numPr>
        <w:jc w:val="left"/>
        <w:rPr>
          <w:rFonts w:hint="default" w:ascii="宋体" w:hAnsi="宋体" w:eastAsia="宋体"/>
          <w:u w:val="single"/>
          <w:lang w:val="en-US" w:eastAsia="zh-CN"/>
        </w:rPr>
      </w:pPr>
      <w:r>
        <w:rPr>
          <w:rFonts w:hint="eastAsia" w:ascii="宋体" w:hAnsi="宋体" w:eastAsia="宋体"/>
          <w:u w:val="none"/>
          <w:lang w:val="en-US" w:eastAsia="zh-CN"/>
        </w:rPr>
        <w:t>2.2更推荐在表格中选择：</w:t>
      </w:r>
      <w:r>
        <w:rPr>
          <w:rFonts w:hint="eastAsia" w:ascii="宋体" w:hAnsi="宋体" w:eastAsia="宋体"/>
          <w:lang w:val="en-US" w:eastAsia="zh-CN"/>
        </w:rPr>
        <w:t>2+3等于几？</w:t>
      </w:r>
    </w:p>
    <w:p>
      <w:pPr>
        <w:numPr>
          <w:ilvl w:val="0"/>
          <w:numId w:val="2"/>
        </w:numPr>
        <w:jc w:val="left"/>
        <w:rPr>
          <w:rFonts w:hint="default" w:ascii="宋体" w:hAnsi="宋体" w:eastAsia="宋体"/>
          <w:u w:val="none"/>
          <w:lang w:val="en-US" w:eastAsia="zh-CN"/>
        </w:rPr>
      </w:pPr>
      <w:r>
        <w:rPr>
          <w:rFonts w:hint="eastAsia" w:ascii="宋体" w:hAnsi="宋体" w:eastAsia="宋体"/>
          <w:u w:val="none"/>
          <w:lang w:val="en-US" w:eastAsia="zh-CN"/>
        </w:rPr>
        <w:t>0</w:t>
      </w:r>
    </w:p>
    <w:p>
      <w:pPr>
        <w:numPr>
          <w:ilvl w:val="0"/>
          <w:numId w:val="2"/>
        </w:numPr>
        <w:jc w:val="left"/>
        <w:rPr>
          <w:rFonts w:hint="default" w:ascii="宋体" w:hAnsi="宋体" w:eastAsia="宋体"/>
          <w:u w:val="none"/>
          <w:lang w:val="en-US" w:eastAsia="zh-CN"/>
        </w:rPr>
      </w:pPr>
      <w:r>
        <w:rPr>
          <w:rFonts w:hint="eastAsia" w:ascii="宋体" w:hAnsi="宋体" w:eastAsia="宋体"/>
          <w:u w:val="none"/>
          <w:lang w:val="en-US" w:eastAsia="zh-CN"/>
        </w:rPr>
        <w:t>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宋体" w:hAnsi="宋体" w:eastAsia="宋体"/>
                <w:u w:val="none"/>
                <w:vertAlign w:val="baseline"/>
                <w:lang w:val="en-US" w:eastAsia="zh-CN"/>
              </w:rPr>
            </w:pPr>
            <w:r>
              <w:rPr>
                <w:rFonts w:hint="eastAsia" w:ascii="宋体" w:hAnsi="宋体" w:eastAsia="宋体"/>
                <w:b/>
                <w:bCs/>
                <w:vertAlign w:val="baseline"/>
                <w:lang w:val="en-US" w:eastAsia="zh-CN"/>
              </w:rPr>
              <w:t>Question</w:t>
            </w:r>
          </w:p>
        </w:tc>
        <w:tc>
          <w:tcPr>
            <w:tcW w:w="4261" w:type="dxa"/>
          </w:tcPr>
          <w:p>
            <w:pPr>
              <w:numPr>
                <w:ilvl w:val="0"/>
                <w:numId w:val="0"/>
              </w:numPr>
              <w:jc w:val="left"/>
              <w:rPr>
                <w:rFonts w:hint="default" w:ascii="宋体" w:hAnsi="宋体" w:eastAsia="宋体"/>
                <w:u w:val="none"/>
                <w:vertAlign w:val="baseline"/>
                <w:lang w:val="en-US" w:eastAsia="zh-CN"/>
              </w:rPr>
            </w:pPr>
            <w:r>
              <w:rPr>
                <w:rFonts w:hint="eastAsia" w:ascii="宋体" w:hAnsi="宋体" w:eastAsia="宋体"/>
                <w:u w:val="none"/>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宋体" w:hAnsi="宋体" w:eastAsia="宋体"/>
                <w:u w:val="none"/>
                <w:vertAlign w:val="baseline"/>
                <w:lang w:val="en-US" w:eastAsia="zh-CN"/>
              </w:rPr>
            </w:pPr>
            <w:r>
              <w:rPr>
                <w:rFonts w:hint="eastAsia" w:ascii="宋体" w:hAnsi="宋体" w:eastAsia="宋体"/>
                <w:b/>
                <w:bCs/>
                <w:vertAlign w:val="baseline"/>
                <w:lang w:val="en-US" w:eastAsia="zh-CN"/>
              </w:rPr>
              <w:t>Answer</w:t>
            </w:r>
          </w:p>
        </w:tc>
        <w:tc>
          <w:tcPr>
            <w:tcW w:w="4261" w:type="dxa"/>
          </w:tcPr>
          <w:p>
            <w:pPr>
              <w:numPr>
                <w:ilvl w:val="0"/>
                <w:numId w:val="0"/>
              </w:numPr>
              <w:jc w:val="left"/>
              <w:rPr>
                <w:rFonts w:hint="default" w:ascii="宋体" w:hAnsi="宋体" w:eastAsia="宋体"/>
                <w:u w:val="none"/>
                <w:vertAlign w:val="baseline"/>
                <w:lang w:val="en-US" w:eastAsia="zh-CN"/>
              </w:rPr>
            </w:pPr>
            <w:r>
              <w:rPr>
                <w:rFonts w:hint="eastAsia" w:ascii="宋体" w:hAnsi="宋体" w:eastAsia="宋体"/>
                <w:u w:val="none"/>
                <w:lang w:val="en-US" w:eastAsia="zh-CN"/>
              </w:rPr>
              <w:t>B</w:t>
            </w:r>
          </w:p>
        </w:tc>
      </w:tr>
    </w:tbl>
    <w:p>
      <w:pPr>
        <w:jc w:val="left"/>
        <w:rPr>
          <w:rFonts w:hint="eastAsia" w:ascii="宋体" w:hAnsi="宋体" w:eastAsia="宋体"/>
          <w:b/>
          <w:bCs/>
          <w:u w:val="none"/>
          <w:lang w:val="en-US" w:eastAsia="zh-CN"/>
        </w:rPr>
      </w:pPr>
    </w:p>
    <w:p>
      <w:pPr>
        <w:numPr>
          <w:ilvl w:val="0"/>
          <w:numId w:val="3"/>
        </w:numPr>
        <w:jc w:val="left"/>
        <w:rPr>
          <w:rFonts w:hint="eastAsia" w:ascii="宋体" w:hAnsi="宋体" w:eastAsia="宋体"/>
          <w:b/>
          <w:bCs/>
          <w:u w:val="none"/>
          <w:lang w:val="en-US" w:eastAsia="zh-CN"/>
        </w:rPr>
      </w:pPr>
      <w:r>
        <w:rPr>
          <w:rFonts w:hint="eastAsia" w:ascii="宋体" w:hAnsi="宋体" w:eastAsia="宋体"/>
          <w:b/>
          <w:bCs/>
          <w:u w:val="none"/>
          <w:lang w:val="en-US" w:eastAsia="zh-CN"/>
        </w:rPr>
        <w:t>手动判题的例子</w:t>
      </w:r>
    </w:p>
    <w:p>
      <w:pPr>
        <w:numPr>
          <w:ilvl w:val="0"/>
          <w:numId w:val="0"/>
        </w:numPr>
        <w:jc w:val="left"/>
        <w:rPr>
          <w:rFonts w:hint="eastAsia" w:ascii="宋体" w:hAnsi="宋体" w:eastAsia="宋体"/>
          <w:lang w:val="en-US" w:eastAsia="zh-CN"/>
        </w:rPr>
      </w:pPr>
    </w:p>
    <w:p>
      <w:pPr>
        <w:numPr>
          <w:ilvl w:val="0"/>
          <w:numId w:val="0"/>
        </w:numPr>
        <w:jc w:val="left"/>
        <w:rPr>
          <w:rFonts w:hint="default" w:ascii="宋体" w:hAnsi="宋体" w:eastAsia="宋体"/>
          <w:lang w:val="en-US" w:eastAsia="zh-CN"/>
        </w:rPr>
      </w:pPr>
      <w:r>
        <w:rPr>
          <w:rFonts w:hint="eastAsia" w:ascii="宋体" w:hAnsi="宋体" w:eastAsia="宋体"/>
          <w:lang w:val="en-US" w:eastAsia="zh-CN"/>
        </w:rPr>
        <w:t>对于比较复杂的主观题，或者画图题，可以设置题目类型为“人工”。在任何需要人工判题的区域中，所有的文字会显示到终端，所有的图片会显示到屏幕上，阅卷人需要手动输入这道题的得分。</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例如：请简要介绍人工智能是什么？</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Artificial intelligence (AI), sometimes called machine intelligence, is intelligence demonstrated by machines, unlike the natural intelligence displayed by humans and animals. Leading AI textbooks define the field as the study of "intelligent agents": any device that perceives its environment and takes actions that maximize its chance of successfully achieving its goals.[3] Colloquially, the term "artificial intelligence" is often used to describe machines (or computers) that mimic "cognitive" functions that humans associate with the human mind, such as "learning" and "problem solving".[4]</w:t>
      </w:r>
    </w:p>
    <w:p>
      <w:pPr>
        <w:numPr>
          <w:ilvl w:val="0"/>
          <w:numId w:val="0"/>
        </w:numPr>
        <w:jc w:val="left"/>
        <w:rPr>
          <w:rFonts w:hint="default" w:ascii="宋体" w:hAnsi="宋体" w:eastAsia="宋体"/>
          <w:lang w:val="en-US" w:eastAsia="zh-CN"/>
        </w:rPr>
      </w:pPr>
    </w:p>
    <w:p>
      <w:pPr>
        <w:numPr>
          <w:ilvl w:val="0"/>
          <w:numId w:val="0"/>
        </w:numPr>
        <w:jc w:val="left"/>
        <w:rPr>
          <w:rFonts w:hint="eastAsia" w:ascii="宋体" w:hAnsi="宋体" w:eastAsia="宋体"/>
          <w:b w:val="0"/>
          <w:bCs w:val="0"/>
          <w:lang w:val="en-US" w:eastAsia="zh-CN"/>
        </w:rPr>
      </w:pPr>
      <w:r>
        <w:rPr>
          <w:rFonts w:hint="eastAsia" w:ascii="宋体" w:hAnsi="宋体" w:eastAsia="宋体"/>
          <w:b w:val="0"/>
          <w:bCs w:val="0"/>
          <w:lang w:val="en-US" w:eastAsia="zh-CN"/>
        </w:rPr>
        <w:t>（这个TaskID为3_1的空的参考题面为“</w:t>
      </w:r>
      <w:r>
        <w:rPr>
          <w:rFonts w:hint="eastAsia" w:ascii="宋体" w:hAnsi="宋体" w:eastAsia="宋体"/>
          <w:lang w:val="en-US" w:eastAsia="zh-CN"/>
        </w:rPr>
        <w:t>请简要介绍人工智能是什么？</w:t>
      </w:r>
      <w:r>
        <w:rPr>
          <w:rFonts w:hint="eastAsia" w:ascii="宋体" w:hAnsi="宋体" w:eastAsia="宋体"/>
          <w:b w:val="0"/>
          <w:bCs w:val="0"/>
          <w:lang w:val="en-US" w:eastAsia="zh-CN"/>
        </w:rPr>
        <w:t>”，参考满分为10分，属于MANNAL（手工）类型。将需要判卷人手动输入分数）</w:t>
      </w:r>
    </w:p>
    <w:p>
      <w:pPr>
        <w:numPr>
          <w:ilvl w:val="0"/>
          <w:numId w:val="0"/>
        </w:numPr>
        <w:jc w:val="left"/>
        <w:rPr>
          <w:rFonts w:hint="eastAsia" w:ascii="宋体" w:hAnsi="宋体" w:eastAsia="宋体"/>
          <w:b w:val="0"/>
          <w:bCs w:val="0"/>
          <w:lang w:val="en-US" w:eastAsia="zh-CN"/>
        </w:rPr>
      </w:pPr>
      <w:r>
        <w:rPr>
          <w:rFonts w:hint="eastAsia" w:ascii="宋体" w:hAnsi="宋体" w:eastAsia="宋体"/>
          <w:b w:val="0"/>
          <w:bCs w:val="0"/>
          <w:lang w:val="en-US" w:eastAsia="zh-CN"/>
        </w:rPr>
        <w:t>更推荐的方法是用表格来进行手工判题：</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tcPr>
          <w:p>
            <w:pPr>
              <w:numPr>
                <w:ilvl w:val="0"/>
                <w:numId w:val="0"/>
              </w:numPr>
              <w:jc w:val="left"/>
              <w:rPr>
                <w:rFonts w:hint="default" w:ascii="宋体" w:hAnsi="宋体" w:eastAsia="宋体"/>
                <w:b w:val="0"/>
                <w:bCs w:val="0"/>
                <w:vertAlign w:val="baseline"/>
                <w:lang w:val="en-US" w:eastAsia="zh-CN"/>
              </w:rPr>
            </w:pPr>
            <w:r>
              <w:rPr>
                <w:rFonts w:hint="eastAsia" w:ascii="宋体" w:hAnsi="宋体" w:eastAsia="宋体"/>
                <w:b w:val="0"/>
                <w:bCs w:val="0"/>
                <w:vertAlign w:val="baseline"/>
                <w:lang w:val="en-US" w:eastAsia="zh-CN"/>
              </w:rPr>
              <w:t>题面</w:t>
            </w:r>
          </w:p>
        </w:tc>
        <w:tc>
          <w:tcPr>
            <w:tcW w:w="6877" w:type="dxa"/>
          </w:tcPr>
          <w:p>
            <w:pPr>
              <w:numPr>
                <w:ilvl w:val="0"/>
                <w:numId w:val="0"/>
              </w:numPr>
              <w:jc w:val="left"/>
              <w:rPr>
                <w:rFonts w:hint="default" w:ascii="宋体" w:hAnsi="宋体" w:eastAsia="宋体"/>
                <w:b w:val="0"/>
                <w:bCs w:val="0"/>
                <w:vertAlign w:val="baseline"/>
                <w:lang w:val="en-US" w:eastAsia="zh-CN"/>
              </w:rPr>
            </w:pPr>
            <w:r>
              <w:rPr>
                <w:rFonts w:hint="eastAsia" w:ascii="宋体" w:hAnsi="宋体" w:eastAsia="宋体"/>
                <w:b w:val="0"/>
                <w:bCs w:val="0"/>
                <w:vertAlign w:val="baseline"/>
                <w:lang w:val="en-US" w:eastAsia="zh-CN"/>
              </w:rPr>
              <w:t>请使用python的matplotlib随意绘制一个折线图，并解释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2" w:hRule="atLeast"/>
        </w:trPr>
        <w:tc>
          <w:tcPr>
            <w:tcW w:w="1645" w:type="dxa"/>
          </w:tcPr>
          <w:p>
            <w:pPr>
              <w:numPr>
                <w:ilvl w:val="0"/>
                <w:numId w:val="0"/>
              </w:numPr>
              <w:jc w:val="left"/>
              <w:rPr>
                <w:rFonts w:hint="default" w:ascii="宋体" w:hAnsi="宋体" w:eastAsia="宋体"/>
                <w:b w:val="0"/>
                <w:bCs w:val="0"/>
                <w:vertAlign w:val="baseline"/>
                <w:lang w:val="en-US" w:eastAsia="zh-CN"/>
              </w:rPr>
            </w:pPr>
            <w:r>
              <w:rPr>
                <w:rFonts w:hint="eastAsia" w:ascii="宋体" w:hAnsi="宋体" w:eastAsia="宋体"/>
                <w:b w:val="0"/>
                <w:bCs w:val="0"/>
                <w:vertAlign w:val="baseline"/>
                <w:lang w:val="en-US" w:eastAsia="zh-CN"/>
              </w:rPr>
              <w:t>你的作图</w:t>
            </w:r>
          </w:p>
        </w:tc>
        <w:tc>
          <w:tcPr>
            <w:tcW w:w="6877" w:type="dxa"/>
          </w:tcPr>
          <w:p>
            <w:pPr>
              <w:numPr>
                <w:ilvl w:val="0"/>
                <w:numId w:val="0"/>
              </w:numPr>
              <w:jc w:val="left"/>
            </w:pPr>
            <w:r>
              <w:drawing>
                <wp:inline distT="0" distB="0" distL="114300" distR="114300">
                  <wp:extent cx="5008245" cy="38576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08245" cy="3857625"/>
                          </a:xfrm>
                          <a:prstGeom prst="rect">
                            <a:avLst/>
                          </a:prstGeom>
                          <a:noFill/>
                          <a:ln>
                            <a:noFill/>
                          </a:ln>
                        </pic:spPr>
                      </pic:pic>
                    </a:graphicData>
                  </a:graphic>
                </wp:inline>
              </w:drawing>
            </w:r>
          </w:p>
          <w:p>
            <w:pPr>
              <w:numPr>
                <w:ilvl w:val="0"/>
                <w:numId w:val="0"/>
              </w:numPr>
              <w:jc w:val="left"/>
              <w:rPr>
                <w:rFonts w:hint="default" w:eastAsiaTheme="minorEastAsia"/>
                <w:lang w:val="en-US" w:eastAsia="zh-CN"/>
              </w:rPr>
            </w:pPr>
            <w:r>
              <w:rPr>
                <w:rFonts w:hint="eastAsia"/>
                <w:lang w:val="en-US" w:eastAsia="zh-CN"/>
              </w:rPr>
              <w:t>这是一个随便画的折线图。</w:t>
            </w:r>
          </w:p>
        </w:tc>
      </w:tr>
    </w:tbl>
    <w:p>
      <w:pPr>
        <w:numPr>
          <w:ilvl w:val="0"/>
          <w:numId w:val="0"/>
        </w:numPr>
        <w:jc w:val="left"/>
        <w:rPr>
          <w:rFonts w:hint="default" w:ascii="宋体" w:hAnsi="宋体" w:eastAsia="宋体"/>
          <w:b w:val="0"/>
          <w:bCs w:val="0"/>
          <w:lang w:val="en-US" w:eastAsia="zh-CN"/>
        </w:rPr>
      </w:pPr>
    </w:p>
    <w:p>
      <w:pPr>
        <w:numPr>
          <w:ilvl w:val="0"/>
          <w:numId w:val="0"/>
        </w:numPr>
        <w:jc w:val="left"/>
        <w:rPr>
          <w:rFonts w:hint="default" w:ascii="宋体" w:hAnsi="宋体" w:eastAsia="宋体"/>
          <w:lang w:val="en-US" w:eastAsia="zh-CN"/>
        </w:rPr>
      </w:pPr>
    </w:p>
    <w:p>
      <w:pPr>
        <w:numPr>
          <w:ilvl w:val="0"/>
          <w:numId w:val="0"/>
        </w:numPr>
        <w:jc w:val="left"/>
        <w:rPr>
          <w:rFonts w:hint="default" w:ascii="宋体" w:hAnsi="宋体" w:eastAsia="宋体"/>
          <w:b/>
          <w:bCs/>
          <w:u w:val="none"/>
          <w:lang w:val="en-US" w:eastAsia="zh-CN"/>
        </w:rPr>
      </w:pPr>
      <w:r>
        <w:rPr>
          <w:rFonts w:hint="eastAsia" w:ascii="宋体" w:hAnsi="宋体" w:eastAsia="宋体"/>
          <w:lang w:val="en-US" w:eastAsia="zh-CN"/>
        </w:rPr>
        <w:t>系统对于需要手动判题的题目会缓存历史的判题结果到“mannal.json”，可以在判题结束后修改分数。</w:t>
      </w:r>
    </w:p>
    <w:p>
      <w:pPr>
        <w:numPr>
          <w:ilvl w:val="0"/>
          <w:numId w:val="0"/>
        </w:numPr>
        <w:jc w:val="left"/>
        <w:rPr>
          <w:rFonts w:hint="eastAsia" w:ascii="宋体" w:hAnsi="宋体" w:eastAsia="宋体"/>
          <w:b/>
          <w:bCs/>
          <w:u w:val="none"/>
          <w:lang w:val="en-US" w:eastAsia="zh-CN"/>
        </w:rPr>
      </w:pPr>
    </w:p>
    <w:p>
      <w:pPr>
        <w:numPr>
          <w:ilvl w:val="0"/>
          <w:numId w:val="3"/>
        </w:numPr>
        <w:jc w:val="left"/>
        <w:rPr>
          <w:rFonts w:hint="default" w:ascii="宋体" w:hAnsi="宋体" w:eastAsia="宋体"/>
          <w:b/>
          <w:bCs/>
          <w:u w:val="none"/>
          <w:lang w:val="en-US" w:eastAsia="zh-CN"/>
        </w:rPr>
      </w:pPr>
      <w:r>
        <w:rPr>
          <w:rFonts w:hint="eastAsia" w:ascii="宋体" w:hAnsi="宋体" w:eastAsia="宋体"/>
          <w:b/>
          <w:bCs/>
          <w:u w:val="none"/>
          <w:lang w:val="en-US" w:eastAsia="zh-CN"/>
        </w:rPr>
        <w:t>含部分分的例子</w:t>
      </w:r>
    </w:p>
    <w:p>
      <w:pPr>
        <w:numPr>
          <w:ilvl w:val="0"/>
          <w:numId w:val="0"/>
        </w:numPr>
        <w:jc w:val="left"/>
        <w:rPr>
          <w:rFonts w:hint="default" w:ascii="宋体" w:hAnsi="宋体" w:eastAsia="宋体"/>
          <w:lang w:val="en-US" w:eastAsia="zh-CN"/>
        </w:rPr>
      </w:pPr>
      <w:r>
        <w:rPr>
          <w:rFonts w:hint="eastAsia" w:ascii="宋体" w:hAnsi="宋体" w:eastAsia="宋体"/>
          <w:lang w:val="en-US" w:eastAsia="zh-CN"/>
        </w:rPr>
        <w:t>假如一道题的判题规则是结果正确直接满分，结果不对需要人工依据答题过程判分，可以使用这个例子：请问1+2+3+...+10等于多少？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5"/>
        <w:gridCol w:w="6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tcPr>
          <w:p>
            <w:pPr>
              <w:numPr>
                <w:ilvl w:val="0"/>
                <w:numId w:val="0"/>
              </w:numPr>
              <w:jc w:val="left"/>
              <w:rPr>
                <w:rFonts w:hint="default" w:ascii="宋体" w:hAnsi="宋体" w:eastAsia="宋体"/>
                <w:b w:val="0"/>
                <w:bCs w:val="0"/>
                <w:vertAlign w:val="baseline"/>
                <w:lang w:val="en-US" w:eastAsia="zh-CN"/>
              </w:rPr>
            </w:pPr>
            <w:r>
              <w:rPr>
                <w:rFonts w:hint="eastAsia" w:ascii="宋体" w:hAnsi="宋体" w:eastAsia="宋体"/>
                <w:b w:val="0"/>
                <w:bCs w:val="0"/>
                <w:vertAlign w:val="baseline"/>
                <w:lang w:val="en-US" w:eastAsia="zh-CN"/>
              </w:rPr>
              <w:t>答案</w:t>
            </w:r>
          </w:p>
        </w:tc>
        <w:tc>
          <w:tcPr>
            <w:tcW w:w="6877" w:type="dxa"/>
          </w:tcPr>
          <w:p>
            <w:pPr>
              <w:numPr>
                <w:ilvl w:val="0"/>
                <w:numId w:val="0"/>
              </w:numPr>
              <w:jc w:val="left"/>
              <w:rPr>
                <w:rFonts w:hint="default" w:ascii="宋体" w:hAnsi="宋体" w:eastAsia="宋体"/>
                <w:b w:val="0"/>
                <w:bCs w:val="0"/>
                <w:vertAlign w:val="baseline"/>
                <w:lang w:val="en-US" w:eastAsia="zh-CN"/>
              </w:rPr>
            </w:pPr>
            <w:r>
              <w:rPr>
                <w:rFonts w:hint="eastAsia" w:ascii="宋体" w:hAnsi="宋体" w:eastAsia="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2" w:hRule="atLeast"/>
        </w:trPr>
        <w:tc>
          <w:tcPr>
            <w:tcW w:w="1645" w:type="dxa"/>
          </w:tcPr>
          <w:p>
            <w:pPr>
              <w:numPr>
                <w:ilvl w:val="0"/>
                <w:numId w:val="0"/>
              </w:numPr>
              <w:jc w:val="left"/>
              <w:rPr>
                <w:rFonts w:hint="default" w:ascii="宋体" w:hAnsi="宋体" w:eastAsia="宋体"/>
                <w:b w:val="0"/>
                <w:bCs w:val="0"/>
                <w:vertAlign w:val="baseline"/>
                <w:lang w:val="en-US" w:eastAsia="zh-CN"/>
              </w:rPr>
            </w:pPr>
            <w:r>
              <w:rPr>
                <w:rFonts w:hint="eastAsia" w:ascii="宋体" w:hAnsi="宋体" w:eastAsia="宋体"/>
                <w:b w:val="0"/>
                <w:bCs w:val="0"/>
                <w:vertAlign w:val="baseline"/>
                <w:lang w:val="en-US" w:eastAsia="zh-CN"/>
              </w:rPr>
              <w:t>过程</w:t>
            </w:r>
          </w:p>
        </w:tc>
        <w:tc>
          <w:tcPr>
            <w:tcW w:w="6877" w:type="dxa"/>
          </w:tcPr>
          <w:p>
            <w:pPr>
              <w:numPr>
                <w:ilvl w:val="0"/>
                <w:numId w:val="0"/>
              </w:numPr>
              <w:jc w:val="left"/>
              <w:rPr>
                <w:rFonts w:hint="default" w:ascii="宋体" w:hAnsi="宋体" w:eastAsia="宋体"/>
                <w:lang w:val="en-US" w:eastAsia="zh-CN"/>
              </w:rPr>
            </w:pPr>
            <w:r>
              <w:rPr>
                <w:rFonts w:hint="eastAsia" w:ascii="宋体" w:hAnsi="宋体" w:eastAsia="宋体"/>
                <w:lang w:val="en-US" w:eastAsia="zh-CN"/>
              </w:rPr>
              <w:t>1+2+3+4+5+6+7+8+9+10=55</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（这道题我是故意答错的，看到这段过程可以随意填写一个分数。）</w:t>
            </w:r>
          </w:p>
          <w:p>
            <w:pPr>
              <w:numPr>
                <w:ilvl w:val="0"/>
                <w:numId w:val="0"/>
              </w:numPr>
              <w:jc w:val="left"/>
              <w:rPr>
                <w:rFonts w:hint="default" w:ascii="宋体" w:hAnsi="宋体" w:eastAsia="宋体"/>
                <w:lang w:val="en-US" w:eastAsia="zh-CN"/>
              </w:rPr>
            </w:pPr>
            <w:r>
              <w:drawing>
                <wp:inline distT="0" distB="0" distL="114300" distR="114300">
                  <wp:extent cx="2838450" cy="325120"/>
                  <wp:effectExtent l="0" t="0" r="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38450" cy="325120"/>
                          </a:xfrm>
                          <a:prstGeom prst="rect">
                            <a:avLst/>
                          </a:prstGeom>
                          <a:noFill/>
                          <a:ln>
                            <a:noFill/>
                          </a:ln>
                        </pic:spPr>
                      </pic:pic>
                    </a:graphicData>
                  </a:graphic>
                </wp:inline>
              </w:drawing>
            </w:r>
          </w:p>
        </w:tc>
      </w:tr>
    </w:tbl>
    <w:p>
      <w:pPr>
        <w:numPr>
          <w:ilvl w:val="0"/>
          <w:numId w:val="0"/>
        </w:numPr>
        <w:jc w:val="left"/>
        <w:rPr>
          <w:rFonts w:hint="default" w:ascii="宋体" w:hAnsi="宋体" w:eastAsia="宋体"/>
          <w:lang w:val="en-US" w:eastAsia="zh-CN"/>
        </w:rPr>
      </w:pP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JUMP标签表示未达到满分时使用下一题号（例子中是4_1_1）的分数作为结果。</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SUB标签表示这是一个JUMP任务下属的子任务，JUMP不跳转时不会被自动判分。</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JUMP和SUB标签可以支持复杂的高阶递归判题或多个答案的判题：</w:t>
      </w:r>
    </w:p>
    <w:p>
      <w:pPr>
        <w:numPr>
          <w:ilvl w:val="0"/>
          <w:numId w:val="0"/>
        </w:numPr>
        <w:jc w:val="left"/>
        <w:rPr>
          <w:rFonts w:hint="eastAsia" w:ascii="宋体" w:hAnsi="宋体" w:eastAsia="宋体"/>
          <w:lang w:val="en-US" w:eastAsia="zh-CN"/>
        </w:rPr>
      </w:pPr>
    </w:p>
    <w:p>
      <w:pPr>
        <w:numPr>
          <w:ilvl w:val="0"/>
          <w:numId w:val="0"/>
        </w:numPr>
        <w:jc w:val="left"/>
        <w:rPr>
          <w:rFonts w:hint="default" w:ascii="宋体" w:hAnsi="宋体" w:eastAsia="宋体"/>
          <w:lang w:val="en-US" w:eastAsia="zh-CN"/>
        </w:rPr>
      </w:pPr>
    </w:p>
    <w:p>
      <w:pPr>
        <w:numPr>
          <w:ilvl w:val="0"/>
          <w:numId w:val="3"/>
        </w:numPr>
        <w:jc w:val="left"/>
        <w:rPr>
          <w:rFonts w:hint="default" w:ascii="宋体" w:hAnsi="宋体" w:eastAsia="宋体"/>
          <w:b/>
          <w:bCs/>
          <w:u w:val="none"/>
          <w:lang w:val="en-US" w:eastAsia="zh-CN"/>
        </w:rPr>
      </w:pPr>
      <w:r>
        <w:rPr>
          <w:rFonts w:hint="eastAsia" w:ascii="宋体" w:hAnsi="宋体" w:eastAsia="宋体"/>
          <w:b/>
          <w:bCs/>
          <w:u w:val="none"/>
          <w:lang w:val="en-US" w:eastAsia="zh-CN"/>
        </w:rPr>
        <w:t>使用更复杂题目规则设置</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使用settings.json可以更灵活的设置题面的规则。对于任何一个task标识符，会被解析为(taskID|arg1|arg2|arg3....)，若arg为空，则会搜索settings.json里taskID对应的规则。</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例如$4_1_1|4_1</w:t>
      </w:r>
      <w:r>
        <w:rPr>
          <w:rFonts w:hint="eastAsia" w:ascii="宋体" w:hAnsi="宋体" w:eastAsia="宋体"/>
          <w:b w:val="0"/>
          <w:bCs w:val="0"/>
          <w:vertAlign w:val="baseline"/>
          <w:lang w:val="en-US" w:eastAsia="zh-CN"/>
        </w:rPr>
        <w:t>的过程</w:t>
      </w:r>
      <w:r>
        <w:rPr>
          <w:rFonts w:hint="eastAsia" w:ascii="宋体" w:hAnsi="宋体" w:eastAsia="宋体"/>
          <w:lang w:val="en-US" w:eastAsia="zh-CN"/>
        </w:rPr>
        <w:t>|10.0|MANNAL|SUB$这个任务，等价于$4_1_1$，且在settings.json里有如下项：</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"tasks"</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"taskID"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"4_1_1"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"args"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"4_1的过程"</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"10.0"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"MANNAL"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"SUB"</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对于更复杂类型的问题，推荐直接使用settings.json配置判题逻辑。</w:t>
      </w:r>
    </w:p>
    <w:p>
      <w:pPr>
        <w:numPr>
          <w:ilvl w:val="0"/>
          <w:numId w:val="0"/>
        </w:numPr>
        <w:jc w:val="left"/>
        <w:rPr>
          <w:rFonts w:hint="eastAsia" w:ascii="宋体" w:hAnsi="宋体" w:eastAsia="宋体"/>
          <w:lang w:val="en-US" w:eastAsia="zh-CN"/>
        </w:rPr>
      </w:pPr>
    </w:p>
    <w:p>
      <w:pPr>
        <w:numPr>
          <w:ilvl w:val="0"/>
          <w:numId w:val="0"/>
        </w:numPr>
        <w:jc w:val="left"/>
        <w:rPr>
          <w:rFonts w:hint="default" w:ascii="宋体" w:hAnsi="宋体" w:eastAsia="宋体"/>
          <w:color w:val="FF0000"/>
          <w:lang w:val="en-US" w:eastAsia="zh-CN"/>
        </w:rPr>
      </w:pPr>
      <w:r>
        <w:rPr>
          <w:rFonts w:hint="eastAsia" w:ascii="宋体" w:hAnsi="宋体" w:eastAsia="宋体"/>
          <w:color w:val="FF0000"/>
          <w:lang w:val="en-US" w:eastAsia="zh-CN"/>
        </w:rPr>
        <w:t>(我在这里加了一段乱七八糟的文字，并不会影响算法的运行)</w:t>
      </w:r>
    </w:p>
    <w:p>
      <w:pPr>
        <w:numPr>
          <w:ilvl w:val="0"/>
          <w:numId w:val="0"/>
        </w:numPr>
        <w:jc w:val="left"/>
        <w:rPr>
          <w:rFonts w:hint="eastAsia" w:ascii="宋体" w:hAnsi="宋体" w:eastAsia="宋体"/>
          <w:lang w:val="en-US" w:eastAsia="zh-CN"/>
        </w:rPr>
      </w:pPr>
    </w:p>
    <w:p>
      <w:pPr>
        <w:numPr>
          <w:ilvl w:val="0"/>
          <w:numId w:val="3"/>
        </w:numPr>
        <w:jc w:val="left"/>
        <w:rPr>
          <w:rFonts w:hint="default" w:ascii="宋体" w:hAnsi="宋体" w:eastAsia="宋体"/>
          <w:b/>
          <w:bCs/>
          <w:u w:val="none"/>
          <w:lang w:val="en-US" w:eastAsia="zh-CN"/>
        </w:rPr>
      </w:pPr>
      <w:r>
        <w:rPr>
          <w:rFonts w:hint="eastAsia" w:ascii="宋体" w:hAnsi="宋体" w:eastAsia="宋体"/>
          <w:b/>
          <w:bCs/>
          <w:u w:val="none"/>
          <w:lang w:val="en-US" w:eastAsia="zh-CN"/>
        </w:rPr>
        <w:t>使用正则表达式匹配填空题</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具体配置逻辑可以参考settings.json: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0"/>
        <w:gridCol w:w="7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题面</w:t>
            </w:r>
          </w:p>
        </w:tc>
        <w:tc>
          <w:tcPr>
            <w:tcW w:w="7192"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填写任何一个小数即可获得满分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答案</w:t>
            </w:r>
          </w:p>
        </w:tc>
        <w:tc>
          <w:tcPr>
            <w:tcW w:w="7192"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123.45678</w:t>
            </w:r>
          </w:p>
        </w:tc>
      </w:tr>
    </w:tbl>
    <w:p>
      <w:pPr>
        <w:numPr>
          <w:ilvl w:val="0"/>
          <w:numId w:val="0"/>
        </w:numPr>
        <w:jc w:val="left"/>
        <w:rPr>
          <w:rFonts w:hint="eastAsia" w:ascii="宋体" w:hAnsi="宋体" w:eastAsia="宋体"/>
          <w:lang w:val="en-US" w:eastAsia="zh-CN"/>
        </w:rPr>
      </w:pPr>
      <w:r>
        <w:rPr>
          <w:rFonts w:hint="eastAsia" w:ascii="宋体" w:hAnsi="宋体" w:eastAsia="宋体"/>
          <w:lang w:val="en-US" w:eastAsia="zh-CN"/>
        </w:rPr>
        <w:t>使用settings.json中加入REGEX参数表示答案字符串按正则表达式理解。正则表达式无法直接在docx中用task标志表示，因为“|”字符会被混淆而无法解析。</w:t>
      </w:r>
    </w:p>
    <w:p>
      <w:pPr>
        <w:numPr>
          <w:ilvl w:val="0"/>
          <w:numId w:val="0"/>
        </w:numPr>
        <w:jc w:val="left"/>
        <w:rPr>
          <w:rFonts w:hint="default" w:ascii="宋体" w:hAnsi="宋体" w:eastAsia="宋体"/>
          <w:lang w:val="en-US" w:eastAsia="zh-CN"/>
        </w:rPr>
      </w:pPr>
    </w:p>
    <w:p>
      <w:pPr>
        <w:numPr>
          <w:ilvl w:val="0"/>
          <w:numId w:val="0"/>
        </w:numPr>
        <w:jc w:val="left"/>
        <w:rPr>
          <w:rFonts w:hint="eastAsia" w:ascii="宋体" w:hAnsi="宋体" w:eastAsia="宋体"/>
          <w:lang w:val="en-US" w:eastAsia="zh-CN"/>
        </w:rPr>
      </w:pPr>
    </w:p>
    <w:p>
      <w:pPr>
        <w:numPr>
          <w:ilvl w:val="0"/>
          <w:numId w:val="3"/>
        </w:numPr>
        <w:jc w:val="left"/>
        <w:rPr>
          <w:rFonts w:hint="default" w:ascii="宋体" w:hAnsi="宋体" w:eastAsia="宋体"/>
          <w:b/>
          <w:bCs/>
          <w:u w:val="none"/>
          <w:lang w:val="en-US" w:eastAsia="zh-CN"/>
        </w:rPr>
      </w:pPr>
      <w:r>
        <w:rPr>
          <w:rFonts w:hint="eastAsia" w:ascii="宋体" w:hAnsi="宋体" w:eastAsia="宋体"/>
          <w:b/>
          <w:bCs/>
          <w:u w:val="none"/>
          <w:lang w:val="en-US" w:eastAsia="zh-CN"/>
        </w:rPr>
        <w:t>拥有多个答案的题</w:t>
      </w:r>
    </w:p>
    <w:p>
      <w:pPr>
        <w:numPr>
          <w:ilvl w:val="0"/>
          <w:numId w:val="0"/>
        </w:numPr>
        <w:jc w:val="left"/>
        <w:rPr>
          <w:rFonts w:hint="eastAsia" w:ascii="宋体" w:hAnsi="宋体" w:eastAsia="宋体"/>
          <w:lang w:val="en-US" w:eastAsia="zh-CN"/>
        </w:rPr>
      </w:pPr>
      <w:r>
        <w:rPr>
          <w:rFonts w:hint="eastAsia" w:ascii="宋体" w:hAnsi="宋体" w:eastAsia="宋体"/>
          <w:lang w:val="en-US" w:eastAsia="zh-CN"/>
        </w:rPr>
        <w:t>具体配置逻辑可以参考settings.json: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0"/>
        <w:gridCol w:w="7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题面</w:t>
            </w:r>
          </w:p>
        </w:tc>
        <w:tc>
          <w:tcPr>
            <w:tcW w:w="7192"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英语中One的中文怎么写？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Pr>
          <w:p>
            <w:pPr>
              <w:numPr>
                <w:ilvl w:val="0"/>
                <w:numId w:val="0"/>
              </w:numPr>
              <w:jc w:val="left"/>
              <w:rPr>
                <w:rFonts w:hint="default" w:ascii="宋体" w:hAnsi="宋体" w:eastAsia="宋体"/>
                <w:vertAlign w:val="baseline"/>
                <w:lang w:val="en-US" w:eastAsia="zh-CN"/>
              </w:rPr>
            </w:pPr>
            <w:r>
              <w:rPr>
                <w:rFonts w:hint="eastAsia" w:ascii="宋体" w:hAnsi="宋体" w:eastAsia="宋体"/>
                <w:vertAlign w:val="baseline"/>
                <w:lang w:val="en-US" w:eastAsia="zh-CN"/>
              </w:rPr>
              <w:t>答案</w:t>
            </w:r>
          </w:p>
        </w:tc>
        <w:tc>
          <w:tcPr>
            <w:tcW w:w="7192" w:type="dxa"/>
          </w:tcPr>
          <w:p>
            <w:pPr>
              <w:numPr>
                <w:ilvl w:val="0"/>
                <w:numId w:val="0"/>
              </w:numPr>
              <w:jc w:val="left"/>
              <w:rPr>
                <w:rFonts w:hint="default" w:ascii="宋体" w:hAnsi="宋体" w:eastAsia="宋体"/>
                <w:vertAlign w:val="baseline"/>
                <w:lang w:val="en-US" w:eastAsia="zh-CN"/>
              </w:rPr>
            </w:pPr>
            <w:r>
              <w:rPr>
                <w:rFonts w:ascii="Arial" w:hAnsi="Arial" w:eastAsia="宋体" w:cs="Arial"/>
                <w:i w:val="0"/>
                <w:caps w:val="0"/>
                <w:color w:val="333333"/>
                <w:spacing w:val="0"/>
                <w:sz w:val="24"/>
                <w:szCs w:val="24"/>
                <w:shd w:val="clear" w:fill="FFFFFF"/>
              </w:rPr>
              <w:t>壹</w:t>
            </w:r>
            <w:bookmarkStart w:id="0" w:name="_GoBack"/>
            <w:bookmarkEnd w:id="0"/>
          </w:p>
        </w:tc>
      </w:tr>
    </w:tbl>
    <w:p>
      <w:pPr>
        <w:numPr>
          <w:ilvl w:val="0"/>
          <w:numId w:val="0"/>
        </w:numPr>
        <w:jc w:val="left"/>
        <w:rPr>
          <w:rFonts w:hint="eastAsia" w:ascii="宋体" w:hAnsi="宋体" w:eastAsia="宋体"/>
          <w:lang w:val="en-US" w:eastAsia="zh-CN"/>
        </w:rPr>
      </w:pPr>
    </w:p>
    <w:p>
      <w:pPr>
        <w:numPr>
          <w:ilvl w:val="0"/>
          <w:numId w:val="0"/>
        </w:numPr>
        <w:jc w:val="left"/>
        <w:rPr>
          <w:rFonts w:hint="default" w:ascii="宋体" w:hAnsi="宋体" w:eastAsia="宋体"/>
          <w:lang w:val="en-US" w:eastAsia="zh-CN"/>
        </w:rPr>
      </w:pPr>
      <w:r>
        <w:rPr>
          <w:rFonts w:hint="eastAsia" w:ascii="宋体" w:hAnsi="宋体" w:eastAsia="宋体"/>
          <w:lang w:val="en-US" w:eastAsia="zh-CN"/>
        </w:rPr>
        <w:t>将以此比对答案列表中的表项，使用最靠前匹配表项的分数，若全部匹配不上则为0分。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ans-serif">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24D8C"/>
    <w:multiLevelType w:val="singleLevel"/>
    <w:tmpl w:val="89324D8C"/>
    <w:lvl w:ilvl="0" w:tentative="0">
      <w:start w:val="1"/>
      <w:numFmt w:val="upperLetter"/>
      <w:suff w:val="space"/>
      <w:lvlText w:val="%1."/>
      <w:lvlJc w:val="left"/>
    </w:lvl>
  </w:abstractNum>
  <w:abstractNum w:abstractNumId="1">
    <w:nsid w:val="E32FA825"/>
    <w:multiLevelType w:val="singleLevel"/>
    <w:tmpl w:val="E32FA825"/>
    <w:lvl w:ilvl="0" w:tentative="0">
      <w:start w:val="1"/>
      <w:numFmt w:val="upperLetter"/>
      <w:suff w:val="space"/>
      <w:lvlText w:val="%1."/>
      <w:lvlJc w:val="left"/>
    </w:lvl>
  </w:abstractNum>
  <w:abstractNum w:abstractNumId="2">
    <w:nsid w:val="0A011CA5"/>
    <w:multiLevelType w:val="multilevel"/>
    <w:tmpl w:val="0A011C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24CB87"/>
    <w:multiLevelType w:val="singleLevel"/>
    <w:tmpl w:val="3324CB87"/>
    <w:lvl w:ilvl="0" w:tentative="0">
      <w:start w:val="3"/>
      <w:numFmt w:val="chineseCounting"/>
      <w:suff w:val="nothing"/>
      <w:lvlText w:val="%1、"/>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59"/>
    <w:rsid w:val="000372DC"/>
    <w:rsid w:val="000820D2"/>
    <w:rsid w:val="000B546F"/>
    <w:rsid w:val="000C59CC"/>
    <w:rsid w:val="001115AA"/>
    <w:rsid w:val="001656FE"/>
    <w:rsid w:val="0017060A"/>
    <w:rsid w:val="001D74BD"/>
    <w:rsid w:val="00204DC9"/>
    <w:rsid w:val="002564A6"/>
    <w:rsid w:val="002641E1"/>
    <w:rsid w:val="00277D64"/>
    <w:rsid w:val="002A45AA"/>
    <w:rsid w:val="002A6072"/>
    <w:rsid w:val="002D337C"/>
    <w:rsid w:val="0030335E"/>
    <w:rsid w:val="003269ED"/>
    <w:rsid w:val="003C7521"/>
    <w:rsid w:val="00474EF7"/>
    <w:rsid w:val="00477CBE"/>
    <w:rsid w:val="00576514"/>
    <w:rsid w:val="0063696C"/>
    <w:rsid w:val="00671153"/>
    <w:rsid w:val="00694EC6"/>
    <w:rsid w:val="006A44EB"/>
    <w:rsid w:val="006E28B0"/>
    <w:rsid w:val="007763EB"/>
    <w:rsid w:val="007A0080"/>
    <w:rsid w:val="007B617B"/>
    <w:rsid w:val="00844CC8"/>
    <w:rsid w:val="0086055B"/>
    <w:rsid w:val="0088002A"/>
    <w:rsid w:val="008849B2"/>
    <w:rsid w:val="008A3FD8"/>
    <w:rsid w:val="009279D8"/>
    <w:rsid w:val="00A22ED8"/>
    <w:rsid w:val="00A424BA"/>
    <w:rsid w:val="00A77836"/>
    <w:rsid w:val="00AF5006"/>
    <w:rsid w:val="00B260BF"/>
    <w:rsid w:val="00B60E2F"/>
    <w:rsid w:val="00B73502"/>
    <w:rsid w:val="00B73A50"/>
    <w:rsid w:val="00B8565C"/>
    <w:rsid w:val="00B9526D"/>
    <w:rsid w:val="00B95EF4"/>
    <w:rsid w:val="00BC1741"/>
    <w:rsid w:val="00BF5507"/>
    <w:rsid w:val="00BF7EC2"/>
    <w:rsid w:val="00CC48CE"/>
    <w:rsid w:val="00CF1641"/>
    <w:rsid w:val="00D258C6"/>
    <w:rsid w:val="00D43DAA"/>
    <w:rsid w:val="00D90437"/>
    <w:rsid w:val="00DA6E18"/>
    <w:rsid w:val="00EF4F47"/>
    <w:rsid w:val="00F37526"/>
    <w:rsid w:val="00F43659"/>
    <w:rsid w:val="00F47B7F"/>
    <w:rsid w:val="00F5163E"/>
    <w:rsid w:val="00F63C01"/>
    <w:rsid w:val="00FA65D0"/>
    <w:rsid w:val="01D11512"/>
    <w:rsid w:val="03426C95"/>
    <w:rsid w:val="03B27D20"/>
    <w:rsid w:val="03E90F0F"/>
    <w:rsid w:val="04F742B8"/>
    <w:rsid w:val="05B54C5F"/>
    <w:rsid w:val="05D01FFC"/>
    <w:rsid w:val="06040F7D"/>
    <w:rsid w:val="08B06632"/>
    <w:rsid w:val="095D01D1"/>
    <w:rsid w:val="09BE0E9A"/>
    <w:rsid w:val="0B4200AF"/>
    <w:rsid w:val="0B63648A"/>
    <w:rsid w:val="0CD96A77"/>
    <w:rsid w:val="0DD85724"/>
    <w:rsid w:val="0E174AA1"/>
    <w:rsid w:val="0EE81EB0"/>
    <w:rsid w:val="119F5E71"/>
    <w:rsid w:val="123006C1"/>
    <w:rsid w:val="125C09E0"/>
    <w:rsid w:val="13376FD4"/>
    <w:rsid w:val="135F016C"/>
    <w:rsid w:val="16493DD5"/>
    <w:rsid w:val="165418C5"/>
    <w:rsid w:val="179A5E52"/>
    <w:rsid w:val="18F467E6"/>
    <w:rsid w:val="199C709F"/>
    <w:rsid w:val="19B50B93"/>
    <w:rsid w:val="1E690110"/>
    <w:rsid w:val="1E8A2D28"/>
    <w:rsid w:val="1FD86113"/>
    <w:rsid w:val="21DF1786"/>
    <w:rsid w:val="21FE4ABC"/>
    <w:rsid w:val="23D53C7F"/>
    <w:rsid w:val="23FE2E8A"/>
    <w:rsid w:val="24DF1CC5"/>
    <w:rsid w:val="27CE4280"/>
    <w:rsid w:val="29313A16"/>
    <w:rsid w:val="2A6C0253"/>
    <w:rsid w:val="2B47007E"/>
    <w:rsid w:val="2B9A3C5F"/>
    <w:rsid w:val="2C1B6C74"/>
    <w:rsid w:val="2C4977AE"/>
    <w:rsid w:val="2C740AE3"/>
    <w:rsid w:val="2C9F1A7E"/>
    <w:rsid w:val="321B1758"/>
    <w:rsid w:val="321F477D"/>
    <w:rsid w:val="32685011"/>
    <w:rsid w:val="328B03B9"/>
    <w:rsid w:val="33336846"/>
    <w:rsid w:val="33682445"/>
    <w:rsid w:val="33A846EF"/>
    <w:rsid w:val="34B36F34"/>
    <w:rsid w:val="37D73ADB"/>
    <w:rsid w:val="392A3C0A"/>
    <w:rsid w:val="3A6E76BC"/>
    <w:rsid w:val="3AAE71D2"/>
    <w:rsid w:val="3B347335"/>
    <w:rsid w:val="3D4F7514"/>
    <w:rsid w:val="3FDD2832"/>
    <w:rsid w:val="40CA785B"/>
    <w:rsid w:val="417673A0"/>
    <w:rsid w:val="41C41236"/>
    <w:rsid w:val="42163E87"/>
    <w:rsid w:val="42B851A2"/>
    <w:rsid w:val="42EA5997"/>
    <w:rsid w:val="43234255"/>
    <w:rsid w:val="43AC78A2"/>
    <w:rsid w:val="43F55831"/>
    <w:rsid w:val="45FA1359"/>
    <w:rsid w:val="468B0627"/>
    <w:rsid w:val="46E73DD3"/>
    <w:rsid w:val="475D64FC"/>
    <w:rsid w:val="475F2F1F"/>
    <w:rsid w:val="48A17C0E"/>
    <w:rsid w:val="49961765"/>
    <w:rsid w:val="4BAB48CC"/>
    <w:rsid w:val="4D6F72D8"/>
    <w:rsid w:val="4FC41D21"/>
    <w:rsid w:val="52B15C7C"/>
    <w:rsid w:val="52DD6D1C"/>
    <w:rsid w:val="544B32C3"/>
    <w:rsid w:val="5508464C"/>
    <w:rsid w:val="55D24C69"/>
    <w:rsid w:val="56230C6E"/>
    <w:rsid w:val="56406EF6"/>
    <w:rsid w:val="566F64C0"/>
    <w:rsid w:val="56DA4355"/>
    <w:rsid w:val="59405628"/>
    <w:rsid w:val="59A96344"/>
    <w:rsid w:val="5ABF1FCF"/>
    <w:rsid w:val="5B1D76CB"/>
    <w:rsid w:val="5B45651B"/>
    <w:rsid w:val="5B8D575A"/>
    <w:rsid w:val="5C196D0D"/>
    <w:rsid w:val="5FA67FB4"/>
    <w:rsid w:val="6007440E"/>
    <w:rsid w:val="616107B5"/>
    <w:rsid w:val="627D42A2"/>
    <w:rsid w:val="63430779"/>
    <w:rsid w:val="65176BD4"/>
    <w:rsid w:val="664E4F2A"/>
    <w:rsid w:val="68691D61"/>
    <w:rsid w:val="688849BC"/>
    <w:rsid w:val="69153F2B"/>
    <w:rsid w:val="69407728"/>
    <w:rsid w:val="694A00EB"/>
    <w:rsid w:val="695B6C42"/>
    <w:rsid w:val="69872374"/>
    <w:rsid w:val="69B63889"/>
    <w:rsid w:val="69E916E5"/>
    <w:rsid w:val="6B7B0A67"/>
    <w:rsid w:val="6BAF0996"/>
    <w:rsid w:val="6CF861E3"/>
    <w:rsid w:val="6D72594E"/>
    <w:rsid w:val="6DF07C4A"/>
    <w:rsid w:val="6E716FCB"/>
    <w:rsid w:val="6F6B1590"/>
    <w:rsid w:val="6FF11482"/>
    <w:rsid w:val="70435466"/>
    <w:rsid w:val="708D3E1B"/>
    <w:rsid w:val="7101156B"/>
    <w:rsid w:val="738C4104"/>
    <w:rsid w:val="75B10DD1"/>
    <w:rsid w:val="75C10DD7"/>
    <w:rsid w:val="76AE5F9B"/>
    <w:rsid w:val="78D401FC"/>
    <w:rsid w:val="78E0325D"/>
    <w:rsid w:val="795E766E"/>
    <w:rsid w:val="79631D1B"/>
    <w:rsid w:val="79B82338"/>
    <w:rsid w:val="79C800F1"/>
    <w:rsid w:val="7A125249"/>
    <w:rsid w:val="7AA05F0F"/>
    <w:rsid w:val="7C265C37"/>
    <w:rsid w:val="7C4B6AFF"/>
    <w:rsid w:val="7DE96098"/>
    <w:rsid w:val="7E454B97"/>
    <w:rsid w:val="7EFA3087"/>
    <w:rsid w:val="7F2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link w:val="9"/>
    <w:unhideWhenUsed/>
    <w:uiPriority w:val="99"/>
    <w:pPr>
      <w:widowControl/>
      <w:jc w:val="left"/>
    </w:pPr>
    <w:rPr>
      <w:rFonts w:cs="Times New Roman"/>
      <w:kern w:val="0"/>
      <w:sz w:val="20"/>
      <w:szCs w:val="20"/>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Light Shading Accent 1"/>
    <w:basedOn w:val="3"/>
    <w:qFormat/>
    <w:uiPriority w:val="60"/>
    <w:rPr>
      <w:color w:val="2F5597" w:themeColor="accent1" w:themeShade="BF"/>
      <w:kern w:val="0"/>
      <w:sz w:val="22"/>
    </w:rPr>
    <w:tblPr>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left w:val="nil"/>
          <w:right w:val="nil"/>
          <w:insideH w:val="nil"/>
          <w:insideV w:val="nil"/>
        </w:tcBorders>
        <w:shd w:val="clear" w:color="auto" w:fill="D0DCF0" w:themeFill="accent1" w:themeFillTint="3F"/>
      </w:tcPr>
    </w:tblStylePr>
  </w:style>
  <w:style w:type="paragraph" w:styleId="7">
    <w:name w:val="List Paragraph"/>
    <w:basedOn w:val="1"/>
    <w:qFormat/>
    <w:uiPriority w:val="34"/>
    <w:pPr>
      <w:ind w:firstLine="420" w:firstLineChars="200"/>
    </w:pPr>
  </w:style>
  <w:style w:type="paragraph" w:customStyle="1" w:styleId="8">
    <w:name w:val="Decimal Aligned"/>
    <w:basedOn w:val="1"/>
    <w:qFormat/>
    <w:uiPriority w:val="40"/>
    <w:pPr>
      <w:widowControl/>
      <w:tabs>
        <w:tab w:val="decimal" w:pos="360"/>
      </w:tabs>
      <w:spacing w:after="200" w:line="276" w:lineRule="auto"/>
      <w:jc w:val="left"/>
    </w:pPr>
    <w:rPr>
      <w:rFonts w:cs="Times New Roman"/>
      <w:kern w:val="0"/>
      <w:sz w:val="22"/>
    </w:rPr>
  </w:style>
  <w:style w:type="character" w:customStyle="1" w:styleId="9">
    <w:name w:val="脚注文本 字符"/>
    <w:basedOn w:val="6"/>
    <w:link w:val="2"/>
    <w:qFormat/>
    <w:uiPriority w:val="99"/>
    <w:rPr>
      <w:rFonts w:cs="Times New Roman"/>
      <w:kern w:val="0"/>
      <w:sz w:val="20"/>
      <w:szCs w:val="20"/>
    </w:rPr>
  </w:style>
  <w:style w:type="character" w:customStyle="1" w:styleId="10">
    <w:name w:val="Subtle Emphasis"/>
    <w:basedOn w:val="6"/>
    <w:qFormat/>
    <w:uiPriority w:val="19"/>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282</Words>
  <Characters>1611</Characters>
  <Lines>13</Lines>
  <Paragraphs>3</Paragraphs>
  <TotalTime>2</TotalTime>
  <ScaleCrop>false</ScaleCrop>
  <LinksUpToDate>false</LinksUpToDate>
  <CharactersWithSpaces>1890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2020-09-23T17:06:00Z</dcterms:created>
  <dc:creator>wang hui</dc:creator>
  <cp:lastModifiedBy>Administrator</cp:lastModifiedBy>
  <dcterms:modified xsi:type="dcterms:W3CDTF">2020-09-28T08:30:43Z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