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CB050" w14:textId="1D1FFF6E" w:rsidR="00564844" w:rsidRPr="00F46AFE" w:rsidRDefault="00F46AFE" w:rsidP="007930E4">
      <w:pPr>
        <w:rPr>
          <w:b/>
          <w:bCs/>
        </w:rPr>
      </w:pPr>
      <w:r w:rsidRPr="00F46AFE">
        <w:rPr>
          <w:b/>
          <w:bCs/>
        </w:rPr>
        <w:t>Ejercicio 2</w:t>
      </w:r>
    </w:p>
    <w:p w14:paraId="2CF60772" w14:textId="72AD0BDA" w:rsidR="006A3ADF" w:rsidRPr="007930E4" w:rsidRDefault="006A3ADF" w:rsidP="00564844">
      <w:pPr>
        <w:pStyle w:val="Prrafodelista"/>
        <w:numPr>
          <w:ilvl w:val="0"/>
          <w:numId w:val="1"/>
        </w:numPr>
      </w:pPr>
      <w:r w:rsidRPr="007930E4">
        <w:t>La Hija del famoso</w:t>
      </w:r>
    </w:p>
    <w:p w14:paraId="347F8C6E" w14:textId="39B80A04" w:rsidR="003A5904" w:rsidRDefault="006A3ADF" w:rsidP="007930E4">
      <w:pPr>
        <w:ind w:firstLine="708"/>
      </w:pPr>
      <w:r w:rsidRPr="007930E4">
        <w:t>La hija del famoso poeta Byron (1788-1824), Augusta Ada Byron, Condesa de Lovelace, Fue</w:t>
      </w:r>
      <w:r w:rsidR="007930E4" w:rsidRPr="007930E4">
        <w:t xml:space="preserve"> </w:t>
      </w:r>
      <w:r w:rsidRPr="007930E4">
        <w:t>la</w:t>
      </w:r>
      <w:r w:rsidR="007930E4" w:rsidRPr="007930E4">
        <w:t xml:space="preserve"> </w:t>
      </w:r>
      <w:r w:rsidRPr="007930E4">
        <w:t>primera persona que realizo programas para la maquina analítica de Babbage, de tal forma que</w:t>
      </w:r>
      <w:r w:rsidR="007930E4" w:rsidRPr="007930E4">
        <w:t xml:space="preserve"> </w:t>
      </w:r>
      <w:r w:rsidRPr="007930E4">
        <w:t>ha</w:t>
      </w:r>
      <w:r w:rsidR="007930E4" w:rsidRPr="007930E4">
        <w:t xml:space="preserve"> </w:t>
      </w:r>
      <w:r w:rsidRPr="007930E4">
        <w:t>sido considerada como la primera programadora de la historia”</w:t>
      </w:r>
    </w:p>
    <w:p w14:paraId="4A0E1223" w14:textId="77777777" w:rsidR="00564844" w:rsidRDefault="00564844" w:rsidP="007930E4"/>
    <w:p w14:paraId="0E39E664" w14:textId="42F4F2A9" w:rsidR="007930E4" w:rsidRPr="007930E4" w:rsidRDefault="007930E4" w:rsidP="00564844">
      <w:pPr>
        <w:pStyle w:val="Prrafodelista"/>
        <w:numPr>
          <w:ilvl w:val="0"/>
          <w:numId w:val="1"/>
        </w:numPr>
      </w:pPr>
      <w:r w:rsidRPr="007930E4">
        <w:t>La Hija del famoso</w:t>
      </w:r>
    </w:p>
    <w:p w14:paraId="5E483DBA" w14:textId="409BF2A2" w:rsidR="007930E4" w:rsidRPr="007930E4" w:rsidRDefault="007930E4" w:rsidP="007930E4">
      <w:pPr>
        <w:ind w:left="708"/>
      </w:pPr>
      <w:r w:rsidRPr="007930E4">
        <w:t>La hija del famoso poeta Byron (1788-1824), Augusta Ada Byron, Condesa de Lovelace, Fue la primera persona que realizo programas para la maquina analítica de Babbage, de tal forma que ha sido considerada como la primera programadora de la historia”</w:t>
      </w:r>
    </w:p>
    <w:p w14:paraId="3BCE4154" w14:textId="77777777" w:rsidR="00564844" w:rsidRDefault="00564844" w:rsidP="007930E4"/>
    <w:p w14:paraId="1474F9A4" w14:textId="04E0B6B7" w:rsidR="007930E4" w:rsidRPr="007930E4" w:rsidRDefault="007930E4" w:rsidP="00564844">
      <w:pPr>
        <w:pStyle w:val="Prrafodelista"/>
        <w:numPr>
          <w:ilvl w:val="0"/>
          <w:numId w:val="1"/>
        </w:numPr>
      </w:pPr>
      <w:r w:rsidRPr="007930E4">
        <w:t>La Hija del famoso</w:t>
      </w:r>
    </w:p>
    <w:p w14:paraId="6699BFB9" w14:textId="64651B22" w:rsidR="007930E4" w:rsidRPr="007930E4" w:rsidRDefault="007930E4" w:rsidP="0014331B">
      <w:pPr>
        <w:ind w:right="567"/>
      </w:pPr>
      <w:r w:rsidRPr="007930E4">
        <w:t>La hija del famoso poeta Byron (1788-1824), Augusta Ada Byron, Condesa de Lovelace, Fue la primera persona que realizo programas para la maquina analítica de Babbage, de tal forma que ha sido considerada como la primera programadora de la historia”</w:t>
      </w:r>
    </w:p>
    <w:p w14:paraId="41A8D42E" w14:textId="77777777" w:rsidR="00564844" w:rsidRDefault="00564844" w:rsidP="007930E4"/>
    <w:p w14:paraId="335D106C" w14:textId="77A9A195" w:rsidR="007930E4" w:rsidRPr="007930E4" w:rsidRDefault="007930E4" w:rsidP="00564844">
      <w:pPr>
        <w:pStyle w:val="Prrafodelista"/>
        <w:numPr>
          <w:ilvl w:val="0"/>
          <w:numId w:val="1"/>
        </w:numPr>
      </w:pPr>
      <w:r w:rsidRPr="007930E4">
        <w:t>La Hija del famoso</w:t>
      </w:r>
    </w:p>
    <w:p w14:paraId="5EAF82CD" w14:textId="3D5695AF" w:rsidR="007930E4" w:rsidRDefault="007930E4" w:rsidP="00F46AFE">
      <w:pPr>
        <w:ind w:left="567" w:right="567"/>
      </w:pPr>
      <w:r w:rsidRPr="007930E4">
        <w:t>La hija del famoso poeta Byron (1788-1824), Augusta Ada Byron, Condesa de Lovelace, Fue la primera persona que realizo programas para la maquina analítica de Babbage, de tal forma que ha sido considerada como la primera programadora de la historia”</w:t>
      </w:r>
    </w:p>
    <w:p w14:paraId="27979C8C" w14:textId="0F525C40" w:rsidR="00F46AFE" w:rsidRPr="00F46AFE" w:rsidRDefault="00F46AFE" w:rsidP="00F46AFE">
      <w:pPr>
        <w:ind w:right="567"/>
        <w:jc w:val="both"/>
        <w:rPr>
          <w:b/>
          <w:bCs/>
        </w:rPr>
      </w:pPr>
      <w:r w:rsidRPr="00F46AFE">
        <w:rPr>
          <w:b/>
          <w:bCs/>
        </w:rPr>
        <w:t>Ejercicio 3</w:t>
      </w:r>
    </w:p>
    <w:p w14:paraId="49616C0E" w14:textId="4A255696" w:rsidR="00564844" w:rsidRPr="00F46AFE" w:rsidRDefault="00F46AFE" w:rsidP="00F46AFE">
      <w:r>
        <w:rPr>
          <w:noProof/>
        </w:rPr>
        <w:drawing>
          <wp:inline distT="0" distB="0" distL="0" distR="0" wp14:anchorId="374BA7F4" wp14:editId="2C3A02FD">
            <wp:extent cx="493980" cy="900000"/>
            <wp:effectExtent l="0" t="0" r="1905" b="0"/>
            <wp:docPr id="42" name="Imagen 42" descr="Que es el petroleo? - Ciclo Esc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ue es el petroleo? - Ciclo Escola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3980" cy="900000"/>
                    </a:xfrm>
                    <a:prstGeom prst="rect">
                      <a:avLst/>
                    </a:prstGeom>
                    <a:noFill/>
                    <a:ln>
                      <a:noFill/>
                    </a:ln>
                  </pic:spPr>
                </pic:pic>
              </a:graphicData>
            </a:graphic>
          </wp:inline>
        </w:drawing>
      </w:r>
      <w:r w:rsidR="00564844" w:rsidRPr="00F46AFE">
        <w:t>En las últimas semanas, el comportamiento de las petroleras en bolsa ha sido muy volátil. Desde el ataque terrorista del 11 de septiembre, el precio del crudo se ha visto sometido a muchos vaivenes y opiniones. La primera caída fuerte tras el día posterior a los ataques fue debida a tres factores diferentes. Por una parte, está el "miedo a corto plazo en un retroceso de la demanda del fue par aviones"; por otra, "un motivo más fuerte será la reducción de la demanda de petróleo y sus derivados, debido a unas condiciones económicas más débiles y al peligro de recesión; por último, "los miembros de la OPEP en agosto tenían un nivel muy bajo de cumplimiento en sus cuotas".</w:t>
      </w:r>
    </w:p>
    <w:p w14:paraId="554AFEF5" w14:textId="3923D68B" w:rsidR="00F46AFE" w:rsidRDefault="00F46AFE" w:rsidP="00F46AFE">
      <w:pPr>
        <w:ind w:right="567"/>
      </w:pPr>
    </w:p>
    <w:p w14:paraId="72A40CE7" w14:textId="7BFF700B" w:rsidR="00F46AFE" w:rsidRPr="00F46AFE" w:rsidRDefault="00F46AFE" w:rsidP="00F46AFE">
      <w:r>
        <w:rPr>
          <w:noProof/>
        </w:rPr>
        <w:lastRenderedPageBreak/>
        <w:drawing>
          <wp:anchor distT="0" distB="0" distL="114300" distR="114300" simplePos="0" relativeHeight="251658240" behindDoc="0" locked="0" layoutInCell="1" allowOverlap="1" wp14:anchorId="117A638A" wp14:editId="5EF2B4C8">
            <wp:simplePos x="0" y="0"/>
            <wp:positionH relativeFrom="column">
              <wp:posOffset>2379345</wp:posOffset>
            </wp:positionH>
            <wp:positionV relativeFrom="paragraph">
              <wp:posOffset>285293</wp:posOffset>
            </wp:positionV>
            <wp:extent cx="493980" cy="900000"/>
            <wp:effectExtent l="0" t="0" r="1905" b="0"/>
            <wp:wrapSquare wrapText="bothSides"/>
            <wp:docPr id="43" name="Imagen 43" descr="Que es el petroleo? - Ciclo Esc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ue es el petroleo? - Ciclo Escola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3980" cy="90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6AFE">
        <w:t>En las últimas semanas, el comportamiento de las petroleras en bolsa ha sido muy volátil. Desde el ataque terrorista del 11 de septiembre, el precio del crudo se ha visto sometido a muchos vaivenes y opiniones. La primera caída fuerte tras el día posterior a los ataques fue debida a tres factores diferentes. Por una parte, está el "miedo a corto plazo en un retroceso de la demanda del fue par aviones"; por otra, "un motivo más fuerte será la reducción de la demanda de petróleo y sus derivados, debido a unas condiciones económicas más débiles y al peligro de recesión; por último, "los miembros de la OPEP en agosto tenían un nivel muy bajo de cumplimiento en sus cuotas".</w:t>
      </w:r>
    </w:p>
    <w:p w14:paraId="1A2D8D32" w14:textId="411D41ED" w:rsidR="00F46AFE" w:rsidRDefault="00F46AFE" w:rsidP="00F46AFE"/>
    <w:p w14:paraId="1A8FED03" w14:textId="1A7704C1" w:rsidR="00F46AFE" w:rsidRPr="00F46AFE" w:rsidRDefault="00F46AFE" w:rsidP="00F46AFE">
      <w:r>
        <w:rPr>
          <w:noProof/>
        </w:rPr>
        <w:drawing>
          <wp:anchor distT="0" distB="0" distL="114300" distR="114300" simplePos="0" relativeHeight="251659264" behindDoc="1" locked="0" layoutInCell="1" allowOverlap="1" wp14:anchorId="5E2AA257" wp14:editId="1E77488A">
            <wp:simplePos x="0" y="0"/>
            <wp:positionH relativeFrom="column">
              <wp:posOffset>2262530</wp:posOffset>
            </wp:positionH>
            <wp:positionV relativeFrom="paragraph">
              <wp:posOffset>62433</wp:posOffset>
            </wp:positionV>
            <wp:extent cx="811530" cy="1479550"/>
            <wp:effectExtent l="0" t="0" r="7620" b="6350"/>
            <wp:wrapTight wrapText="bothSides">
              <wp:wrapPolygon edited="0">
                <wp:start x="3549" y="0"/>
                <wp:lineTo x="0" y="278"/>
                <wp:lineTo x="0" y="8343"/>
                <wp:lineTo x="4563" y="8900"/>
                <wp:lineTo x="0" y="10290"/>
                <wp:lineTo x="0" y="11403"/>
                <wp:lineTo x="5577" y="13349"/>
                <wp:lineTo x="4563" y="21415"/>
                <wp:lineTo x="14704" y="21415"/>
                <wp:lineTo x="14704" y="13349"/>
                <wp:lineTo x="19268" y="8900"/>
                <wp:lineTo x="21296" y="5006"/>
                <wp:lineTo x="21296" y="556"/>
                <wp:lineTo x="8620" y="0"/>
                <wp:lineTo x="3549" y="0"/>
              </wp:wrapPolygon>
            </wp:wrapTight>
            <wp:docPr id="44" name="Imagen 44" descr="Que es el petroleo? - Ciclo Esc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ue es el petroleo? - Ciclo Escola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11530" cy="1479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6AFE">
        <w:t>En las últimas semanas, el comportamiento de las petroleras en bolsa ha sido muy volátil. Desde el ataque terrorista del 11 de septiembre, el precio del crudo se ha visto sometido a muchos vaivenes y opiniones. La primera caída fuerte tras el día posterior a los ataques fue debida a tres factores diferentes. Por una parte, está el "miedo a corto plazo en un retroceso de la demanda del fue par aviones"; por otra, "un motivo más fuerte será la reducción de la demanda de petróleo y sus derivados, debido a unas condiciones económicas más débiles y al peligro de recesión; por último, "los miembros de la OPEP en agosto tenían un nivel muy bajo de cumplimiento en sus cuotas".</w:t>
      </w:r>
    </w:p>
    <w:p w14:paraId="693D7676" w14:textId="554B876A" w:rsidR="00F46AFE" w:rsidRDefault="00F46AFE" w:rsidP="00F46AFE"/>
    <w:p w14:paraId="1E843F91" w14:textId="0D2690C9" w:rsidR="00F46AFE" w:rsidRPr="00F46AFE" w:rsidRDefault="00F46AFE" w:rsidP="00F46AFE">
      <w:r>
        <w:rPr>
          <w:noProof/>
        </w:rPr>
        <w:drawing>
          <wp:anchor distT="0" distB="0" distL="114300" distR="114300" simplePos="0" relativeHeight="251660288" behindDoc="1" locked="0" layoutInCell="1" allowOverlap="1" wp14:anchorId="6512935E" wp14:editId="1BC51C41">
            <wp:simplePos x="0" y="0"/>
            <wp:positionH relativeFrom="column">
              <wp:posOffset>2153183</wp:posOffset>
            </wp:positionH>
            <wp:positionV relativeFrom="paragraph">
              <wp:posOffset>23343</wp:posOffset>
            </wp:positionV>
            <wp:extent cx="676275" cy="1232130"/>
            <wp:effectExtent l="0" t="0" r="0" b="6350"/>
            <wp:wrapNone/>
            <wp:docPr id="45" name="Imagen 45" descr="Que es el petroleo? - Ciclo Esc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ue es el petroleo? - Ciclo Escola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6275" cy="12321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6AFE">
        <w:t>En las últimas semanas, el comportamiento de las petroleras en bolsa ha sido muy volátil. Desde el ataque terrorista del 11 de septiembre, el precio del crudo se ha visto sometido a muchos vaivenes y opiniones. La primera caída fuerte tras el día posterior a los ataques fue debida a tres factores diferentes. Por una parte, está el "miedo a corto plazo en un retroceso de la demanda del fue par aviones"; por otra, "un motivo más fuerte será la reducción de la demanda de petróleo y sus derivados, debido a unas condiciones económicas más débiles y al peligro de recesión; por último, "los miembros de la OPEP en agosto tenían un nivel muy bajo de cumplimiento en sus cuotas".</w:t>
      </w:r>
    </w:p>
    <w:p w14:paraId="0A9DCA9C" w14:textId="7C98F671" w:rsidR="00F46AFE" w:rsidRDefault="008A4707" w:rsidP="00F46AFE">
      <w:r>
        <w:rPr>
          <w:noProof/>
        </w:rPr>
        <w:drawing>
          <wp:anchor distT="0" distB="0" distL="114300" distR="114300" simplePos="0" relativeHeight="251662336" behindDoc="0" locked="0" layoutInCell="1" allowOverlap="1" wp14:anchorId="4F0820A3" wp14:editId="773DB446">
            <wp:simplePos x="0" y="0"/>
            <wp:positionH relativeFrom="column">
              <wp:posOffset>2262378</wp:posOffset>
            </wp:positionH>
            <wp:positionV relativeFrom="paragraph">
              <wp:posOffset>277876</wp:posOffset>
            </wp:positionV>
            <wp:extent cx="676275" cy="1232130"/>
            <wp:effectExtent l="0" t="0" r="0" b="6350"/>
            <wp:wrapNone/>
            <wp:docPr id="46" name="Imagen 46" descr="Que es el petroleo? - Ciclo Esc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ue es el petroleo? - Ciclo Escola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6275" cy="1232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876F59" w14:textId="68E6E2D5" w:rsidR="00F46AFE" w:rsidRPr="00F46AFE" w:rsidRDefault="00F46AFE" w:rsidP="00F46AFE">
      <w:r w:rsidRPr="00F46AFE">
        <w:t>En las últimas semanas, el comportamiento de las petroleras en bolsa ha sido muy volátil. Desde el ataque terrorista del 11 de septiembre, el precio del crudo se ha visto sometido a muchos vaivenes y opiniones. La primera caída fuerte tras el día posterior a los ataques fue debida a tres factores diferentes. Por una parte, está el "miedo a corto plazo en un retroceso de la demanda del fue par aviones"; por otra, "un motivo más fuerte será la reducción de la demanda de petróleo y sus derivados, debido a unas condiciones económicas más débiles y al peligro de recesión; por último, "los miembros de la OPEP en agosto tenían un nivel muy bajo de cumplimiento en sus cuotas".</w:t>
      </w:r>
    </w:p>
    <w:p w14:paraId="55885AB6" w14:textId="77777777" w:rsidR="00F46AFE" w:rsidRDefault="00F46AFE" w:rsidP="00F46AFE"/>
    <w:p w14:paraId="659A78C7" w14:textId="77777777" w:rsidR="00F46AFE" w:rsidRDefault="00F46AFE" w:rsidP="00F46AFE"/>
    <w:p w14:paraId="30C782B9" w14:textId="474CC040" w:rsidR="00F46AFE" w:rsidRPr="00F46AFE" w:rsidRDefault="00F46AFE" w:rsidP="00F46AFE">
      <w:r>
        <w:rPr>
          <w:noProof/>
        </w:rPr>
        <w:lastRenderedPageBreak/>
        <w:drawing>
          <wp:anchor distT="0" distB="0" distL="114300" distR="114300" simplePos="0" relativeHeight="251663360" behindDoc="0" locked="0" layoutInCell="1" allowOverlap="1" wp14:anchorId="667830B6" wp14:editId="16BC0337">
            <wp:simplePos x="0" y="0"/>
            <wp:positionH relativeFrom="column">
              <wp:posOffset>2335453</wp:posOffset>
            </wp:positionH>
            <wp:positionV relativeFrom="paragraph">
              <wp:posOffset>475488</wp:posOffset>
            </wp:positionV>
            <wp:extent cx="493395" cy="899795"/>
            <wp:effectExtent l="0" t="0" r="1905" b="0"/>
            <wp:wrapTopAndBottom/>
            <wp:docPr id="47" name="Imagen 47" descr="Que es el petroleo? - Ciclo Escolar"/>
            <wp:cNvGraphicFramePr/>
            <a:graphic xmlns:a="http://schemas.openxmlformats.org/drawingml/2006/main">
              <a:graphicData uri="http://schemas.openxmlformats.org/drawingml/2006/picture">
                <pic:pic xmlns:pic="http://schemas.openxmlformats.org/drawingml/2006/picture">
                  <pic:nvPicPr>
                    <pic:cNvPr id="42" name="Imagen 42" descr="Que es el petroleo? - Ciclo Escolar"/>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3395" cy="899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6AFE">
        <w:t>En las últimas semanas, el comportamiento de las petroleras en bolsa ha sido muy volátil. Desde el ataque terrorista del 11 de septiembre, el precio del crudo se ha visto sometido a muchos vaivenes y opiniones. La primera caída fuerte tras el día posterior a los ataques fue debida a tres factores diferentes. Por una parte, está el "miedo a corto plazo en un retroceso de la demanda del fue par aviones"; por otra, "un motivo más fuerte será la reducción de la demanda de petróleo y sus derivados, debido a unas condiciones económicas más débiles y al peligro de recesión; por último, "los miembros de la OPEP en agosto tenían un nivel muy bajo de cumplimiento en sus cuotas".</w:t>
      </w:r>
    </w:p>
    <w:p w14:paraId="2B41F843" w14:textId="77777777" w:rsidR="00F46AFE" w:rsidRDefault="00F46AFE" w:rsidP="00F46AFE"/>
    <w:p w14:paraId="08F85B38" w14:textId="77777777" w:rsidR="00F46AFE" w:rsidRDefault="00F46AFE" w:rsidP="00F46AFE"/>
    <w:p w14:paraId="2EEA6EA9" w14:textId="64638D54" w:rsidR="00F46AFE" w:rsidRPr="00D66703" w:rsidRDefault="00F46AFE" w:rsidP="00F46AFE">
      <w:pPr>
        <w:ind w:right="567"/>
        <w:rPr>
          <w:b/>
          <w:bCs/>
        </w:rPr>
      </w:pPr>
      <w:r w:rsidRPr="00D66703">
        <w:rPr>
          <w:b/>
          <w:bCs/>
        </w:rPr>
        <w:t>Ejercicio 4</w:t>
      </w:r>
    </w:p>
    <w:p w14:paraId="1C88176A" w14:textId="77777777" w:rsidR="00D66703" w:rsidRDefault="00D66703" w:rsidP="00D66703">
      <w:pPr>
        <w:sectPr w:rsidR="00D66703">
          <w:pgSz w:w="12240" w:h="15840"/>
          <w:pgMar w:top="1417" w:right="1701" w:bottom="1417" w:left="1701" w:header="708" w:footer="708" w:gutter="0"/>
          <w:cols w:space="708"/>
          <w:docGrid w:linePitch="360"/>
        </w:sectPr>
      </w:pPr>
    </w:p>
    <w:p w14:paraId="64513368" w14:textId="2D43C923" w:rsidR="00D66703" w:rsidRDefault="00D66703" w:rsidP="00D66703">
      <w:r w:rsidRPr="00D66703">
        <w:t>El Consejo de Seguridad de la ONU reforzó el viernes la lucha antiterrorista con la adopción de una resolución, calificada de "histórica" por algunos embajadores, que apunta especialmente a cortar las fuentes de financiación de las bandas terroristas internacionales.</w:t>
      </w:r>
      <w:r>
        <w:t xml:space="preserve"> </w:t>
      </w:r>
      <w:r w:rsidRPr="00D66703">
        <w:t xml:space="preserve">Algunas veces en la vida </w:t>
      </w:r>
      <w:r w:rsidRPr="00D66703">
        <w:t xml:space="preserve">diplomática se tiene la sensación de que se está haciendo historia. Creo que hoy el Consejo de Seguridad ha hecho historia", afirmó tras la adopción del texto el presidente de turno del Consejo de Seguridad, el embajador francés, Jean- David </w:t>
      </w:r>
      <w:proofErr w:type="spellStart"/>
      <w:r w:rsidRPr="00D66703">
        <w:t>Levitte</w:t>
      </w:r>
      <w:proofErr w:type="spellEnd"/>
    </w:p>
    <w:p w14:paraId="3AE9AC55" w14:textId="77777777" w:rsidR="00D66703" w:rsidRDefault="00D66703" w:rsidP="00D66703">
      <w:pPr>
        <w:sectPr w:rsidR="00D66703" w:rsidSect="00D66703">
          <w:type w:val="continuous"/>
          <w:pgSz w:w="12240" w:h="15840"/>
          <w:pgMar w:top="1417" w:right="1701" w:bottom="1417" w:left="1701" w:header="708" w:footer="708" w:gutter="0"/>
          <w:cols w:num="2" w:space="708"/>
          <w:docGrid w:linePitch="360"/>
        </w:sectPr>
      </w:pPr>
    </w:p>
    <w:p w14:paraId="61302E59" w14:textId="2BF6ECDD" w:rsidR="00D66703" w:rsidRDefault="00D66703" w:rsidP="00D66703"/>
    <w:p w14:paraId="5893955E" w14:textId="77777777" w:rsidR="00D66703" w:rsidRDefault="00D66703" w:rsidP="00D66703"/>
    <w:p w14:paraId="2341BE73" w14:textId="77777777" w:rsidR="00D66703" w:rsidRDefault="00D66703" w:rsidP="00D66703">
      <w:pPr>
        <w:sectPr w:rsidR="00D66703" w:rsidSect="00D66703">
          <w:type w:val="continuous"/>
          <w:pgSz w:w="12240" w:h="15840"/>
          <w:pgMar w:top="1417" w:right="1701" w:bottom="1417" w:left="1701" w:header="708" w:footer="708" w:gutter="0"/>
          <w:cols w:space="708"/>
          <w:docGrid w:linePitch="360"/>
        </w:sectPr>
      </w:pPr>
    </w:p>
    <w:p w14:paraId="0C2A92DD" w14:textId="30D62B24" w:rsidR="00D66703" w:rsidRPr="00D66703" w:rsidRDefault="00D66703" w:rsidP="00D66703">
      <w:r w:rsidRPr="00D66703">
        <w:t xml:space="preserve">El Consejo de Seguridad de la ONU reforzó el viernes la lucha antiterrorista con la adopción de una resolución, calificada de "histórica" por algunos embajadores, que apunta especialmente a cortar las </w:t>
      </w:r>
      <w:r w:rsidRPr="00D66703">
        <w:t>fuentes de financiación de las bandas terroristas internacionales.</w:t>
      </w:r>
    </w:p>
    <w:p w14:paraId="5850E6A0" w14:textId="77777777" w:rsidR="00D66703" w:rsidRPr="00D66703" w:rsidRDefault="00D66703" w:rsidP="00D66703">
      <w:r w:rsidRPr="00D66703">
        <w:t xml:space="preserve">Algunas veces en la vida diplomática se tiene la sensación de que se está haciendo historia. Creo que </w:t>
      </w:r>
      <w:r w:rsidRPr="00D66703">
        <w:t xml:space="preserve">hoy el Consejo de Seguridad ha hecho historia", afirmó tras la adopción del texto el presidente de turno del Consejo de Seguridad, el embajador francés, Jean- David </w:t>
      </w:r>
      <w:proofErr w:type="spellStart"/>
      <w:r w:rsidRPr="00D66703">
        <w:t>Levitte</w:t>
      </w:r>
      <w:proofErr w:type="spellEnd"/>
    </w:p>
    <w:p w14:paraId="63318F4E" w14:textId="77777777" w:rsidR="00D66703" w:rsidRDefault="00D66703" w:rsidP="00D66703">
      <w:pPr>
        <w:sectPr w:rsidR="00D66703" w:rsidSect="00D66703">
          <w:type w:val="continuous"/>
          <w:pgSz w:w="12240" w:h="15840"/>
          <w:pgMar w:top="1417" w:right="1701" w:bottom="1417" w:left="1701" w:header="708" w:footer="708" w:gutter="0"/>
          <w:cols w:num="3" w:space="708"/>
          <w:docGrid w:linePitch="360"/>
        </w:sectPr>
      </w:pPr>
    </w:p>
    <w:p w14:paraId="0A2D6FE6" w14:textId="76430F91" w:rsidR="00D66703" w:rsidRDefault="00D66703" w:rsidP="00D66703"/>
    <w:p w14:paraId="05B91322" w14:textId="281FB0BB" w:rsidR="008A4707" w:rsidRDefault="008A4707" w:rsidP="00D66703"/>
    <w:p w14:paraId="62CBC44F" w14:textId="3E36E464" w:rsidR="008A4707" w:rsidRDefault="008A4707" w:rsidP="00D66703"/>
    <w:p w14:paraId="5AE49410" w14:textId="77777777" w:rsidR="008A4707" w:rsidRDefault="008A4707" w:rsidP="00D66703"/>
    <w:p w14:paraId="5A7E6913" w14:textId="77777777" w:rsidR="00346A43" w:rsidRDefault="00346A43" w:rsidP="00D66703">
      <w:pPr>
        <w:sectPr w:rsidR="00346A43" w:rsidSect="00D66703">
          <w:type w:val="continuous"/>
          <w:pgSz w:w="12240" w:h="15840"/>
          <w:pgMar w:top="1417" w:right="1701" w:bottom="1417" w:left="1701" w:header="708" w:footer="708" w:gutter="0"/>
          <w:cols w:space="708"/>
          <w:docGrid w:linePitch="360"/>
        </w:sectPr>
      </w:pPr>
    </w:p>
    <w:p w14:paraId="5F644BCF" w14:textId="10EC762D" w:rsidR="00D66703" w:rsidRPr="00D66703" w:rsidRDefault="00D66703" w:rsidP="00D66703">
      <w:r w:rsidRPr="00D66703">
        <w:lastRenderedPageBreak/>
        <w:t xml:space="preserve">El Consejo de Seguridad de la ONU reforzó el viernes la lucha antiterrorista con la adopción de una resolución, calificada de "histórica" por algunos embajadores, que apunta especialmente a cortar las fuentes </w:t>
      </w:r>
      <w:r w:rsidRPr="00D66703">
        <w:t>de financiación de las bandas terroristas internacionales.</w:t>
      </w:r>
    </w:p>
    <w:p w14:paraId="25BD2A67" w14:textId="77777777" w:rsidR="00D66703" w:rsidRPr="00D66703" w:rsidRDefault="00D66703" w:rsidP="00D66703">
      <w:r w:rsidRPr="00D66703">
        <w:t xml:space="preserve">Algunas veces en la vida diplomática se tiene la sensación de que se está haciendo historia. Creo </w:t>
      </w:r>
      <w:r w:rsidRPr="00D66703">
        <w:t xml:space="preserve">que hoy el Consejo de Seguridad ha hecho historia", afirmó tras la adopción del texto el presidente de turno del Consejo de Seguridad, el embajador francés, Jean- David </w:t>
      </w:r>
      <w:proofErr w:type="spellStart"/>
      <w:r w:rsidRPr="00D66703">
        <w:t>Levitte</w:t>
      </w:r>
      <w:proofErr w:type="spellEnd"/>
    </w:p>
    <w:p w14:paraId="7C0E65B1" w14:textId="77777777" w:rsidR="00346A43" w:rsidRDefault="00346A43" w:rsidP="00D66703">
      <w:pPr>
        <w:sectPr w:rsidR="00346A43" w:rsidSect="00346A43">
          <w:type w:val="continuous"/>
          <w:pgSz w:w="12240" w:h="15840"/>
          <w:pgMar w:top="1417" w:right="1701" w:bottom="1417" w:left="1701" w:header="708" w:footer="708" w:gutter="0"/>
          <w:cols w:num="3" w:sep="1" w:space="2009" w:equalWidth="0">
            <w:col w:w="1701" w:space="2009"/>
            <w:col w:w="1418" w:space="2009"/>
            <w:col w:w="1701"/>
          </w:cols>
          <w:docGrid w:linePitch="360"/>
        </w:sectPr>
      </w:pPr>
    </w:p>
    <w:p w14:paraId="1AEF0A21" w14:textId="3E91D7BE" w:rsidR="00D66703" w:rsidRPr="00D66703" w:rsidRDefault="00D66703" w:rsidP="00D66703"/>
    <w:p w14:paraId="2CAD6CC5" w14:textId="77777777" w:rsidR="00346A43" w:rsidRPr="00D66703" w:rsidRDefault="00346A43"/>
    <w:sectPr w:rsidR="00346A43" w:rsidRPr="00D66703" w:rsidSect="00D66703">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A191B"/>
    <w:multiLevelType w:val="hybridMultilevel"/>
    <w:tmpl w:val="4FBAF7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04"/>
    <w:rsid w:val="00142F90"/>
    <w:rsid w:val="0014331B"/>
    <w:rsid w:val="00346A43"/>
    <w:rsid w:val="003A5904"/>
    <w:rsid w:val="004012BF"/>
    <w:rsid w:val="0050053D"/>
    <w:rsid w:val="00564844"/>
    <w:rsid w:val="006A3ADF"/>
    <w:rsid w:val="007930E4"/>
    <w:rsid w:val="008A4707"/>
    <w:rsid w:val="00D66703"/>
    <w:rsid w:val="00F46A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BAF33"/>
  <w15:chartTrackingRefBased/>
  <w15:docId w15:val="{E5D6B550-8796-412B-94F7-6126A3A5C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48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A39DB-D0BB-43B0-BA32-A02979FE7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1051</Words>
  <Characters>5785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 Admin</dc:creator>
  <cp:keywords/>
  <dc:description/>
  <cp:lastModifiedBy>gaelmarc@s1516.com</cp:lastModifiedBy>
  <cp:revision>2</cp:revision>
  <cp:lastPrinted>2023-10-03T22:33:00Z</cp:lastPrinted>
  <dcterms:created xsi:type="dcterms:W3CDTF">2023-10-04T02:46:00Z</dcterms:created>
  <dcterms:modified xsi:type="dcterms:W3CDTF">2023-10-04T02:46:00Z</dcterms:modified>
</cp:coreProperties>
</file>