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copy header files to destination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generate dll in destination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instsetoo_native buildall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touch lib file when generate dll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echo something into hwp_t1.lib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just modification 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might need to control c flags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linking all libraries is okay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copy files from d.lst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1-26-14.docx</dc:title>
</cp:coreProperties>
</file>