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Project:</w:t>
      </w:r>
      <w:r w:rsidRPr="00000000" w:rsidR="00000000" w:rsidDel="00000000">
        <w:rPr>
          <w:rtl w:val="0"/>
        </w:rPr>
        <w:t xml:space="preserve"> 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New build/distribution structure for Apache Open Office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Team Name: </w:t>
      </w:r>
      <w:r w:rsidRPr="00000000" w:rsidR="00000000" w:rsidDel="00000000">
        <w:rPr>
          <w:rtl w:val="0"/>
        </w:rPr>
        <w:t xml:space="preserve">Walnut Crusade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Client:</w:t>
      </w:r>
      <w:r w:rsidRPr="00000000" w:rsidR="00000000" w:rsidDel="00000000">
        <w:rPr>
          <w:rtl w:val="0"/>
        </w:rPr>
        <w:t xml:space="preserve"> Jan Iversen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Organization: </w:t>
      </w:r>
      <w:r w:rsidRPr="00000000" w:rsidR="00000000" w:rsidDel="00000000">
        <w:rPr>
          <w:rtl w:val="0"/>
        </w:rPr>
        <w:t xml:space="preserve">Apache Software Foundation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Email:</w:t>
      </w:r>
      <w:r w:rsidRPr="00000000" w:rsidR="00000000" w:rsidDel="00000000">
        <w:rPr>
          <w:rtl w:val="0"/>
        </w:rPr>
        <w:t xml:space="preserve">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jani@apache.org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Phone: </w:t>
      </w:r>
      <w:r w:rsidRPr="00000000" w:rsidR="00000000" w:rsidDel="00000000">
        <w:rPr>
          <w:rtl w:val="0"/>
        </w:rPr>
        <w:t xml:space="preserve">0034-622-87-6619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Team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Colin Bradford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Email: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bradfoco@onid.orst.edu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Mobile Phone: 541-510-2597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Nicholas Smith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Email: smitnich@onid.orst.edu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Matt Wilson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Email: wilsomat@onid.orst.edu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Other Contacts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Steven Hathaway (Main contact in Corvallis, working with Jan)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Email: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shathawa@e-z.net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Phone: 503-881-6868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Project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SVN Branch</w:t>
      </w:r>
      <w:r w:rsidRPr="00000000" w:rsidR="00000000" w:rsidDel="00000000">
        <w:rPr>
          <w:rtl w:val="0"/>
        </w:rPr>
        <w:t xml:space="preserve">: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https://svn.apache.org/repos/asf/openoffice/branches/capstone2013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Motivation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AOO’s current build system is old, non-standard, hard to understand, and undocumented. To attract new developers, Apache Software Foundation would like to create a new/modern build system.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Objectives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Develop a build system for Microsoft Visual Studio (Windows), and Linux. Focus on making Windows development easy.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Implement the new build system in parallel with the current build system.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Help test the new new build system.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Deliverables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“How to” report before programming.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 June, a build system capable of generating AOO in Windows and in Linux.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Notes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Client lives in Spain (different timezone, +9 hours), but has teamed up with a local Apache comitter to help us.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Programming platform: C++ (bulk), Java, Python, Perl, and some special libraries.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AOO is one of the biggest open source packages, and has attracted many professional developers who will support us.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Resources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Current build system description: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http://wiki.openoffice.org/wiki/Documentation/Building_Guide_AOO/Step_by_step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Appache Open Office website: </w:t>
      </w: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http://www.openoffice.org/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First attempt at remaking the build system: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Zen of gbuild: </w:t>
      </w: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http://wiki.openoffice.org/wiki/Build_Environment_Effort/Zen_of_gbuild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Gbuild Bootstrapping: </w:t>
      </w: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http://wiki.openoffice.org/wiki/Build_Environment_Effort/Gbuild_Bootstrapping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Module Migration: </w:t>
      </w:r>
      <w:hyperlink r:id="rId14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http://wiki.openoffice.org/wiki/Build_Environment_Effort/Module_Migration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Time Converter: </w:t>
      </w:r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http://www.worldtimebuddy.com/?pl=1&amp;lid=5720727,100&amp;h=5720727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Wiki for project: </w:t>
      </w:r>
      <w:hyperlink r:id="rId16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http://wiki.openoffice.org/wiki/Build_System_Analysis:capstone2013_windows_build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Build System Analysis: </w:t>
      </w:r>
      <w:hyperlink r:id="rId17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http://wiki.openoffice.org/wiki/Build_System_Analysis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Apache Xerces websit</w:t>
      </w:r>
      <w:hyperlink r:id="rId18">
        <w:r w:rsidRPr="00000000" w:rsidR="00000000" w:rsidDel="00000000">
          <w:rPr>
            <w:rtl w:val="0"/>
          </w:rPr>
          <w:t xml:space="preserve">e: </w:t>
        </w:r>
      </w:hyperlink>
      <w:hyperlink r:id="rId19">
        <w:r w:rsidRPr="00000000" w:rsidR="00000000" w:rsidDel="00000000">
          <w:rPr>
            <w:color w:val="1155cc"/>
            <w:u w:val="single"/>
            <w:rtl w:val="0"/>
          </w:rPr>
          <w:t xml:space="preserve">http://xerces.apache.org/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W3 XML tutorials</w:t>
      </w:r>
      <w:hyperlink r:id="rId20">
        <w:r w:rsidRPr="00000000" w:rsidR="00000000" w:rsidDel="00000000">
          <w:rPr>
            <w:rtl w:val="0"/>
          </w:rPr>
          <w:t xml:space="preserve">: </w:t>
        </w:r>
      </w:hyperlink>
      <w:hyperlink r:id="rId21">
        <w:r w:rsidRPr="00000000" w:rsidR="00000000" w:rsidDel="00000000">
          <w:rPr>
            <w:color w:val="1155cc"/>
            <w:u w:val="single"/>
            <w:rtl w:val="0"/>
          </w:rPr>
          <w:t xml:space="preserve">http://www.w3schools.com/xml/default.asp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Visual Studio changes: </w:t>
      </w:r>
      <w:hyperlink r:id="rId22">
        <w:r w:rsidRPr="00000000" w:rsidR="00000000" w:rsidDel="00000000">
          <w:rPr>
            <w:color w:val="1155cc"/>
            <w:u w:val="single"/>
            <w:rtl w:val="0"/>
          </w:rPr>
          <w:t xml:space="preserve">http://msdn.microsoft.com/en-us/library/ee862524.aspx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xerces.apache.org/" Type="http://schemas.openxmlformats.org/officeDocument/2006/relationships/hyperlink" TargetMode="External" Id="rId19"/><Relationship Target="http://xerces.apache.org/" Type="http://schemas.openxmlformats.org/officeDocument/2006/relationships/hyperlink" TargetMode="External" Id="rId18"/><Relationship Target="http://wiki.openoffice.org/wiki/Build_System_Analysis" Type="http://schemas.openxmlformats.org/officeDocument/2006/relationships/hyperlink" TargetMode="External" Id="rId17"/><Relationship Target="http://wiki.openoffice.org/wiki/Build_System_Analysis:capstone2013_windows_build" Type="http://schemas.openxmlformats.org/officeDocument/2006/relationships/hyperlink" TargetMode="External" Id="rId16"/><Relationship Target="http://www.worldtimebuddy.com/?pl=1&amp;lid=5720727,100&amp;h=5720727" Type="http://schemas.openxmlformats.org/officeDocument/2006/relationships/hyperlink" TargetMode="External" Id="rId15"/><Relationship Target="http://wiki.openoffice.org/wiki/Build_Environment_Effort/Module_Migration" Type="http://schemas.openxmlformats.org/officeDocument/2006/relationships/hyperlink" TargetMode="External" Id="rId14"/><Relationship Target="http://www.w3schools.com/xml/default.asp" Type="http://schemas.openxmlformats.org/officeDocument/2006/relationships/hyperlink" TargetMode="External" Id="rId21"/><Relationship Target="fontTable.xml" Type="http://schemas.openxmlformats.org/officeDocument/2006/relationships/fontTable" Id="rId2"/><Relationship Target="http://wiki.openoffice.org/wiki/Build_Environment_Effort/Zen_of_gbuild" Type="http://schemas.openxmlformats.org/officeDocument/2006/relationships/hyperlink" TargetMode="External" Id="rId12"/><Relationship Target="http://msdn.microsoft.com/en-us/library/ee862524.aspx" Type="http://schemas.openxmlformats.org/officeDocument/2006/relationships/hyperlink" TargetMode="External" Id="rId22"/><Relationship Target="http://wiki.openoffice.org/wiki/Build_Environment_Effort/Gbuild_Bootstrapping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wiki.openoffice.org/wiki/Documentation/Building_Guide_AOO/Step_by_step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www.openoffice.org/" Type="http://schemas.openxmlformats.org/officeDocument/2006/relationships/hyperlink" TargetMode="External" Id="rId11"/><Relationship Target="http://www.w3schools.com/xml/default.asp" Type="http://schemas.openxmlformats.org/officeDocument/2006/relationships/hyperlink" TargetMode="External" Id="rId20"/><Relationship Target="https://svn.apache.org/repos/asf/openoffice/branches/capstone2013" Type="http://schemas.openxmlformats.org/officeDocument/2006/relationships/hyperlink" TargetMode="External" Id="rId9"/><Relationship Target="mailto:jani@apache.org" Type="http://schemas.openxmlformats.org/officeDocument/2006/relationships/hyperlink" TargetMode="External" Id="rId6"/><Relationship Target="http://eecs.oregonstate.edu/capstone/viewproposal2013.php?id=16" Type="http://schemas.openxmlformats.org/officeDocument/2006/relationships/hyperlink" TargetMode="External" Id="rId5"/><Relationship Target="mailto:shathawa@e-z.net" Type="http://schemas.openxmlformats.org/officeDocument/2006/relationships/hyperlink" TargetMode="External" Id="rId8"/><Relationship Target="mailto:bradfoco@onid.orst.edu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Project/Team Info.docx</dc:title>
</cp:coreProperties>
</file>