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Argument provided is module name. Script expects module.txt in module directory, and expects to be run from the main directory. lib proj &amp; exe proj are generated in the main directory.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vcGen instructions.docx</dc:title>
</cp:coreProperties>
</file>