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EF" w:rsidRPr="001803BA" w:rsidRDefault="002E2A58">
      <w:pPr>
        <w:rPr>
          <w:b/>
          <w:sz w:val="24"/>
          <w:szCs w:val="24"/>
          <w:u w:val="single"/>
        </w:rPr>
      </w:pPr>
      <w:r w:rsidRPr="001803BA">
        <w:rPr>
          <w:b/>
          <w:sz w:val="24"/>
          <w:szCs w:val="24"/>
          <w:u w:val="single"/>
        </w:rPr>
        <w:t>Informe TP2</w:t>
      </w:r>
      <w:r w:rsidR="004970CD">
        <w:rPr>
          <w:b/>
          <w:sz w:val="24"/>
          <w:szCs w:val="24"/>
          <w:u w:val="single"/>
        </w:rPr>
        <w:t>.2</w:t>
      </w:r>
    </w:p>
    <w:p w:rsidR="00F77CC2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Para utilizar la librerí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>,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el usuario debe crear sus test implementando la </w:t>
      </w:r>
      <w:r>
        <w:rPr>
          <w:rFonts w:ascii="Calibri" w:eastAsia="Times New Roman" w:hAnsi="Calibri" w:cs="Times New Roman"/>
          <w:color w:val="000000"/>
          <w:lang w:eastAsia="es-AR"/>
        </w:rPr>
        <w:t>clase abstracta “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TestCase</w:t>
      </w:r>
      <w:r>
        <w:rPr>
          <w:rFonts w:ascii="Calibri" w:eastAsia="Times New Roman" w:hAnsi="Calibri" w:cs="Times New Roman"/>
          <w:color w:val="000000"/>
          <w:lang w:eastAsia="es-AR"/>
        </w:rPr>
        <w:t>s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” hecha para este propósito.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Anteriormente, el usuario implementaría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ITestCase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pero la hemos cambiado porque al agregar la posibilidad de poder crear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nos hemos decidido por una interfaz más genérica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que provee funcionalidad para ambas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implementando el patrón “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Composite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lo cual nos soluciona el problema de insertar un test dentro de otro.</w:t>
      </w:r>
    </w:p>
    <w:p w:rsidR="00914F9D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 este respecto, e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l usuario no implementa directamente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porque preferimos filtrar algunos métodos mediante la clase abstracta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que serían irrelevantes para la implementación de cases por el usuario.</w:t>
      </w:r>
    </w:p>
    <w:p w:rsidR="00914F9D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En este escenario, el usuario puede crear cases implementando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y a su vez puede agregarlas a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. 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es suficientemente genérica como para poder recibir cases o suites indistintamente. 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Este comportamiento es posible ya que como se dijo anteriormente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implementan la interfaz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A1975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Ahora bien, para poder correr los test., e</w:t>
      </w:r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l usuario debe tener una instancia de </w:t>
      </w:r>
      <w:proofErr w:type="spellStart"/>
      <w:r w:rsidR="00914F9D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 y agregarle 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el test 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 xml:space="preserve">(ya sea Suite o Case) 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o 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test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>s</w:t>
      </w:r>
      <w:proofErr w:type="spellEnd"/>
      <w:r w:rsidR="00733BAB">
        <w:rPr>
          <w:rFonts w:ascii="Calibri" w:eastAsia="Times New Roman" w:hAnsi="Calibri" w:cs="Times New Roman"/>
          <w:color w:val="000000"/>
          <w:lang w:eastAsia="es-AR"/>
        </w:rPr>
        <w:t xml:space="preserve"> anidados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mediante el método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AddTest</w:t>
      </w:r>
      <w:proofErr w:type="spellEnd"/>
      <w:r w:rsidR="00533B8E">
        <w:rPr>
          <w:rFonts w:ascii="Calibri" w:eastAsia="Times New Roman" w:hAnsi="Calibri" w:cs="Times New Roman"/>
          <w:color w:val="000000"/>
          <w:lang w:eastAsia="es-AR"/>
        </w:rPr>
        <w:t>”</w:t>
      </w:r>
      <w:r w:rsidR="00914F9D">
        <w:rPr>
          <w:rFonts w:ascii="Calibri" w:eastAsia="Times New Roman" w:hAnsi="Calibri" w:cs="Times New Roman"/>
          <w:color w:val="000000"/>
          <w:lang w:eastAsia="es-AR"/>
        </w:rPr>
        <w:t>.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Luego, el 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provee la funcionalidad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para iniciar la corrida de test: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que correrá todos los test que se le hayan agregado.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</w:t>
      </w:r>
    </w:p>
    <w:p w:rsidR="00F77CC2" w:rsidRDefault="00533B8E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Se deberá especificar el tipo 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>de output al “</w:t>
      </w:r>
      <w:proofErr w:type="spellStart"/>
      <w:r w:rsidR="00733BAB">
        <w:rPr>
          <w:rFonts w:ascii="Calibri" w:eastAsia="Times New Roman" w:hAnsi="Calibri" w:cs="Times New Roman"/>
          <w:color w:val="000000"/>
          <w:lang w:eastAsia="es-AR"/>
        </w:rPr>
        <w:t>R</w:t>
      </w:r>
      <w:r>
        <w:rPr>
          <w:rFonts w:ascii="Calibri" w:eastAsia="Times New Roman" w:hAnsi="Calibri" w:cs="Times New Roman"/>
          <w:color w:val="000000"/>
          <w:lang w:eastAsia="es-AR"/>
        </w:rPr>
        <w:t>un</w:t>
      </w:r>
      <w:proofErr w:type="spellEnd"/>
      <w:r w:rsidR="00733BAB">
        <w:rPr>
          <w:rFonts w:ascii="Calibri" w:eastAsia="Times New Roman" w:hAnsi="Calibri" w:cs="Times New Roman"/>
          <w:color w:val="000000"/>
          <w:lang w:eastAsia="es-AR"/>
        </w:rPr>
        <w:t>”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p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or parámetro. Utilizamos el patrón </w:t>
      </w:r>
      <w:proofErr w:type="spellStart"/>
      <w:r w:rsidR="005A1975">
        <w:rPr>
          <w:rFonts w:ascii="Calibri" w:eastAsia="Times New Roman" w:hAnsi="Calibri" w:cs="Times New Roman"/>
          <w:color w:val="000000"/>
          <w:lang w:eastAsia="es-AR"/>
        </w:rPr>
        <w:t>Adapter</w:t>
      </w:r>
      <w:proofErr w:type="spellEnd"/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a este propósito: cinco</w:t>
      </w:r>
      <w:r w:rsidR="00C40F2E">
        <w:rPr>
          <w:rFonts w:ascii="Calibri" w:eastAsia="Times New Roman" w:hAnsi="Calibri" w:cs="Times New Roman"/>
          <w:color w:val="000000"/>
          <w:lang w:eastAsia="es-AR"/>
        </w:rPr>
        <w:t xml:space="preserve"> posibilidades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para el output</w:t>
      </w:r>
      <w:r w:rsidR="00C40F2E">
        <w:rPr>
          <w:rFonts w:ascii="Calibri" w:eastAsia="Times New Roman" w:hAnsi="Calibri" w:cs="Times New Roman"/>
          <w:color w:val="000000"/>
          <w:lang w:eastAsia="es-AR"/>
        </w:rPr>
        <w:t>, 1) por consola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ConsoleComponent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2) por archivo plano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FileComponent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3) archivo XML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XMLComponent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4) consola y archivo plano ”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DuoComponent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y 5) consola, archivo plano y XML “</w:t>
      </w:r>
      <w:proofErr w:type="spellStart"/>
      <w:r w:rsidR="00D8669A">
        <w:rPr>
          <w:rFonts w:ascii="Calibri" w:eastAsia="Times New Roman" w:hAnsi="Calibri" w:cs="Times New Roman"/>
          <w:color w:val="000000"/>
          <w:lang w:eastAsia="es-AR"/>
        </w:rPr>
        <w:t>TriComponent</w:t>
      </w:r>
      <w:proofErr w:type="spellEnd"/>
      <w:r w:rsidR="00D8669A">
        <w:rPr>
          <w:rFonts w:ascii="Calibri" w:eastAsia="Times New Roman" w:hAnsi="Calibri" w:cs="Times New Roman"/>
          <w:color w:val="000000"/>
          <w:lang w:eastAsia="es-AR"/>
        </w:rPr>
        <w:t>”</w:t>
      </w:r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D8669A" w:rsidRDefault="00D8669A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Una vez concluida la corrida de los test, generará un archivo único en el directorio actual con el formato “</w:t>
      </w:r>
      <w:proofErr w:type="spellStart"/>
      <w:r w:rsidRPr="00BE49CE">
        <w:rPr>
          <w:rFonts w:ascii="Calibri" w:eastAsia="Times New Roman" w:hAnsi="Calibri" w:cs="Times New Roman"/>
          <w:color w:val="000000"/>
          <w:lang w:eastAsia="es-AR"/>
        </w:rPr>
        <w:t>TestReport</w:t>
      </w:r>
      <w:proofErr w:type="spellEnd"/>
      <w:r w:rsidRPr="00BE49CE">
        <w:rPr>
          <w:rFonts w:ascii="Calibri" w:eastAsia="Times New Roman" w:hAnsi="Calibri" w:cs="Times New Roman"/>
          <w:color w:val="000000"/>
          <w:lang w:eastAsia="es-AR"/>
        </w:rPr>
        <w:t>_</w:t>
      </w:r>
      <w:r>
        <w:rPr>
          <w:rFonts w:ascii="Calibri" w:eastAsia="Times New Roman" w:hAnsi="Calibri" w:cs="Times New Roman"/>
          <w:color w:val="000000"/>
          <w:lang w:eastAsia="es-AR"/>
        </w:rPr>
        <w:t>&lt;fecha&gt;” para el archivo plano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</w:t>
      </w:r>
      <w:r w:rsidRPr="00BE49CE">
        <w:rPr>
          <w:rFonts w:ascii="Calibri" w:eastAsia="Times New Roman" w:hAnsi="Calibri" w:cs="Times New Roman"/>
          <w:color w:val="000000"/>
          <w:lang w:eastAsia="es-AR"/>
        </w:rPr>
        <w:t>TestReport</w:t>
      </w:r>
      <w:proofErr w:type="spellEnd"/>
      <w:r w:rsidRPr="00BE49CE">
        <w:rPr>
          <w:rFonts w:ascii="Calibri" w:eastAsia="Times New Roman" w:hAnsi="Calibri" w:cs="Times New Roman"/>
          <w:color w:val="000000"/>
          <w:lang w:eastAsia="es-AR"/>
        </w:rPr>
        <w:t>_</w:t>
      </w:r>
      <w:r>
        <w:rPr>
          <w:rFonts w:ascii="Calibri" w:eastAsia="Times New Roman" w:hAnsi="Calibri" w:cs="Times New Roman"/>
          <w:color w:val="000000"/>
          <w:lang w:eastAsia="es-AR"/>
        </w:rPr>
        <w:t>&lt;fecha&gt;” para el archivo XML.</w:t>
      </w:r>
    </w:p>
    <w:p w:rsidR="005A1975" w:rsidRDefault="005A1975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También se deberá especificar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IFilter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 utilizar, la librería trae una implementación del mismo (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Filter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) la cual permite filtrar por nombre de suite, test,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tags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y también, si se le especifica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inputComponent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, por test valido de la última corrida.</w:t>
      </w:r>
    </w:p>
    <w:p w:rsidR="005A1975" w:rsidRDefault="005A1975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Para esto último, la librería provee dos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capases de ser utilizados como input/output,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storeFileComponent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y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storeDbComponent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892FC0" w:rsidRDefault="00892FC0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Para el caso de necesitar un output XML,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utiliza una jerarquía de nodos (dada por la interface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IXmlNode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”) para guardar la información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la corrida de cada test. 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consta de un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XMLRoot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donde se agregaran nodos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XMLCase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” según corresponda. Una vez terminada la corrida, recorrerá la jerarquía de nodos y generará el archivo en base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schema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77CC2" w:rsidRDefault="00F77CC2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Las clases que implementan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reciben un contexto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por parámetro en sus métodos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”,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. El </w:t>
      </w:r>
      <w:proofErr w:type="spellStart"/>
      <w:r w:rsidR="00761902"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es una herramienta que se le provee al usuario para que pueda configurar su ambiente de test. Es i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nicialmente instanciado por el test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 La responsabilidad del manejo del contexto es del usuario, es decir el mismo se encargará de configurarlo y volverlo a su estado inicial utilizando los métodos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para este propósito.</w:t>
      </w:r>
    </w:p>
    <w:p w:rsidR="00550577" w:rsidRDefault="00BE49CE" w:rsidP="005A1975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De una manera similar al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el reporte es instanciado por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injectado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 los test mediante el  método “</w:t>
      </w:r>
      <w:proofErr w:type="spellStart"/>
      <w:r w:rsidR="00733BAB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cada suite se encargará de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setearle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al reporte los resultados de sus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a su vez de pasarle el reporte a sus Suites hijos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br/>
        <w:t xml:space="preserve">La librería también provee una clase dónde se encuentran los métodos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Assert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que soporta el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.</w:t>
      </w:r>
      <w:bookmarkStart w:id="0" w:name="_GoBack"/>
      <w:bookmarkEnd w:id="0"/>
    </w:p>
    <w:p w:rsidR="00761902" w:rsidRDefault="00761902"/>
    <w:sectPr w:rsidR="007619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58"/>
    <w:rsid w:val="001803BA"/>
    <w:rsid w:val="002E2A58"/>
    <w:rsid w:val="00464925"/>
    <w:rsid w:val="004970CD"/>
    <w:rsid w:val="004B656C"/>
    <w:rsid w:val="00533B8E"/>
    <w:rsid w:val="00540AEF"/>
    <w:rsid w:val="00550577"/>
    <w:rsid w:val="005A1975"/>
    <w:rsid w:val="00733BAB"/>
    <w:rsid w:val="00761902"/>
    <w:rsid w:val="00892FC0"/>
    <w:rsid w:val="00914F9D"/>
    <w:rsid w:val="00943F2C"/>
    <w:rsid w:val="00BE49CE"/>
    <w:rsid w:val="00C40F2E"/>
    <w:rsid w:val="00CD5B47"/>
    <w:rsid w:val="00D14511"/>
    <w:rsid w:val="00D8669A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Casarreal</dc:creator>
  <cp:lastModifiedBy>Alejandro Olivera</cp:lastModifiedBy>
  <cp:revision>6</cp:revision>
  <dcterms:created xsi:type="dcterms:W3CDTF">2013-11-14T17:29:00Z</dcterms:created>
  <dcterms:modified xsi:type="dcterms:W3CDTF">2013-11-21T19:53:00Z</dcterms:modified>
</cp:coreProperties>
</file>