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Base de Datos — Sistema AgriJunín</w:t>
        <w:br/>
        <w:t>Agricultura Inteligente Región Junín</w:t>
      </w:r>
    </w:p>
    <w:p>
      <w:r>
        <w:t>Documento técnico con la descripción de las 14 tablas de la base de datos agri_junin (MySQL/MariaDB, normalización 3FN, motor InnoDB, codificación utf8mb4).</w:t>
      </w:r>
    </w:p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tipos_cultivo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temporadas_cultivo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perfiles_climaticos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tipos_suelo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tipos_sensor</w:t>
            </w:r>
          </w:p>
        </w:tc>
        <w:tc>
          <w:tcPr>
            <w:tcW w:type="dxa" w:w="2160"/>
          </w:tcPr>
          <w:p>
            <w:r>
              <w:t>Catálogo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agricultores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cultivos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lotes</w:t>
            </w:r>
          </w:p>
        </w:tc>
        <w:tc>
          <w:tcPr>
            <w:tcW w:type="dxa" w:w="2160"/>
          </w:tcPr>
          <w:p>
            <w:r>
              <w:t>Entidad (Central)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solicitudes_aprobacion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sensores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registros_agricolas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alertas</w:t>
            </w:r>
          </w:p>
        </w:tc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</w:tbl>
    <w:p/>
    <w:p>
      <w:pPr>
        <w:pStyle w:val="Heading1"/>
      </w:pPr>
      <w:r>
        <w:t>Catálogos (6 tablas)</w:t>
      </w:r>
    </w:p>
    <w:p>
      <w:r>
        <w:t>Tablas de referencia reutilizables que eliminan redundancia y garantizan integridad (3FN).</w:t>
      </w:r>
    </w:p>
    <w:p>
      <w:pPr>
        <w:pStyle w:val="Heading1"/>
      </w:pPr>
      <w:r>
        <w:t>Entidades (8 tablas)</w:t>
      </w:r>
    </w:p>
    <w:p>
      <w:r>
        <w:t>Tablas transaccionales que almacenan la información operativa del sistema.</w:t>
      </w:r>
    </w:p>
    <w:p>
      <w:r>
        <w:br w:type="page"/>
      </w:r>
    </w:p>
    <w:p>
      <w:pPr>
        <w:pStyle w:val="Heading1"/>
      </w:pPr>
      <w:r>
        <w:t>Descripción detallada de las 14 tablas</w:t>
      </w:r>
    </w:p>
    <w:p>
      <w:pPr>
        <w:pStyle w:val="Heading2"/>
      </w:pPr>
      <w:r>
        <w:rPr>
          <w:color w:val="1B5E20"/>
        </w:rPr>
        <w:t>Tabla 1: roles (Catálogo)</w:t>
      </w:r>
    </w:p>
    <w:p>
      <w:pPr>
        <w:spacing w:after="120"/>
      </w:pPr>
      <w:r>
        <w:t>Roles de acceso del sistema (administrador, agricultor, técnico).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 interno: administrador, agricultor, tecnico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legible del 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 funciones del rol</w:t>
            </w:r>
          </w:p>
        </w:tc>
      </w:tr>
    </w:tbl>
    <w:p>
      <w:r>
        <w:rPr>
          <w:i/>
        </w:rPr>
        <w:t>Referenciada por: usuarios (rol_id)</w:t>
      </w:r>
    </w:p>
    <w:p/>
    <w:p>
      <w:pPr>
        <w:pStyle w:val="Heading2"/>
      </w:pPr>
      <w:r>
        <w:rPr>
          <w:color w:val="1B5E20"/>
        </w:rPr>
        <w:t>Tabla 2: tipos_cultivo (Catálogo)</w:t>
      </w:r>
    </w:p>
    <w:p>
      <w:pPr>
        <w:spacing w:after="120"/>
      </w:pPr>
      <w:r>
        <w:t>Clasificación de cultivos (cereal, tubérculo, hortaliza, legumbre,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 del tipo de cultivo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del tipo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Ejemplos de cultivos del tipo</w:t>
            </w:r>
          </w:p>
        </w:tc>
      </w:tr>
    </w:tbl>
    <w:p>
      <w:r>
        <w:rPr>
          <w:i/>
        </w:rPr>
        <w:t>Referenciada por: cultivos (tipo_id)</w:t>
      </w:r>
    </w:p>
    <w:p/>
    <w:p>
      <w:pPr>
        <w:pStyle w:val="Heading2"/>
      </w:pPr>
      <w:r>
        <w:rPr>
          <w:color w:val="1B5E20"/>
        </w:rPr>
        <w:t>Tabla 3: temporadas_cultivo (Catálogo)</w:t>
      </w:r>
    </w:p>
    <w:p>
      <w:pPr>
        <w:spacing w:after="120"/>
      </w:pPr>
      <w:r>
        <w:t>Época de siembra o cultivo (verano, invierno, todo el año).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Código: verano, invierno, todo_año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legible de la temporada</w:t>
            </w:r>
          </w:p>
        </w:tc>
      </w:tr>
    </w:tbl>
    <w:p>
      <w:r>
        <w:rPr>
          <w:i/>
        </w:rPr>
        <w:t>Referenciada por: cultivos (temporada_id)</w:t>
      </w:r>
    </w:p>
    <w:p/>
    <w:p>
      <w:pPr>
        <w:pStyle w:val="Heading2"/>
      </w:pPr>
      <w:r>
        <w:rPr>
          <w:color w:val="1B5E20"/>
        </w:rPr>
        <w:t>Tabla 4: perfiles_climaticos (Catálogo)</w:t>
      </w:r>
    </w:p>
    <w:p>
      <w:pPr>
        <w:spacing w:after="120"/>
      </w:pPr>
      <w:r>
        <w:t>Rangos óptimos de humedad y temperatura para generar alertas.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del perfil (ej. Perfil Papa)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humedad_optima_min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Humedad mínima ideal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humedad_optima_max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Humedad máxima ideal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temp_optima_min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Temperatura mínima ideal (°C)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temp_optima_max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Temperatura máxima ideal (°C)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del perfil climático</w:t>
            </w:r>
          </w:p>
        </w:tc>
      </w:tr>
    </w:tbl>
    <w:p>
      <w:r>
        <w:rPr>
          <w:i/>
        </w:rPr>
        <w:t>Referenciada por: cultivos (perfil_climatico_id)</w:t>
      </w:r>
    </w:p>
    <w:p/>
    <w:p>
      <w:pPr>
        <w:pStyle w:val="Heading2"/>
      </w:pPr>
      <w:r>
        <w:rPr>
          <w:color w:val="1B5E20"/>
        </w:rPr>
        <w:t>Tabla 5: tipos_suelo (Catálogo)</w:t>
      </w:r>
    </w:p>
    <w:p>
      <w:pPr>
        <w:spacing w:after="120"/>
      </w:pPr>
      <w:r>
        <w:t>Textura del suelo de los lotes agrícolas.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Código: arcilloso, franco, arenoso, limoso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del tipo de suelo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Características del suelo</w:t>
            </w:r>
          </w:p>
        </w:tc>
      </w:tr>
    </w:tbl>
    <w:p>
      <w:r>
        <w:rPr>
          <w:i/>
        </w:rPr>
        <w:t>Referenciada por: lotes (tipo_suelo_id)</w:t>
      </w:r>
    </w:p>
    <w:p/>
    <w:p>
      <w:pPr>
        <w:pStyle w:val="Heading2"/>
      </w:pPr>
      <w:r>
        <w:rPr>
          <w:color w:val="1B5E20"/>
        </w:rPr>
        <w:t>Tabla 6: tipos_sensor (Catálogo)</w:t>
      </w:r>
    </w:p>
    <w:p>
      <w:pPr>
        <w:spacing w:after="120"/>
      </w:pPr>
      <w:r>
        <w:t>Tipos de dispositivos IoT instalados en los lotes.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Código: humedad_suelo, temperatura, ph, etc.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del tipo de sensor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unidad_medida_def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'%'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Unidad por defecto: %, °C, pH, mm, lux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 qué mide el sensor</w:t>
            </w:r>
          </w:p>
        </w:tc>
      </w:tr>
    </w:tbl>
    <w:p>
      <w:r>
        <w:rPr>
          <w:i/>
        </w:rPr>
        <w:t>Referenciada por: sensores (tipo_sensor_id)</w:t>
      </w:r>
    </w:p>
    <w:p/>
    <w:p>
      <w:pPr>
        <w:pStyle w:val="Heading2"/>
      </w:pPr>
      <w:r>
        <w:rPr>
          <w:color w:val="1B5E20"/>
        </w:rPr>
        <w:t>Tabla 7: usuarios (Entidad)</w:t>
      </w:r>
    </w:p>
    <w:p>
      <w:pPr>
        <w:spacing w:after="120"/>
      </w:pPr>
      <w:r>
        <w:t>Identidad y autenticación de usuarios del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completo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Correo electrónico (login)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DNI peruano (login alternativo)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Contraseña encriptada (bcrypt)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roles, DEFAULT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 del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1=activo, 0=inactivo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estado_cuenta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aprobada/pendiente/rechazada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 de aprobación de cuenta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 de imagen de perfil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rol_id → roles | Referenciada por: agricultores, registros_agricolas, solicitudes_aprobacion</w:t>
      </w:r>
    </w:p>
    <w:p/>
    <w:p>
      <w:pPr>
        <w:pStyle w:val="Heading2"/>
      </w:pPr>
      <w:r>
        <w:rPr>
          <w:color w:val="1B5E20"/>
        </w:rPr>
        <w:t>Tabla 8: agricultores (Entidad)</w:t>
      </w:r>
    </w:p>
    <w:p>
      <w:pPr>
        <w:spacing w:after="120"/>
      </w:pPr>
      <w:r>
        <w:t>Extensión 1:1 del usuario con rol agricultor. Datos del dominio agrícola.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agricultor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usuarios,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Relación 1:1 con usuario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Teléfono de contacto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Dirección del agricultor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distrito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'Junín'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Distrito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provincia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'Junín'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Provincia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'Junín'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Departamento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hectareas_totales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Superficie total en hectáreas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fecha_registro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alta como agricultor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 del agricultor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Observaciones adicionales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usuario_id → usuarios | Referenciada por: lotes (agricultor_id)</w:t>
      </w:r>
    </w:p>
    <w:p/>
    <w:p>
      <w:pPr>
        <w:pStyle w:val="Heading2"/>
      </w:pPr>
      <w:r>
        <w:rPr>
          <w:color w:val="1B5E20"/>
        </w:rPr>
        <w:t>Tabla 9: cultivos (Entidad)</w:t>
      </w:r>
    </w:p>
    <w:p>
      <w:pPr>
        <w:spacing w:after="120"/>
      </w:pPr>
      <w:r>
        <w:t>Catálogo de cultivos gestionados en 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cultivo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común (ej. Papa, Maíz)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nombre_cientifico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científico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tipo_id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tipos_cultivo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cultivo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temporada_id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temporadas_cultivo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Temporada de siembra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perfil_climatico_id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perfiles_climaticos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Perfil climático óptimo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dias_crecimiento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Días del ciclo de crecimiento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rendimiento_promedio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Rendimiento promedio (qq/ha)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del cultivo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Visible/activo en el sistema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tipo_id, temporada_id, perfil_climatico_id | Referenciada por: lotes (cultivo_id)</w:t>
      </w:r>
    </w:p>
    <w:p/>
    <w:p>
      <w:pPr>
        <w:pStyle w:val="Heading2"/>
      </w:pPr>
      <w:r>
        <w:rPr>
          <w:color w:val="1B5E20"/>
        </w:rPr>
        <w:t>Tabla 10: lotes (Entidad (Central))</w:t>
      </w:r>
    </w:p>
    <w:p>
      <w:pPr>
        <w:spacing w:after="120"/>
      </w:pPr>
      <w:r>
        <w:t>Tabla central del sistema. Parcelas agrícolas de cada agricultor.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lote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agricultor_id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agricultores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Dueño del lote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cultivo_id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cultivos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Cultivo asignado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codigo_lote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 único (ej. LOT-CHU-001)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del lote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ubicacion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 ubicación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latitud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Coordenada GPS latitud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longitud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Coordenada GPS longitud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area_hectareas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Área en hectáreas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tipo_suelo_id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tipos_suelo, DEFAULT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suelo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preparacion/siembra/crecimiento/cosecha/barbecho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Fase del lote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fecha_siembra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siembra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fecha_cosecha_est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estimada de cosecha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Requiere aprobación si es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agricultor_id, cultivo_id, tipo_suelo_id | Referenciada por: sensores, registros_agricolas, solicitudes_aprobacion</w:t>
      </w:r>
    </w:p>
    <w:p/>
    <w:p>
      <w:pPr>
        <w:pStyle w:val="Heading2"/>
      </w:pPr>
      <w:r>
        <w:rPr>
          <w:color w:val="1B5E20"/>
        </w:rPr>
        <w:t>Tabla 11: solicitudes_aprobacion (Entidad)</w:t>
      </w:r>
    </w:p>
    <w:p>
      <w:pPr>
        <w:spacing w:after="120"/>
      </w:pPr>
      <w:r>
        <w:t>Flujo de aprobación de lotes y cultivos creados por agricultores.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 la solicitud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entidad_tipo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lote / cultivo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entidad solicitada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entidad_id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del lote o cultivo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pendiente/aprobado/rechazado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 de la solicitud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solicitado_por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Agricultor solicitante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revisado_por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o técnico revisor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fecha_solicitud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la solicitud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fecha_revision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revisión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motivo_rechazo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Motivo si fue rechazada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lote_destino_id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lotes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Lote destino (cultivos nuevos)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solicitado_por, revisado_por → usuarios | lote_destino_id → lotes</w:t>
      </w:r>
    </w:p>
    <w:p/>
    <w:p>
      <w:pPr>
        <w:pStyle w:val="Heading2"/>
      </w:pPr>
      <w:r>
        <w:rPr>
          <w:color w:val="1B5E20"/>
        </w:rPr>
        <w:t>Tabla 12: sensores (Entidad)</w:t>
      </w:r>
    </w:p>
    <w:p>
      <w:pPr>
        <w:spacing w:after="120"/>
      </w:pPr>
      <w:r>
        <w:t>Dispositivos IoT instalados en lotes para monitoreo en tiempo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sensor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lotes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Lote donde está instalado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tipo_sensor_id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tipos_sensor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sensor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codigo_sensor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Código único del dispositivo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 descriptivo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unidad_medida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Unidad: %, °C, pH, mm, lux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valor_min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Valor mínimo operativo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valor_max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Valor máximo operativo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ultima_lectura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DECIMAL(12,4)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Último valor medido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ultima_fecha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última lectura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activo/inactivo/mantenimiento/falla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Estado del sensor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bateria_pct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Porcentaje de batería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Activo en el sistema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lote_id → lotes | tipo_sensor_id → tipos_sensor | Referenciada por: alertas (sensor_id)</w:t>
      </w:r>
    </w:p>
    <w:p/>
    <w:p>
      <w:pPr>
        <w:pStyle w:val="Heading2"/>
      </w:pPr>
      <w:r>
        <w:rPr>
          <w:color w:val="1B5E20"/>
        </w:rPr>
        <w:t>Tabla 13: registros_agricolas (Entidad)</w:t>
      </w:r>
    </w:p>
    <w:p>
      <w:pPr>
        <w:spacing w:after="120"/>
      </w:pPr>
      <w:r>
        <w:t>Mediciones de campo registradas por técnicos (temperatura, humedad, pH, producción).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del registro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lotes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Lote al que pertenece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fecha_registro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NOW, INDEX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y hora del registro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temperatura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DECIMAL(6,2)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Temperatura en °C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humedad_suelo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DECIMAL(6,2)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Humedad del suelo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humedad_aire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DECIMAL(6,2)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Humedad del aire (%)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ph_suelo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DECIMAL(4,2)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 del suelo (0–14)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precipitacion_mm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Precipitación en mm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produccion_kg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Producción cosechada en 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Notas del técnico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registrado_por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usuarios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Usuario que registró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lote_id → lotes | registrado_por → usuarios | Referenciada por: alertas (registro_id)</w:t>
      </w:r>
    </w:p>
    <w:p/>
    <w:p>
      <w:pPr>
        <w:pStyle w:val="Heading2"/>
      </w:pPr>
      <w:r>
        <w:rPr>
          <w:color w:val="1B5E20"/>
        </w:rPr>
        <w:t>Tabla 14: alertas (Entidad)</w:t>
      </w:r>
    </w:p>
    <w:p>
      <w:pPr>
        <w:spacing w:after="120"/>
      </w:pPr>
      <w:r>
        <w:t>Alertas generadas por condiciones anómalas en registros o sensores.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Identificador de la alerta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registro_id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registros_agricolas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Origen: registro agrícola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sensor_id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UNSIGNED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→ sensores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Origen: sensor IoT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humedad/temperatura/ph/pluvia/sensor/produccion/sistema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Tipo de alerta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nivel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info/advertencia/critica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Nivel de gravedad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Título de la alerta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mensaje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Descripción detallada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leida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fue leída por el usuario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resuelta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fue resuelta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fecha_alerta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Cuándo se generó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fecha_resolucion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Cuándo se resolvió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 UPDATE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Última modificación</w:t>
            </w:r>
          </w:p>
        </w:tc>
      </w:tr>
    </w:tbl>
    <w:p>
      <w:r>
        <w:rPr>
          <w:i/>
        </w:rPr>
        <w:t>FK: registro_id → registros_agricolas | sensor_id → sensores | CHECK: origen obligatorio</w:t>
      </w:r>
    </w:p>
    <w:p/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Motor de BD</w:t>
            </w:r>
          </w:p>
        </w:tc>
        <w:tc>
          <w:tcPr>
            <w:tcW w:type="dxa" w:w="4320"/>
          </w:tcPr>
          <w:p>
            <w:r>
              <w:t>MySQL / MariaDB (InnoDB)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de BD</w:t>
            </w:r>
          </w:p>
        </w:tc>
        <w:tc>
          <w:tcPr>
            <w:tcW w:type="dxa" w:w="4320"/>
          </w:tcPr>
          <w:p>
            <w:r>
              <w:t>agri_junin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Codificación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Normalización</w:t>
            </w:r>
          </w:p>
        </w:tc>
        <w:tc>
          <w:tcPr>
            <w:tcW w:type="dxa" w:w="4320"/>
          </w:tcPr>
          <w:p>
            <w:r>
              <w:t>Tercera Forma Normal (3FN)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tablas</w:t>
            </w:r>
          </w:p>
        </w:tc>
        <w:tc>
          <w:tcPr>
            <w:tcW w:type="dxa" w:w="4320"/>
          </w:tcPr>
          <w:p>
            <w:r>
              <w:t>14 (6 catálogos + 8 entidades)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Procedimientos almacenados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Archivo schema</w:t>
            </w:r>
          </w:p>
        </w:tc>
        <w:tc>
          <w:tcPr>
            <w:tcW w:type="dxa" w:w="4320"/>
          </w:tcPr>
          <w:p>
            <w:r>
              <w:t>backend/database/schema.sql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