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both"/>
        <w:rPr>
          <w:rFonts w:ascii="Times New Roman" w:cs="Times New Roman" w:eastAsia="Times New Roman" w:hAnsi="Times New Roman"/>
          <w:b w:val="1"/>
          <w:bCs w:val="1"/>
        </w:rPr>
      </w:pPr>
      <w:bookmarkStart w:colFirst="0" w:colLast="0" w:name="_vekbhppit9iq" w:id="0"/>
      <w:bookmarkEnd w:id="0"/>
      <w:r w:rsidDel="00000000" w:rsidR="00000000" w:rsidRPr="00000000">
        <w:rPr>
          <w:rFonts w:ascii="Times New Roman" w:cs="Times New Roman" w:eastAsia="Times New Roman" w:hAnsi="Times New Roman"/>
          <w:sz w:val="24"/>
          <w:szCs w:val="24"/>
          <w:rtl w:val="0"/>
        </w:rPr>
        <w:t xml:space="preserve">SECCIÓN 1 — INFORMACIÓN GENERAL DEL PAPER</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5510965264684"/>
        <w:gridCol w:w="6504.960714497155"/>
        <w:tblGridChange w:id="0">
          <w:tblGrid>
            <w:gridCol w:w="2520.5510965264684"/>
            <w:gridCol w:w="6504.960714497155"/>
          </w:tblGrid>
        </w:tblGridChange>
      </w:tblGrid>
      <w:tr>
        <w:trPr>
          <w:cantSplit w:val="0"/>
          <w:trHeight w:val="13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 Técnica Extraída de las Fuentes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2311.12019v3.pdf.</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Empirical Study of Self-Admitted Technical Debt in Machine Learning Software.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Aaditya Bhatia, Foutse Khomh, Bram Adams, Ahmed E Hassan.</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 (Fecha de publicación: diciembre de 2025).</w:t>
            </w:r>
          </w:p>
        </w:tc>
      </w:tr>
      <w:tr>
        <w:trPr>
          <w:cantSplit w:val="0"/>
          <w:trHeight w:val="4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Fuente/Publicación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ACM Transactions on Software Engineering and Methodology (TOSEM).</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DOI/Link</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both"/>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u w:val="single"/>
                  <w:rtl w:val="0"/>
                </w:rPr>
                <w:t xml:space="preserve">https://doi.org/10.1145/nnnnnnn.nnnnnnn</w:t>
              </w:r>
            </w:hyperlink>
            <w:r w:rsidDel="00000000" w:rsidR="00000000" w:rsidRPr="00000000">
              <w:rPr>
                <w:rFonts w:ascii="Times New Roman" w:cs="Times New Roman" w:eastAsia="Times New Roman" w:hAnsi="Times New Roman"/>
                <w:rtl w:val="0"/>
              </w:rPr>
              <w:t xml:space="preserve">.</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 de estudio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Estudio empírico a gran escala que integra análisis cuantitativo, cualitativo, genealógico y análisis de supervivencia.</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Dominio de aplicación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Sistemas basados en Aprendizaje Automático (ML-based systems) en dominios de: Procesamiento de Imágenes, Procesamiento de Audio, Procesamiento de Lenguaje Natural (NLP), Jugabilidad Autónoma y Vehículos Autónomos.</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Herramientas IA analizadas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Proyectos que implementan bibliotecas de ML como TensorFlow, Keras, Scikit-Learn y Google Auto ML. Para el análisis de los datos se utilizó el detector de SATD basado en NLP de Liu et al..</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 de sistema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de código abierto (Open-source) basado en ML que integra modelos con componentes no-ML.</w:t>
            </w:r>
          </w:p>
        </w:tc>
      </w:tr>
      <w:tr>
        <w:trPr>
          <w:cantSplit w:val="0"/>
          <w:trHeight w:val="5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Escala del proyecto/repositorio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318 proyectos de ML y 318 proyectos no-ML para comparación. El tamaño mediano de los proyectos de ML es de 80,477 líneas de código (LOC).</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Metodología utilizada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Método mixto: Búsqueda sistemática en GitHub mediante API, filtrado de dos niveles (programático y manual para eliminar "toy projects"), extracción de comentarios SATD mediante herramientas de minería de texto/NLP, análisis de supervivencia (Kaplan-Meier), y modelado explicativo mediante Random Forest con interpretación vía SHAP.</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Dataset/Benchmark utilizado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Corpus original de 318 proyectos de ML categorizados en 5 dominios industriales y una categoría educativa ("Other ML"), junto con un baseline de 318 proyectos de Python no-ML.</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Tamaño de muestra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636 proyectos en total (318 ML vs 318 no-ML); 424,248 comentarios de ML vs 1,505,458 comentarios no-ML; muestra estratificada de 611 comentarios de SATD para análisis cualitativo.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Métricas utilizadas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Porcentaje de SATD, Churn de código (normalizado por LOC), número de cambios de archivos, complejidad ciclomática, probabilidad de supervivencia (S(t)), precisión (93%), recall (98.8%), F1 Score (95.8%) y valores SHAP.</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principal del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Comparar la prevalencia de la deuda técnica auto-admitida (SATD) entre software de ML y tradicional, desarrollar una taxonomía de deuda específica para ML, identificar las etapas del pipeline más vulnerables y analizar la dinámica de supervivencia de dicha deuda.</w:t>
            </w:r>
          </w:p>
        </w:tc>
      </w:tr>
      <w:tr>
        <w:trPr>
          <w:cantSplit w:val="0"/>
          <w:trHeight w:val="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Conclusión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proyectos de ML poseen un porcentaje mediano de SATD que es el doble que el de los proyectos no-ML. Se identifican dos nuevas categorías de deuda: Deuda de Configuración y Deuda de Pruebas Inadecuadas. La deuda en ML se introduce y se elimina de forma significativamente más rápida (hasta 140 veces antes y 3.7 veces más rápido, respectivamente) que en el software tradicional.</w:t>
            </w:r>
          </w:p>
        </w:tc>
      </w:tr>
    </w:tbl>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Style w:val="Heading1"/>
        <w:spacing w:before="0" w:lineRule="auto"/>
        <w:jc w:val="both"/>
        <w:rPr>
          <w:rFonts w:ascii="Times New Roman" w:cs="Times New Roman" w:eastAsia="Times New Roman" w:hAnsi="Times New Roman"/>
          <w:b w:val="1"/>
          <w:bCs w:val="1"/>
        </w:rPr>
      </w:pPr>
      <w:bookmarkStart w:colFirst="0" w:colLast="0" w:name="_ouai7jgwsz6q" w:id="1"/>
      <w:bookmarkEnd w:id="1"/>
      <w:r w:rsidDel="00000000" w:rsidR="00000000" w:rsidRPr="00000000">
        <w:rPr>
          <w:rFonts w:ascii="Times New Roman" w:cs="Times New Roman" w:eastAsia="Times New Roman" w:hAnsi="Times New Roman"/>
          <w:sz w:val="24"/>
          <w:szCs w:val="24"/>
          <w:rtl w:val="0"/>
        </w:rPr>
        <w:t xml:space="preserve">SECCIÓN 2 — PRODUCTIVIDAD REAL VS PRODUCTIVIDAD PERCIBIDA</w:t>
      </w: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del software de ML, la productividad se ve alterada por la facilidad de uso de bibliotecas modernas (TensorFlow, Keras), que permiten una </w:t>
      </w:r>
      <w:r w:rsidDel="00000000" w:rsidR="00000000" w:rsidRPr="00000000">
        <w:rPr>
          <w:rFonts w:ascii="Times New Roman" w:cs="Times New Roman" w:eastAsia="Times New Roman" w:hAnsi="Times New Roman"/>
          <w:b w:val="1"/>
          <w:bCs w:val="1"/>
          <w:rtl w:val="0"/>
        </w:rPr>
        <w:t xml:space="preserve">velocidad inicial</w:t>
      </w:r>
      <w:r w:rsidDel="00000000" w:rsidR="00000000" w:rsidRPr="00000000">
        <w:rPr>
          <w:rFonts w:ascii="Times New Roman" w:cs="Times New Roman" w:eastAsia="Times New Roman" w:hAnsi="Times New Roman"/>
          <w:rtl w:val="0"/>
        </w:rPr>
        <w:t xml:space="preserve"> alta pero facilitan la introducción de deuda técnica auto-admitida (SATD) a una tasa significativamente mayor que en el software tradicional.</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9.718277696491"/>
        <w:gridCol w:w="6795.793533327132"/>
        <w:tblGridChange w:id="0">
          <w:tblGrid>
            <w:gridCol w:w="2229.718277696491"/>
            <w:gridCol w:w="6795.793533327132"/>
          </w:tblGrid>
        </w:tblGridChange>
      </w:tblGrid>
      <w:tr>
        <w:trPr>
          <w:cantSplit w:val="0"/>
          <w:trHeight w:val="9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Científica Extraída de las Fuentes</w:t>
            </w:r>
          </w:p>
        </w:tc>
      </w:tr>
      <w:tr>
        <w:trPr>
          <w:cantSplit w:val="0"/>
          <w:trHeight w:val="7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Productividad percibida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desarrolladores perciben éxito inmediato mediante el uso de bibliotecas de ML que permiten aprovechar algoritmos de vanguardia con un </w:t>
            </w:r>
            <w:r w:rsidDel="00000000" w:rsidR="00000000" w:rsidRPr="00000000">
              <w:rPr>
                <w:rFonts w:ascii="Times New Roman" w:cs="Times New Roman" w:eastAsia="Times New Roman" w:hAnsi="Times New Roman"/>
                <w:b w:val="1"/>
                <w:bCs w:val="1"/>
                <w:rtl w:val="0"/>
              </w:rPr>
              <w:t xml:space="preserve">"overhead mínimo"</w:t>
            </w:r>
            <w:r w:rsidDel="00000000" w:rsidR="00000000" w:rsidRPr="00000000">
              <w:rPr>
                <w:rFonts w:ascii="Times New Roman" w:cs="Times New Roman" w:eastAsia="Times New Roman" w:hAnsi="Times New Roman"/>
                <w:rtl w:val="0"/>
              </w:rPr>
              <w:t xml:space="preserve">. Existe una </w:t>
            </w:r>
            <w:r w:rsidDel="00000000" w:rsidR="00000000" w:rsidRPr="00000000">
              <w:rPr>
                <w:rFonts w:ascii="Times New Roman" w:cs="Times New Roman" w:eastAsia="Times New Roman" w:hAnsi="Times New Roman"/>
                <w:b w:val="1"/>
                <w:bCs w:val="1"/>
                <w:rtl w:val="0"/>
              </w:rPr>
              <w:t xml:space="preserve">percepción de éxito</w:t>
            </w:r>
            <w:r w:rsidDel="00000000" w:rsidR="00000000" w:rsidRPr="00000000">
              <w:rPr>
                <w:rFonts w:ascii="Times New Roman" w:cs="Times New Roman" w:eastAsia="Times New Roman" w:hAnsi="Times New Roman"/>
                <w:rtl w:val="0"/>
              </w:rPr>
              <w:t xml:space="preserve"> a corto plazo mediante el uso de "atajos" (shortcuts) para cumplir plazos de mercado ajustados.</w:t>
            </w:r>
          </w:p>
        </w:tc>
      </w:tr>
      <w:tr>
        <w:trPr>
          <w:cantSplit w:val="0"/>
          <w:trHeight w:val="12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Productividad real medida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productividad real se degrada por el </w:t>
            </w:r>
            <w:r w:rsidDel="00000000" w:rsidR="00000000" w:rsidRPr="00000000">
              <w:rPr>
                <w:rFonts w:ascii="Times New Roman" w:cs="Times New Roman" w:eastAsia="Times New Roman" w:hAnsi="Times New Roman"/>
                <w:b w:val="1"/>
                <w:bCs w:val="1"/>
                <w:rtl w:val="0"/>
              </w:rPr>
              <w:t xml:space="preserve">interés de la deuda</w:t>
            </w:r>
            <w:r w:rsidDel="00000000" w:rsidR="00000000" w:rsidRPr="00000000">
              <w:rPr>
                <w:rFonts w:ascii="Times New Roman" w:cs="Times New Roman" w:eastAsia="Times New Roman" w:hAnsi="Times New Roman"/>
                <w:rtl w:val="0"/>
              </w:rPr>
              <w:t xml:space="preserve">, que puede requerir tantas horas para pagarse como el tiempo invertido en el desarrollo inicial (100% de probabilidad de interés). Los proyectos de ML acumulan el </w:t>
            </w:r>
            <w:r w:rsidDel="00000000" w:rsidR="00000000" w:rsidRPr="00000000">
              <w:rPr>
                <w:rFonts w:ascii="Times New Roman" w:cs="Times New Roman" w:eastAsia="Times New Roman" w:hAnsi="Times New Roman"/>
                <w:b w:val="1"/>
                <w:bCs w:val="1"/>
                <w:rtl w:val="0"/>
              </w:rPr>
              <w:t xml:space="preserve">doble de deuda</w:t>
            </w:r>
            <w:r w:rsidDel="00000000" w:rsidR="00000000" w:rsidRPr="00000000">
              <w:rPr>
                <w:rFonts w:ascii="Times New Roman" w:cs="Times New Roman" w:eastAsia="Times New Roman" w:hAnsi="Times New Roman"/>
                <w:rtl w:val="0"/>
              </w:rPr>
              <w:t xml:space="preserve"> (SATD) que los no-ML (1.87% vs 0.92% de los comentarios).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mejora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especificado en el artículo</w:t>
            </w:r>
            <w:r w:rsidDel="00000000" w:rsidR="00000000" w:rsidRPr="00000000">
              <w:rPr>
                <w:rFonts w:ascii="Times New Roman" w:cs="Times New Roman" w:eastAsia="Times New Roman" w:hAnsi="Times New Roman"/>
                <w:rtl w:val="0"/>
              </w:rPr>
              <w:t xml:space="preserve"> en términos de porcentaje positivo directo.</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reducción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Implícitamente alta, ya que el interés técnico pone en </w:t>
            </w:r>
            <w:r w:rsidDel="00000000" w:rsidR="00000000" w:rsidRPr="00000000">
              <w:rPr>
                <w:rFonts w:ascii="Times New Roman" w:cs="Times New Roman" w:eastAsia="Times New Roman" w:hAnsi="Times New Roman"/>
                <w:b w:val="1"/>
                <w:bCs w:val="1"/>
                <w:rtl w:val="0"/>
              </w:rPr>
              <w:t xml:space="preserve">"peligro técnico y económico"</w:t>
            </w:r>
            <w:r w:rsidDel="00000000" w:rsidR="00000000" w:rsidRPr="00000000">
              <w:rPr>
                <w:rFonts w:ascii="Times New Roman" w:cs="Times New Roman" w:eastAsia="Times New Roman" w:hAnsi="Times New Roman"/>
                <w:rtl w:val="0"/>
              </w:rPr>
              <w:t xml:space="preserve"> el largo plazo del proyecto.</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Tiempo ahorrado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Ahorro en la fase inicial de desarrollo al "rushear" productos de IA al mercado y tomar decisiones de diseño subóptimas para beneficios inmediatos.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Tiempo adicional introducido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tiempo necesario para corregir decisiones incorrectas en el futuro, lo cual se describe como un proceso </w:t>
            </w:r>
            <w:r w:rsidDel="00000000" w:rsidR="00000000" w:rsidRPr="00000000">
              <w:rPr>
                <w:rFonts w:ascii="Times New Roman" w:cs="Times New Roman" w:eastAsia="Times New Roman" w:hAnsi="Times New Roman"/>
                <w:b w:val="1"/>
                <w:bCs w:val="1"/>
                <w:rtl w:val="0"/>
              </w:rPr>
              <w:t xml:space="preserve">"no trivial"</w:t>
            </w:r>
            <w:r w:rsidDel="00000000" w:rsidR="00000000" w:rsidRPr="00000000">
              <w:rPr>
                <w:rFonts w:ascii="Times New Roman" w:cs="Times New Roman" w:eastAsia="Times New Roman" w:hAnsi="Times New Roman"/>
                <w:rtl w:val="0"/>
              </w:rPr>
              <w:t xml:space="preserve">.</w:t>
            </w:r>
          </w:p>
        </w:tc>
      </w:tr>
      <w:tr>
        <w:trPr>
          <w:cantSplit w:val="0"/>
          <w:trHeight w:val="8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Overhead de 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identifica una categoría específica de </w:t>
            </w:r>
            <w:r w:rsidDel="00000000" w:rsidR="00000000" w:rsidRPr="00000000">
              <w:rPr>
                <w:rFonts w:ascii="Times New Roman" w:cs="Times New Roman" w:eastAsia="Times New Roman" w:hAnsi="Times New Roman"/>
                <w:b w:val="1"/>
                <w:bCs w:val="1"/>
                <w:rtl w:val="0"/>
              </w:rPr>
              <w:t xml:space="preserve">"Deuda de Pruebas Inadecuadas"</w:t>
            </w:r>
            <w:r w:rsidDel="00000000" w:rsidR="00000000" w:rsidRPr="00000000">
              <w:rPr>
                <w:rFonts w:ascii="Times New Roman" w:cs="Times New Roman" w:eastAsia="Times New Roman" w:hAnsi="Times New Roman"/>
                <w:rtl w:val="0"/>
              </w:rPr>
              <w:t xml:space="preserve"> (5% de la deuda), exacerbada porque las prácticas de testing tradicionales no se traducen fácilmente a ML.</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Overhead de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esfuerzo de depuración se ve incrementado por la </w:t>
            </w:r>
            <w:r w:rsidDel="00000000" w:rsidR="00000000" w:rsidRPr="00000000">
              <w:rPr>
                <w:rFonts w:ascii="Times New Roman" w:cs="Times New Roman" w:eastAsia="Times New Roman" w:hAnsi="Times New Roman"/>
                <w:b w:val="1"/>
                <w:bCs w:val="1"/>
                <w:rtl w:val="0"/>
              </w:rPr>
              <w:t xml:space="preserve">complejidad de los archivos</w:t>
            </w:r>
            <w:r w:rsidDel="00000000" w:rsidR="00000000" w:rsidRPr="00000000">
              <w:rPr>
                <w:rFonts w:ascii="Times New Roman" w:cs="Times New Roman" w:eastAsia="Times New Roman" w:hAnsi="Times New Roman"/>
                <w:rtl w:val="0"/>
              </w:rPr>
              <w:t xml:space="preserve"> y la dificultad de imponer fronteras de abstracción estrictas debido a la dependencia de datos externos.</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Overhead de 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continua de activos ML (datos de entrenamiento, modelos, logs de experimentos) y mantenimiento de la claridad del código frente a "pipeline jungles".</w:t>
            </w:r>
          </w:p>
        </w:tc>
      </w:tr>
      <w:tr>
        <w:trPr>
          <w:cantSplit w:val="0"/>
          <w:trHeight w:val="5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de falsa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Implementaciones "rápidas y sucias" (quick and dirty) que dan una percepción de éxito hasta que sus consecuencias tienen </w:t>
            </w:r>
            <w:r w:rsidDel="00000000" w:rsidR="00000000" w:rsidRPr="00000000">
              <w:rPr>
                <w:rFonts w:ascii="Times New Roman" w:cs="Times New Roman" w:eastAsia="Times New Roman" w:hAnsi="Times New Roman"/>
                <w:b w:val="1"/>
                <w:bCs w:val="1"/>
                <w:rtl w:val="0"/>
              </w:rPr>
              <w:t xml:space="preserve">efectos paralizantes</w:t>
            </w:r>
            <w:r w:rsidDel="00000000" w:rsidR="00000000" w:rsidRPr="00000000">
              <w:rPr>
                <w:rFonts w:ascii="Times New Roman" w:cs="Times New Roman" w:eastAsia="Times New Roman" w:hAnsi="Times New Roman"/>
                <w:rtl w:val="0"/>
              </w:rPr>
              <w:t xml:space="preserve"> (crippling effects).</w:t>
            </w:r>
          </w:p>
        </w:tc>
      </w:tr>
      <w:tr>
        <w:trPr>
          <w:cantSplit w:val="0"/>
          <w:trHeight w:val="6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Diferencia junior vs senior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cita literatura previa que indica que los desarrolladores </w:t>
            </w:r>
            <w:r w:rsidDel="00000000" w:rsidR="00000000" w:rsidRPr="00000000">
              <w:rPr>
                <w:rFonts w:ascii="Times New Roman" w:cs="Times New Roman" w:eastAsia="Times New Roman" w:hAnsi="Times New Roman"/>
                <w:b w:val="1"/>
                <w:bCs w:val="1"/>
                <w:rtl w:val="0"/>
              </w:rPr>
              <w:t xml:space="preserve">experimentados añaden más SATD</w:t>
            </w:r>
            <w:r w:rsidDel="00000000" w:rsidR="00000000" w:rsidRPr="00000000">
              <w:rPr>
                <w:rFonts w:ascii="Times New Roman" w:cs="Times New Roman" w:eastAsia="Times New Roman" w:hAnsi="Times New Roman"/>
                <w:rtl w:val="0"/>
              </w:rPr>
              <w:t xml:space="preserve"> pero no pueden pagarlo debido a la presión de tiempo. Las ideas "medio implementadas" pueden filtrarse al código base principal por desarrolladores junior.</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Productividad sostenible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ve comprometida por el </w:t>
            </w:r>
            <w:r w:rsidDel="00000000" w:rsidR="00000000" w:rsidRPr="00000000">
              <w:rPr>
                <w:rFonts w:ascii="Times New Roman" w:cs="Times New Roman" w:eastAsia="Times New Roman" w:hAnsi="Times New Roman"/>
                <w:b w:val="1"/>
                <w:bCs w:val="1"/>
                <w:rtl w:val="0"/>
              </w:rPr>
              <w:t xml:space="preserve">"interés técnico"</w:t>
            </w:r>
            <w:r w:rsidDel="00000000" w:rsidR="00000000" w:rsidRPr="00000000">
              <w:rPr>
                <w:rFonts w:ascii="Times New Roman" w:cs="Times New Roman" w:eastAsia="Times New Roman" w:hAnsi="Times New Roman"/>
                <w:rtl w:val="0"/>
              </w:rPr>
              <w:t xml:space="preserve">; la deuda técnica en ML se introduce 140 veces más rápido que en proyectos tradicionales.</w:t>
            </w:r>
          </w:p>
        </w:tc>
      </w:tr>
      <w:tr>
        <w:trPr>
          <w:cantSplit w:val="0"/>
          <w:trHeight w:val="4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Impacto largo plazo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Acumulación persistente de deuda que señala áreas del código con </w:t>
            </w:r>
            <w:r w:rsidDel="00000000" w:rsidR="00000000" w:rsidRPr="00000000">
              <w:rPr>
                <w:rFonts w:ascii="Times New Roman" w:cs="Times New Roman" w:eastAsia="Times New Roman" w:hAnsi="Times New Roman"/>
                <w:b w:val="1"/>
                <w:bCs w:val="1"/>
                <w:rtl w:val="0"/>
              </w:rPr>
              <w:t xml:space="preserve">mantenimiento insuficiente</w:t>
            </w:r>
            <w:r w:rsidDel="00000000" w:rsidR="00000000" w:rsidRPr="00000000">
              <w:rPr>
                <w:rFonts w:ascii="Times New Roman" w:cs="Times New Roman" w:eastAsia="Times New Roman" w:hAnsi="Times New Roman"/>
                <w:rtl w:val="0"/>
              </w:rPr>
              <w:t xml:space="preserve">, lo que puede llevar a fallos silenciosos o degradación del rendimiento del modelo.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Métrica usada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SATD (Self-Admitted Technical Debt), Churn de código (normalizado por LOC), Probabilidad de supervivencia (Kaplan-Meier), Complejidad Ciclomática y valores SHAP.</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 de tarea evaluada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y mantenimiento de </w:t>
            </w:r>
            <w:r w:rsidDel="00000000" w:rsidR="00000000" w:rsidRPr="00000000">
              <w:rPr>
                <w:rFonts w:ascii="Times New Roman" w:cs="Times New Roman" w:eastAsia="Times New Roman" w:hAnsi="Times New Roman"/>
                <w:b w:val="1"/>
                <w:bCs w:val="1"/>
                <w:rtl w:val="0"/>
              </w:rPr>
              <w:t xml:space="preserve">pipelines de ML</w:t>
            </w:r>
            <w:r w:rsidDel="00000000" w:rsidR="00000000" w:rsidRPr="00000000">
              <w:rPr>
                <w:rFonts w:ascii="Times New Roman" w:cs="Times New Roman" w:eastAsia="Times New Roman" w:hAnsi="Times New Roman"/>
                <w:rtl w:val="0"/>
              </w:rPr>
              <w:t xml:space="preserve"> (preprocesamiento de datos, entrenamiento de modelos, validación y despliegue).</w:t>
            </w:r>
          </w:p>
        </w:tc>
      </w:tr>
    </w:tbl>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IDENTIFICACIÓN DE COSTOS OCULTOS Y DESALINEACIÓN DE PERCEPCIÓN</w:t>
      </w:r>
    </w:p>
    <w:p w:rsidR="00000000" w:rsidDel="00000000" w:rsidP="00000000" w:rsidRDefault="00000000" w:rsidRPr="00000000" w14:paraId="0000004C">
      <w:pPr>
        <w:numPr>
          <w:ilvl w:val="0"/>
          <w:numId w:val="3"/>
        </w:numPr>
        <w:shd w:fill="ffffff" w:val="clear"/>
        <w:spacing w:after="0" w:afterAutospacing="0" w:lineRule="auto"/>
        <w:ind w:left="72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rtl w:val="0"/>
        </w:rPr>
        <w:t xml:space="preserve">Casos donde la IA aparenta acelerar pero realmente ralentiza:</w:t>
      </w:r>
    </w:p>
    <w:p w:rsidR="00000000" w:rsidDel="00000000" w:rsidP="00000000" w:rsidRDefault="00000000" w:rsidRPr="00000000" w14:paraId="0000004D">
      <w:pPr>
        <w:numPr>
          <w:ilvl w:val="1"/>
          <w:numId w:val="3"/>
        </w:numPr>
        <w:spacing w:after="0" w:afterAutospacing="0" w:lineRule="auto"/>
        <w:ind w:left="1440" w:hanging="360"/>
        <w:jc w:val="both"/>
        <w:rPr>
          <w:color w:val="000000"/>
          <w:sz w:val="22"/>
          <w:szCs w:val="22"/>
        </w:rPr>
      </w:pPr>
      <w:r w:rsidDel="00000000" w:rsidR="00000000" w:rsidRPr="00000000">
        <w:rPr>
          <w:rFonts w:ascii="Times New Roman" w:cs="Times New Roman" w:eastAsia="Times New Roman" w:hAnsi="Times New Roman"/>
          <w:rtl w:val="0"/>
        </w:rPr>
        <w:t xml:space="preserve">El uso de herramientas de </w:t>
      </w:r>
      <w:r w:rsidDel="00000000" w:rsidR="00000000" w:rsidRPr="00000000">
        <w:rPr>
          <w:rFonts w:ascii="Times New Roman" w:cs="Times New Roman" w:eastAsia="Times New Roman" w:hAnsi="Times New Roman"/>
          <w:b w:val="1"/>
          <w:bCs w:val="1"/>
          <w:rtl w:val="0"/>
        </w:rPr>
        <w:t xml:space="preserve">Auto ML</w:t>
      </w:r>
      <w:r w:rsidDel="00000000" w:rsidR="00000000" w:rsidRPr="00000000">
        <w:rPr>
          <w:rFonts w:ascii="Times New Roman" w:cs="Times New Roman" w:eastAsia="Times New Roman" w:hAnsi="Times New Roman"/>
          <w:rtl w:val="0"/>
        </w:rPr>
        <w:t xml:space="preserve"> y bibliotecas de alto nivel permite a los desarrolladores implementar algoritmos complejos con rapidez, pero esto a menudo conduce a decisiones de diseño subóptimas. El resultado es que los proyectos de ML incurren en </w:t>
      </w:r>
      <w:r w:rsidDel="00000000" w:rsidR="00000000" w:rsidRPr="00000000">
        <w:rPr>
          <w:rFonts w:ascii="Times New Roman" w:cs="Times New Roman" w:eastAsia="Times New Roman" w:hAnsi="Times New Roman"/>
          <w:b w:val="1"/>
          <w:bCs w:val="1"/>
          <w:rtl w:val="0"/>
        </w:rPr>
        <w:t xml:space="preserve">deuda técnica el doble de rápido</w:t>
      </w:r>
      <w:r w:rsidDel="00000000" w:rsidR="00000000" w:rsidRPr="00000000">
        <w:rPr>
          <w:rFonts w:ascii="Times New Roman" w:cs="Times New Roman" w:eastAsia="Times New Roman" w:hAnsi="Times New Roman"/>
          <w:rtl w:val="0"/>
        </w:rPr>
        <w:t xml:space="preserve"> que el software tradicional.</w:t>
      </w:r>
    </w:p>
    <w:p w:rsidR="00000000" w:rsidDel="00000000" w:rsidP="00000000" w:rsidRDefault="00000000" w:rsidRPr="00000000" w14:paraId="0000004E">
      <w:pPr>
        <w:numPr>
          <w:ilvl w:val="1"/>
          <w:numId w:val="3"/>
        </w:numPr>
        <w:spacing w:after="180" w:lineRule="auto"/>
        <w:ind w:left="1440" w:hanging="360"/>
        <w:jc w:val="both"/>
        <w:rPr>
          <w:color w:val="000000"/>
          <w:sz w:val="22"/>
          <w:szCs w:val="22"/>
        </w:rPr>
      </w:pPr>
      <w:r w:rsidDel="00000000" w:rsidR="00000000" w:rsidRPr="00000000">
        <w:rPr>
          <w:rFonts w:ascii="Times New Roman" w:cs="Times New Roman" w:eastAsia="Times New Roman" w:hAnsi="Times New Roman"/>
          <w:rtl w:val="0"/>
        </w:rPr>
        <w:t xml:space="preserve">La fase de </w:t>
      </w:r>
      <w:r w:rsidDel="00000000" w:rsidR="00000000" w:rsidRPr="00000000">
        <w:rPr>
          <w:rFonts w:ascii="Times New Roman" w:cs="Times New Roman" w:eastAsia="Times New Roman" w:hAnsi="Times New Roman"/>
          <w:b w:val="1"/>
          <w:bCs w:val="1"/>
          <w:rtl w:val="0"/>
        </w:rPr>
        <w:t xml:space="preserve">construcción del modelo</w:t>
      </w:r>
      <w:r w:rsidDel="00000000" w:rsidR="00000000" w:rsidRPr="00000000">
        <w:rPr>
          <w:rFonts w:ascii="Times New Roman" w:cs="Times New Roman" w:eastAsia="Times New Roman" w:hAnsi="Times New Roman"/>
          <w:rtl w:val="0"/>
        </w:rPr>
        <w:t xml:space="preserve"> (Model Building) experimenta el mayor volumen de deuda (47%) debido al "churn" constante de reentrenamiento y experimentación.</w:t>
      </w:r>
    </w:p>
    <w:p w:rsidR="00000000" w:rsidDel="00000000" w:rsidP="00000000" w:rsidRDefault="00000000" w:rsidRPr="00000000" w14:paraId="0000004F">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numPr>
          <w:ilvl w:val="0"/>
          <w:numId w:val="3"/>
        </w:numPr>
        <w:shd w:fill="ffffff" w:val="clear"/>
        <w:spacing w:after="0" w:afterAutospacing="0" w:lineRule="auto"/>
        <w:ind w:left="72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rtl w:val="0"/>
        </w:rPr>
        <w:t xml:space="preserve">Costos ocultos:</w:t>
      </w:r>
    </w:p>
    <w:p w:rsidR="00000000" w:rsidDel="00000000" w:rsidP="00000000" w:rsidRDefault="00000000" w:rsidRPr="00000000" w14:paraId="00000051">
      <w:pPr>
        <w:numPr>
          <w:ilvl w:val="1"/>
          <w:numId w:val="3"/>
        </w:numPr>
        <w:spacing w:after="0" w:afterAutospacing="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Dependencia de datos:</w:t>
      </w:r>
      <w:r w:rsidDel="00000000" w:rsidR="00000000" w:rsidRPr="00000000">
        <w:rPr>
          <w:rFonts w:ascii="Times New Roman" w:cs="Times New Roman" w:eastAsia="Times New Roman" w:hAnsi="Times New Roman"/>
          <w:rtl w:val="0"/>
        </w:rPr>
        <w:t xml:space="preserve"> A diferencia del software determinista, el software de ML es estocástico y depende de datos externos, lo que dificulta mantener fronteras de abstracción claras.</w:t>
      </w:r>
    </w:p>
    <w:p w:rsidR="00000000" w:rsidDel="00000000" w:rsidP="00000000" w:rsidRDefault="00000000" w:rsidRPr="00000000" w14:paraId="00000052">
      <w:pPr>
        <w:numPr>
          <w:ilvl w:val="1"/>
          <w:numId w:val="3"/>
        </w:numPr>
        <w:spacing w:after="18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Deuda de Configuración:</w:t>
      </w:r>
      <w:r w:rsidDel="00000000" w:rsidR="00000000" w:rsidRPr="00000000">
        <w:rPr>
          <w:rFonts w:ascii="Times New Roman" w:cs="Times New Roman" w:eastAsia="Times New Roman" w:hAnsi="Times New Roman"/>
          <w:rtl w:val="0"/>
        </w:rPr>
        <w:t xml:space="preserve"> Un costo oculto significativo (12% de la deuda en ML) derivado de configuraciones subóptimas de hiperparámetros o falta de documentación en los ajustes del sistema.</w:t>
      </w:r>
    </w:p>
    <w:p w:rsidR="00000000" w:rsidDel="00000000" w:rsidP="00000000" w:rsidRDefault="00000000" w:rsidRPr="00000000" w14:paraId="00000053">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0"/>
          <w:numId w:val="3"/>
        </w:numPr>
        <w:shd w:fill="ffffff" w:val="clear"/>
        <w:spacing w:after="0" w:afterAutospacing="0" w:lineRule="auto"/>
        <w:ind w:left="72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rtl w:val="0"/>
        </w:rPr>
        <w:t xml:space="preserve">Deuda técnica futura:</w:t>
      </w:r>
    </w:p>
    <w:p w:rsidR="00000000" w:rsidDel="00000000" w:rsidP="00000000" w:rsidRDefault="00000000" w:rsidRPr="00000000" w14:paraId="00000055">
      <w:pPr>
        <w:numPr>
          <w:ilvl w:val="1"/>
          <w:numId w:val="3"/>
        </w:numPr>
        <w:spacing w:after="0" w:afterAutospacing="0" w:lineRule="auto"/>
        <w:ind w:left="144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Se manifiesta como la necesidad de correcciones futuras que "se pagarán con interés". Este interés puede ser tan alto que el esfuerzo de corrección iguale al tiempo de desarrollo original del artefacto.</w:t>
      </w:r>
    </w:p>
    <w:p w:rsidR="00000000" w:rsidDel="00000000" w:rsidP="00000000" w:rsidRDefault="00000000" w:rsidRPr="00000000" w14:paraId="00000056">
      <w:pPr>
        <w:numPr>
          <w:ilvl w:val="1"/>
          <w:numId w:val="3"/>
        </w:numPr>
        <w:spacing w:after="180" w:lineRule="auto"/>
        <w:ind w:left="1440" w:hanging="360"/>
        <w:jc w:val="both"/>
        <w:rPr>
          <w:color w:val="000000"/>
          <w:sz w:val="22"/>
          <w:szCs w:val="22"/>
        </w:rPr>
      </w:pPr>
      <w:r w:rsidDel="00000000" w:rsidR="00000000" w:rsidRPr="00000000">
        <w:rPr>
          <w:rFonts w:ascii="Times New Roman" w:cs="Times New Roman" w:eastAsia="Times New Roman" w:hAnsi="Times New Roman"/>
          <w:rtl w:val="0"/>
        </w:rPr>
        <w:t xml:space="preserve">La deuda en archivos de </w:t>
      </w:r>
      <w:r w:rsidDel="00000000" w:rsidR="00000000" w:rsidRPr="00000000">
        <w:rPr>
          <w:rFonts w:ascii="Times New Roman" w:cs="Times New Roman" w:eastAsia="Times New Roman" w:hAnsi="Times New Roman"/>
          <w:b w:val="1"/>
          <w:bCs w:val="1"/>
          <w:rtl w:val="0"/>
        </w:rPr>
        <w:t xml:space="preserve">baja complejidad</w:t>
      </w:r>
      <w:r w:rsidDel="00000000" w:rsidR="00000000" w:rsidRPr="00000000">
        <w:rPr>
          <w:rFonts w:ascii="Times New Roman" w:cs="Times New Roman" w:eastAsia="Times New Roman" w:hAnsi="Times New Roman"/>
          <w:rtl w:val="0"/>
        </w:rPr>
        <w:t xml:space="preserve"> tiende a ser ignorada y persistir más tiempo, convirtiéndose en una carga latente a largo plazo.</w:t>
      </w:r>
    </w:p>
    <w:p w:rsidR="00000000" w:rsidDel="00000000" w:rsidP="00000000" w:rsidRDefault="00000000" w:rsidRPr="00000000" w14:paraId="00000057">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numPr>
          <w:ilvl w:val="0"/>
          <w:numId w:val="3"/>
        </w:numPr>
        <w:shd w:fill="ffffff" w:val="clear"/>
        <w:spacing w:after="0" w:afterAutospacing="0" w:lineRule="auto"/>
        <w:ind w:left="72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rtl w:val="0"/>
        </w:rPr>
        <w:t xml:space="preserve">Diferencias entre percepción y medición real:</w:t>
      </w:r>
    </w:p>
    <w:p w:rsidR="00000000" w:rsidDel="00000000" w:rsidP="00000000" w:rsidRDefault="00000000" w:rsidRPr="00000000" w14:paraId="00000059">
      <w:pPr>
        <w:numPr>
          <w:ilvl w:val="1"/>
          <w:numId w:val="3"/>
        </w:numPr>
        <w:spacing w:after="0" w:afterAutospacing="0" w:lineRule="auto"/>
        <w:ind w:left="1440" w:hanging="360"/>
        <w:jc w:val="both"/>
        <w:rPr>
          <w:color w:val="000000"/>
          <w:sz w:val="22"/>
          <w:szCs w:val="22"/>
        </w:rPr>
      </w:pPr>
      <w:r w:rsidDel="00000000" w:rsidR="00000000" w:rsidRPr="00000000">
        <w:rPr>
          <w:rFonts w:ascii="Times New Roman" w:cs="Times New Roman" w:eastAsia="Times New Roman" w:hAnsi="Times New Roman"/>
          <w:rtl w:val="0"/>
        </w:rPr>
        <w:t xml:space="preserve">Mientras los desarrolladores pueden sentir que están avanzando rápido al omitir pruebas o usar configuraciones </w:t>
      </w:r>
      <w:r w:rsidDel="00000000" w:rsidR="00000000" w:rsidRPr="00000000">
        <w:rPr>
          <w:rFonts w:ascii="Times New Roman" w:cs="Times New Roman" w:eastAsia="Times New Roman" w:hAnsi="Times New Roman"/>
          <w:i w:val="1"/>
          <w:iCs w:val="1"/>
          <w:rtl w:val="0"/>
        </w:rPr>
        <w:t xml:space="preserve">ad-hoc</w:t>
      </w:r>
      <w:r w:rsidDel="00000000" w:rsidR="00000000" w:rsidRPr="00000000">
        <w:rPr>
          <w:rFonts w:ascii="Times New Roman" w:cs="Times New Roman" w:eastAsia="Times New Roman" w:hAnsi="Times New Roman"/>
          <w:rtl w:val="0"/>
        </w:rPr>
        <w:t xml:space="preserve">, la </w:t>
      </w:r>
      <w:r w:rsidDel="00000000" w:rsidR="00000000" w:rsidRPr="00000000">
        <w:rPr>
          <w:rFonts w:ascii="Times New Roman" w:cs="Times New Roman" w:eastAsia="Times New Roman" w:hAnsi="Times New Roman"/>
          <w:b w:val="1"/>
          <w:bCs w:val="1"/>
          <w:rtl w:val="0"/>
        </w:rPr>
        <w:t xml:space="preserve">medición empírica</w:t>
      </w:r>
      <w:r w:rsidDel="00000000" w:rsidR="00000000" w:rsidRPr="00000000">
        <w:rPr>
          <w:rFonts w:ascii="Times New Roman" w:cs="Times New Roman" w:eastAsia="Times New Roman" w:hAnsi="Times New Roman"/>
          <w:rtl w:val="0"/>
        </w:rPr>
        <w:t xml:space="preserve"> muestra que la probabilidad de que un archivo de ML permanezca libre de deuda después de solo un año es de apenas </w:t>
      </w:r>
      <w:r w:rsidDel="00000000" w:rsidR="00000000" w:rsidRPr="00000000">
        <w:rPr>
          <w:rFonts w:ascii="Times New Roman" w:cs="Times New Roman" w:eastAsia="Times New Roman" w:hAnsi="Times New Roman"/>
          <w:b w:val="1"/>
          <w:bCs w:val="1"/>
          <w:rtl w:val="0"/>
        </w:rPr>
        <w:t xml:space="preserve">0.36</w:t>
      </w:r>
      <w:r w:rsidDel="00000000" w:rsidR="00000000" w:rsidRPr="00000000">
        <w:rPr>
          <w:rFonts w:ascii="Times New Roman" w:cs="Times New Roman" w:eastAsia="Times New Roman" w:hAnsi="Times New Roman"/>
          <w:rtl w:val="0"/>
        </w:rPr>
        <w:t xml:space="preserve">, frente a </w:t>
      </w:r>
      <w:r w:rsidDel="00000000" w:rsidR="00000000" w:rsidRPr="00000000">
        <w:rPr>
          <w:rFonts w:ascii="Times New Roman" w:cs="Times New Roman" w:eastAsia="Times New Roman" w:hAnsi="Times New Roman"/>
          <w:b w:val="1"/>
          <w:bCs w:val="1"/>
          <w:rtl w:val="0"/>
        </w:rPr>
        <w:t xml:space="preserve">0.9</w:t>
      </w:r>
      <w:r w:rsidDel="00000000" w:rsidR="00000000" w:rsidRPr="00000000">
        <w:rPr>
          <w:rFonts w:ascii="Times New Roman" w:cs="Times New Roman" w:eastAsia="Times New Roman" w:hAnsi="Times New Roman"/>
          <w:rtl w:val="0"/>
        </w:rPr>
        <w:t xml:space="preserve"> en software no-ML.</w:t>
      </w:r>
    </w:p>
    <w:p w:rsidR="00000000" w:rsidDel="00000000" w:rsidP="00000000" w:rsidRDefault="00000000" w:rsidRPr="00000000" w14:paraId="0000005A">
      <w:pPr>
        <w:numPr>
          <w:ilvl w:val="1"/>
          <w:numId w:val="3"/>
        </w:numPr>
        <w:spacing w:after="180" w:lineRule="auto"/>
        <w:ind w:left="1440" w:hanging="360"/>
        <w:jc w:val="both"/>
        <w:rPr>
          <w:color w:val="000000"/>
          <w:sz w:val="22"/>
          <w:szCs w:val="22"/>
        </w:rPr>
      </w:pPr>
      <w:r w:rsidDel="00000000" w:rsidR="00000000" w:rsidRPr="00000000">
        <w:rPr>
          <w:rFonts w:ascii="Times New Roman" w:cs="Times New Roman" w:eastAsia="Times New Roman" w:hAnsi="Times New Roman"/>
          <w:rtl w:val="0"/>
        </w:rPr>
        <w:t xml:space="preserve">Los atajos dan una </w:t>
      </w:r>
      <w:r w:rsidDel="00000000" w:rsidR="00000000" w:rsidRPr="00000000">
        <w:rPr>
          <w:rFonts w:ascii="Times New Roman" w:cs="Times New Roman" w:eastAsia="Times New Roman" w:hAnsi="Times New Roman"/>
          <w:b w:val="1"/>
          <w:bCs w:val="1"/>
          <w:rtl w:val="0"/>
        </w:rPr>
        <w:t xml:space="preserve">percepción de éxito</w:t>
      </w:r>
      <w:r w:rsidDel="00000000" w:rsidR="00000000" w:rsidRPr="00000000">
        <w:rPr>
          <w:rFonts w:ascii="Times New Roman" w:cs="Times New Roman" w:eastAsia="Times New Roman" w:hAnsi="Times New Roman"/>
          <w:rtl w:val="0"/>
        </w:rPr>
        <w:t xml:space="preserve"> inmediata, pero la medición del SATD revela que estas decisiones ponen el proyecto en un "peligro económico" real.</w:t>
      </w:r>
    </w:p>
    <w:p w:rsidR="00000000" w:rsidDel="00000000" w:rsidP="00000000" w:rsidRDefault="00000000" w:rsidRPr="00000000" w14:paraId="0000005B">
      <w:pPr>
        <w:pStyle w:val="Heading1"/>
        <w:spacing w:before="0" w:lineRule="auto"/>
        <w:jc w:val="both"/>
        <w:rPr>
          <w:rFonts w:ascii="Times New Roman" w:cs="Times New Roman" w:eastAsia="Times New Roman" w:hAnsi="Times New Roman"/>
          <w:b w:val="1"/>
          <w:bCs w:val="1"/>
        </w:rPr>
      </w:pPr>
      <w:bookmarkStart w:colFirst="0" w:colLast="0" w:name="_pguzrakfluo2" w:id="2"/>
      <w:bookmarkEnd w:id="2"/>
      <w:r w:rsidDel="00000000" w:rsidR="00000000" w:rsidRPr="00000000">
        <w:rPr>
          <w:rFonts w:ascii="Times New Roman" w:cs="Times New Roman" w:eastAsia="Times New Roman" w:hAnsi="Times New Roman"/>
          <w:sz w:val="24"/>
          <w:szCs w:val="24"/>
          <w:rtl w:val="0"/>
        </w:rPr>
        <w:t xml:space="preserve">SECCIÓN 3 — ANÁLISIS POR FASE DEL SDLC</w:t>
      </w: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fundamental destacar que el estudio identifica que el desarrollo de software de ML requiere una gestión continua de activos (datos, modelos, registros de experimentos) y presenta desafíos únicos, como la dificultad de imponer fronteras de abstracción estrictas debido a la dependencia de datos externos.</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5.882908169602"/>
        <w:gridCol w:w="2054.7037929407093"/>
        <w:gridCol w:w="4844.925109913312"/>
        <w:tblGridChange w:id="0">
          <w:tblGrid>
            <w:gridCol w:w="2125.882908169602"/>
            <w:gridCol w:w="2054.7037929407093"/>
            <w:gridCol w:w="4844.92510991331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 Extraída de las Fuentes</w:t>
            </w:r>
          </w:p>
        </w:tc>
      </w:tr>
      <w:tr>
        <w:trPr>
          <w:cantSplit w:val="0"/>
          <w:trHeight w:val="4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Requisitos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especificado en el artículo</w:t>
            </w:r>
            <w:r w:rsidDel="00000000" w:rsidR="00000000" w:rsidRPr="00000000">
              <w:rPr>
                <w:rFonts w:ascii="Times New Roman" w:cs="Times New Roman" w:eastAsia="Times New Roman" w:hAnsi="Times New Roman"/>
                <w:rtl w:val="0"/>
              </w:rPr>
              <w:t xml:space="preserve"> (se analizan los requisitos </w:t>
            </w:r>
            <w:r w:rsidDel="00000000" w:rsidR="00000000" w:rsidRPr="00000000">
              <w:rPr>
                <w:rFonts w:ascii="Times New Roman" w:cs="Times New Roman" w:eastAsia="Times New Roman" w:hAnsi="Times New Roman"/>
                <w:i w:val="1"/>
                <w:iCs w:val="1"/>
                <w:rtl w:val="0"/>
              </w:rPr>
              <w:t xml:space="preserve">del sistema</w:t>
            </w:r>
            <w:r w:rsidDel="00000000" w:rsidR="00000000" w:rsidRPr="00000000">
              <w:rPr>
                <w:rFonts w:ascii="Times New Roman" w:cs="Times New Roman" w:eastAsia="Times New Roman" w:hAnsi="Times New Roman"/>
                <w:rtl w:val="0"/>
              </w:rPr>
              <w:t xml:space="preserve"> de ML).</w:t>
            </w:r>
          </w:p>
        </w:tc>
      </w:tr>
      <w:tr>
        <w:trPr>
          <w:cantSplit w:val="0"/>
          <w:trHeight w:val="4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requisitos en ML suelen ser </w:t>
            </w:r>
            <w:r w:rsidDel="00000000" w:rsidR="00000000" w:rsidRPr="00000000">
              <w:rPr>
                <w:rFonts w:ascii="Times New Roman" w:cs="Times New Roman" w:eastAsia="Times New Roman" w:hAnsi="Times New Roman"/>
                <w:b w:val="1"/>
                <w:bCs w:val="1"/>
                <w:rtl w:val="0"/>
              </w:rPr>
              <w:t xml:space="preserve">implícitos</w:t>
            </w:r>
            <w:r w:rsidDel="00000000" w:rsidR="00000000" w:rsidRPr="00000000">
              <w:rPr>
                <w:rFonts w:ascii="Times New Roman" w:cs="Times New Roman" w:eastAsia="Times New Roman" w:hAnsi="Times New Roman"/>
                <w:rtl w:val="0"/>
              </w:rPr>
              <w:t xml:space="preserve"> y basados en datos más que en especificaciones deterministas.</w:t>
            </w:r>
          </w:p>
        </w:tc>
      </w:tr>
      <w:tr>
        <w:trPr>
          <w:cantSplit w:val="0"/>
          <w:trHeight w:val="4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uso de bibliotecas de ML permite alcanzar el estado del arte con un overhead mínimo inicial.</w:t>
            </w:r>
          </w:p>
        </w:tc>
      </w:tr>
      <w:tr>
        <w:trPr>
          <w:cantSplit w:val="0"/>
          <w:trHeight w:val="5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Decisiones subóptimas tomadas por presión de mercado (</w:t>
            </w:r>
            <w:r w:rsidDel="00000000" w:rsidR="00000000" w:rsidRPr="00000000">
              <w:rPr>
                <w:rFonts w:ascii="Times New Roman" w:cs="Times New Roman" w:eastAsia="Times New Roman" w:hAnsi="Times New Roman"/>
                <w:i w:val="1"/>
                <w:iCs w:val="1"/>
                <w:rtl w:val="0"/>
              </w:rPr>
              <w:t xml:space="preserve">rushing products</w:t>
            </w:r>
            <w:r w:rsidDel="00000000" w:rsidR="00000000" w:rsidRPr="00000000">
              <w:rPr>
                <w:rFonts w:ascii="Times New Roman" w:cs="Times New Roman" w:eastAsia="Times New Roman" w:hAnsi="Times New Roman"/>
                <w:rtl w:val="0"/>
              </w:rPr>
              <w:t xml:space="preserve">) para obtener beneficios a corto plazo.</w:t>
            </w:r>
          </w:p>
        </w:tc>
      </w:tr>
      <w:tr>
        <w:trPr>
          <w:cantSplit w:val="0"/>
          <w:trHeight w:val="10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Deuda de Requisitos Funcionales</w:t>
            </w:r>
            <w:r w:rsidDel="00000000" w:rsidR="00000000" w:rsidRPr="00000000">
              <w:rPr>
                <w:rFonts w:ascii="Times New Roman" w:cs="Times New Roman" w:eastAsia="Times New Roman" w:hAnsi="Times New Roman"/>
                <w:rtl w:val="0"/>
              </w:rPr>
              <w:t xml:space="preserve">: representa el </w:t>
            </w:r>
            <w:r w:rsidDel="00000000" w:rsidR="00000000" w:rsidRPr="00000000">
              <w:rPr>
                <w:rFonts w:ascii="Times New Roman" w:cs="Times New Roman" w:eastAsia="Times New Roman" w:hAnsi="Times New Roman"/>
                <w:b w:val="1"/>
                <w:bCs w:val="1"/>
                <w:rtl w:val="0"/>
              </w:rPr>
              <w:t xml:space="preserve">36%</w:t>
            </w:r>
            <w:r w:rsidDel="00000000" w:rsidR="00000000" w:rsidRPr="00000000">
              <w:rPr>
                <w:rFonts w:ascii="Times New Roman" w:cs="Times New Roman" w:eastAsia="Times New Roman" w:hAnsi="Times New Roman"/>
                <w:rtl w:val="0"/>
              </w:rPr>
              <w:t xml:space="preserve"> de toda la deuda admitida, centrada en mejoras necesarias (19.6%) y nuevas funcionalidades omitidas (15%).</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deuda de requisitos es la más prevalente en ML, superando a la del software tradicional (36% vs 20%).</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de modelos de ML con componentes no-ML.</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w:t>
            </w:r>
            <w:r w:rsidDel="00000000" w:rsidR="00000000" w:rsidRPr="00000000">
              <w:rPr>
                <w:rFonts w:ascii="Times New Roman" w:cs="Times New Roman" w:eastAsia="Times New Roman" w:hAnsi="Times New Roman"/>
                <w:b w:val="1"/>
                <w:bCs w:val="1"/>
                <w:rtl w:val="0"/>
              </w:rPr>
              <w:t xml:space="preserve">pipelines de ML</w:t>
            </w:r>
            <w:r w:rsidDel="00000000" w:rsidR="00000000" w:rsidRPr="00000000">
              <w:rPr>
                <w:rFonts w:ascii="Times New Roman" w:cs="Times New Roman" w:eastAsia="Times New Roman" w:hAnsi="Times New Roman"/>
                <w:rtl w:val="0"/>
              </w:rPr>
              <w:t xml:space="preserve"> compuestos por múltiples etapas (preprocesamiento, entrenamiento, evaluación y despliegue).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Deuda de Diseño</w:t>
            </w:r>
            <w:r w:rsidDel="00000000" w:rsidR="00000000" w:rsidRPr="00000000">
              <w:rPr>
                <w:rFonts w:ascii="Times New Roman" w:cs="Times New Roman" w:eastAsia="Times New Roman" w:hAnsi="Times New Roman"/>
                <w:rtl w:val="0"/>
              </w:rPr>
              <w:t xml:space="preserve">: violaciones de diseño orientado a objetos y fronteras de abstracción débiles por dependencias de datos.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 jungles" y falta de protocolos establecidos para el entrenamiento iterativo.</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deuda de diseño representa el </w:t>
            </w:r>
            <w:r w:rsidDel="00000000" w:rsidR="00000000" w:rsidRPr="00000000">
              <w:rPr>
                <w:rFonts w:ascii="Times New Roman" w:cs="Times New Roman" w:eastAsia="Times New Roman" w:hAnsi="Times New Roman"/>
                <w:b w:val="1"/>
                <w:bCs w:val="1"/>
                <w:rtl w:val="0"/>
              </w:rPr>
              <w:t xml:space="preserve">13%</w:t>
            </w:r>
            <w:r w:rsidDel="00000000" w:rsidR="00000000" w:rsidRPr="00000000">
              <w:rPr>
                <w:rFonts w:ascii="Times New Roman" w:cs="Times New Roman" w:eastAsia="Times New Roman" w:hAnsi="Times New Roman"/>
                <w:rtl w:val="0"/>
              </w:rPr>
              <w:t xml:space="preserve"> de las admisiones de deuda en ML.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Diseño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Selección de algoritmos y configuraciones de modelos.</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Experimentación con diferentes prototipos y configuraciones para identificar el modelo más eficiente.</w:t>
            </w:r>
          </w:p>
        </w:tc>
      </w:tr>
      <w:tr>
        <w:trPr>
          <w:cantSplit w:val="0"/>
          <w:trHeight w:val="4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Deuda de Configuración</w:t>
            </w:r>
            <w:r w:rsidDel="00000000" w:rsidR="00000000" w:rsidRPr="00000000">
              <w:rPr>
                <w:rFonts w:ascii="Times New Roman" w:cs="Times New Roman" w:eastAsia="Times New Roman" w:hAnsi="Times New Roman"/>
                <w:rtl w:val="0"/>
              </w:rPr>
              <w:t xml:space="preserve"> (12%): ajustes subóptimos de hiperparámetros o falta de documentación en configuraciones críticas.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Requerida para evaluar los </w:t>
            </w:r>
            <w:r w:rsidDel="00000000" w:rsidR="00000000" w:rsidRPr="00000000">
              <w:rPr>
                <w:rFonts w:ascii="Times New Roman" w:cs="Times New Roman" w:eastAsia="Times New Roman" w:hAnsi="Times New Roman"/>
                <w:i w:val="1"/>
                <w:iCs w:val="1"/>
                <w:rtl w:val="0"/>
              </w:rPr>
              <w:t xml:space="preserve">trade-offs</w:t>
            </w:r>
            <w:r w:rsidDel="00000000" w:rsidR="00000000" w:rsidRPr="00000000">
              <w:rPr>
                <w:rFonts w:ascii="Times New Roman" w:cs="Times New Roman" w:eastAsia="Times New Roman" w:hAnsi="Times New Roman"/>
                <w:rtl w:val="0"/>
              </w:rPr>
              <w:t xml:space="preserve"> entre desarrollo óptimo y plazos de entrega.</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Desarrollo / Codificación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lógica de preprocesamiento de datos y entrenamiento.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frameworks como TensorFlow, Keras y Scikit-Learn para codificar algoritmos de ML.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Medio</w:t>
            </w:r>
            <w:r w:rsidDel="00000000" w:rsidR="00000000" w:rsidRPr="00000000">
              <w:rPr>
                <w:rFonts w:ascii="Times New Roman" w:cs="Times New Roman" w:eastAsia="Times New Roman" w:hAnsi="Times New Roman"/>
                <w:rtl w:val="0"/>
              </w:rPr>
              <w:t xml:space="preserve">: herramientas de Auto ML asisten en la selección de modelos.</w:t>
            </w:r>
          </w:p>
        </w:tc>
      </w:tr>
      <w:tr>
        <w:trPr>
          <w:cantSplit w:val="0"/>
          <w:trHeight w:val="5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Deuda de Código</w:t>
            </w:r>
            <w:r w:rsidDel="00000000" w:rsidR="00000000" w:rsidRPr="00000000">
              <w:rPr>
                <w:rFonts w:ascii="Times New Roman" w:cs="Times New Roman" w:eastAsia="Times New Roman" w:hAnsi="Times New Roman"/>
                <w:rtl w:val="0"/>
              </w:rPr>
              <w:t xml:space="preserve"> (30%): implementaciones "sucias", hacks para manejar datos mal codificados o lógica compleja difícil de entender.</w:t>
            </w:r>
          </w:p>
        </w:tc>
      </w:tr>
      <w:tr>
        <w:trPr>
          <w:cantSplit w:val="0"/>
          <w:trHeight w:val="4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b w:val="1"/>
                <w:bCs w:val="1"/>
                <w:rtl w:val="0"/>
              </w:rPr>
              <w:t xml:space="preserve">Model Building</w:t>
            </w:r>
            <w:r w:rsidDel="00000000" w:rsidR="00000000" w:rsidRPr="00000000">
              <w:rPr>
                <w:rFonts w:ascii="Times New Roman" w:cs="Times New Roman" w:eastAsia="Times New Roman" w:hAnsi="Times New Roman"/>
                <w:rtl w:val="0"/>
              </w:rPr>
              <w:t xml:space="preserve"> es el hotspot de deuda (46.7% de los casos); el </w:t>
            </w:r>
            <w:r w:rsidDel="00000000" w:rsidR="00000000" w:rsidRPr="00000000">
              <w:rPr>
                <w:rFonts w:ascii="Times New Roman" w:cs="Times New Roman" w:eastAsia="Times New Roman" w:hAnsi="Times New Roman"/>
                <w:b w:val="1"/>
                <w:bCs w:val="1"/>
                <w:rtl w:val="0"/>
              </w:rPr>
              <w:t xml:space="preserve">Data Preprocessing</w:t>
            </w:r>
            <w:r w:rsidDel="00000000" w:rsidR="00000000" w:rsidRPr="00000000">
              <w:rPr>
                <w:rFonts w:ascii="Times New Roman" w:cs="Times New Roman" w:eastAsia="Times New Roman" w:hAnsi="Times New Roman"/>
                <w:rtl w:val="0"/>
              </w:rPr>
              <w:t xml:space="preserve"> sigue con un 24.7%.</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métricas de rendimiento del modelo (precisión, pérdida).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Comparación del rendimiento de prototipos.</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prácticas de testing tradicionales no se traducen directamente a ML, lo que genera una falta de estándares de aseguramiento de calidad.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Deuda de Pruebas Inadecuadas</w:t>
            </w:r>
            <w:r w:rsidDel="00000000" w:rsidR="00000000" w:rsidRPr="00000000">
              <w:rPr>
                <w:rFonts w:ascii="Times New Roman" w:cs="Times New Roman" w:eastAsia="Times New Roman" w:hAnsi="Times New Roman"/>
                <w:rtl w:val="0"/>
              </w:rPr>
              <w:t xml:space="preserve"> (5%): admisión explícita de falta de pruebas funcionales o de integración en componentes críticos.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Restricción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recomienda no permitir merges sin una cobertura mínima (ej. 80%) en código de preprocesamiento.</w:t>
            </w:r>
          </w:p>
        </w:tc>
      </w:tr>
      <w:tr>
        <w:trPr>
          <w:cantSplit w:val="0"/>
          <w:trHeight w:val="7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fase de </w:t>
            </w:r>
            <w:r w:rsidDel="00000000" w:rsidR="00000000" w:rsidRPr="00000000">
              <w:rPr>
                <w:rFonts w:ascii="Times New Roman" w:cs="Times New Roman" w:eastAsia="Times New Roman" w:hAnsi="Times New Roman"/>
                <w:b w:val="1"/>
                <w:bCs w:val="1"/>
                <w:rtl w:val="0"/>
              </w:rPr>
              <w:t xml:space="preserve">Model Validation</w:t>
            </w:r>
            <w:r w:rsidDel="00000000" w:rsidR="00000000" w:rsidRPr="00000000">
              <w:rPr>
                <w:rFonts w:ascii="Times New Roman" w:cs="Times New Roman" w:eastAsia="Times New Roman" w:hAnsi="Times New Roman"/>
                <w:rtl w:val="0"/>
              </w:rPr>
              <w:t xml:space="preserve"> es la que menos deuda admite (4%), sugiriendo que es donde se pone más atención inmediata o se descuida la documentación de fallos.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DevOps / CI-CD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Despliegue automatizado y versionado de modelos/datos.</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herramientas como DVC o MLflow para rastrear configuraciones en archivos YAML/JSON.</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monitorear el </w:t>
            </w:r>
            <w:r w:rsidDel="00000000" w:rsidR="00000000" w:rsidRPr="00000000">
              <w:rPr>
                <w:rFonts w:ascii="Times New Roman" w:cs="Times New Roman" w:eastAsia="Times New Roman" w:hAnsi="Times New Roman"/>
                <w:b w:val="1"/>
                <w:bCs w:val="1"/>
                <w:rtl w:val="0"/>
              </w:rPr>
              <w:t xml:space="preserve">"Churn"</w:t>
            </w:r>
            <w:r w:rsidDel="00000000" w:rsidR="00000000" w:rsidRPr="00000000">
              <w:rPr>
                <w:rFonts w:ascii="Times New Roman" w:cs="Times New Roman" w:eastAsia="Times New Roman" w:hAnsi="Times New Roman"/>
                <w:rtl w:val="0"/>
              </w:rPr>
              <w:t xml:space="preserve"> (tasa de cambio) para identificar archivos propensos a errores.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Restricción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"heat-maps" de deuda en los flujos de revisión de Pull Requests para visualizar riesgos estructurales.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Retraining continuo para mitigar el "concept drift".</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Limpieza de rutas de código experimental obsoletas y gestión de activos de ML.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"Interés" de la deuda puede llegar al </w:t>
            </w:r>
            <w:r w:rsidDel="00000000" w:rsidR="00000000" w:rsidRPr="00000000">
              <w:rPr>
                <w:rFonts w:ascii="Times New Roman" w:cs="Times New Roman" w:eastAsia="Times New Roman" w:hAnsi="Times New Roman"/>
                <w:b w:val="1"/>
                <w:bCs w:val="1"/>
                <w:rtl w:val="0"/>
              </w:rPr>
              <w:t xml:space="preserve">100%</w:t>
            </w:r>
            <w:r w:rsidDel="00000000" w:rsidR="00000000" w:rsidRPr="00000000">
              <w:rPr>
                <w:rFonts w:ascii="Times New Roman" w:cs="Times New Roman" w:eastAsia="Times New Roman" w:hAnsi="Times New Roman"/>
                <w:rtl w:val="0"/>
              </w:rPr>
              <w:t xml:space="preserve">, requiriendo tantas horas de corrección como las invertidas en el desarrollo inicial.</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probabilidad de que un archivo de ML permanezca libre de deuda después de un año es de solo </w:t>
            </w:r>
            <w:r w:rsidDel="00000000" w:rsidR="00000000" w:rsidRPr="00000000">
              <w:rPr>
                <w:rFonts w:ascii="Times New Roman" w:cs="Times New Roman" w:eastAsia="Times New Roman" w:hAnsi="Times New Roman"/>
                <w:b w:val="1"/>
                <w:bCs w:val="1"/>
                <w:rtl w:val="0"/>
              </w:rPr>
              <w:t xml:space="preserve">0.36</w:t>
            </w:r>
            <w:r w:rsidDel="00000000" w:rsidR="00000000" w:rsidRPr="00000000">
              <w:rPr>
                <w:rFonts w:ascii="Times New Roman" w:cs="Times New Roman" w:eastAsia="Times New Roman" w:hAnsi="Times New Roman"/>
                <w:rtl w:val="0"/>
              </w:rPr>
              <w:t xml:space="preserve"> (vs 0.9 en software tradicional).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Refactorización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Eliminación de "dead experimental code paths".</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Refactorizaciones masivas que resultan en la eliminación completa de archivos (52% de los casos de remoción de deuda).</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remoción de deuda en ML es </w:t>
            </w:r>
            <w:r w:rsidDel="00000000" w:rsidR="00000000" w:rsidRPr="00000000">
              <w:rPr>
                <w:rFonts w:ascii="Times New Roman" w:cs="Times New Roman" w:eastAsia="Times New Roman" w:hAnsi="Times New Roman"/>
                <w:b w:val="1"/>
                <w:bCs w:val="1"/>
                <w:rtl w:val="0"/>
              </w:rPr>
              <w:t xml:space="preserve">3.7 veces más rápida</w:t>
            </w:r>
            <w:r w:rsidDel="00000000" w:rsidR="00000000" w:rsidRPr="00000000">
              <w:rPr>
                <w:rFonts w:ascii="Times New Roman" w:cs="Times New Roman" w:eastAsia="Times New Roman" w:hAnsi="Times New Roman"/>
                <w:rtl w:val="0"/>
              </w:rPr>
              <w:t xml:space="preserve"> que en software convencional (mediana de 1.1 años vs 4.1 años).</w:t>
            </w:r>
          </w:p>
        </w:tc>
      </w:tr>
    </w:tbl>
    <w:p w:rsidR="00000000" w:rsidDel="00000000" w:rsidP="00000000" w:rsidRDefault="00000000" w:rsidRPr="00000000" w14:paraId="000000D0">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Para las fases de </w:t>
      </w:r>
      <w:r w:rsidDel="00000000" w:rsidR="00000000" w:rsidRPr="00000000">
        <w:rPr>
          <w:rFonts w:ascii="Times New Roman" w:cs="Times New Roman" w:eastAsia="Times New Roman" w:hAnsi="Times New Roman"/>
          <w:b w:val="1"/>
          <w:bCs w:val="1"/>
          <w:i w:val="1"/>
          <w:iCs w:val="1"/>
          <w:rtl w:val="0"/>
        </w:rPr>
        <w:t xml:space="preserve">Debugging</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b w:val="1"/>
          <w:bCs w:val="1"/>
          <w:i w:val="1"/>
          <w:iCs w:val="1"/>
          <w:rtl w:val="0"/>
        </w:rPr>
        <w:t xml:space="preserve">Deployment</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b w:val="1"/>
          <w:bCs w:val="1"/>
          <w:i w:val="1"/>
          <w:iCs w:val="1"/>
          <w:rtl w:val="0"/>
        </w:rPr>
        <w:t xml:space="preserve">Operación</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b w:val="1"/>
          <w:bCs w:val="1"/>
          <w:i w:val="1"/>
          <w:iCs w:val="1"/>
          <w:rtl w:val="0"/>
        </w:rPr>
        <w:t xml:space="preserve">Monitoreo</w:t>
      </w:r>
      <w:r w:rsidDel="00000000" w:rsidR="00000000" w:rsidRPr="00000000">
        <w:rPr>
          <w:rFonts w:ascii="Times New Roman" w:cs="Times New Roman" w:eastAsia="Times New Roman" w:hAnsi="Times New Roman"/>
          <w:i w:val="1"/>
          <w:iCs w:val="1"/>
          <w:rtl w:val="0"/>
        </w:rPr>
        <w:t xml:space="preserve"> e </w:t>
      </w:r>
      <w:r w:rsidDel="00000000" w:rsidR="00000000" w:rsidRPr="00000000">
        <w:rPr>
          <w:rFonts w:ascii="Times New Roman" w:cs="Times New Roman" w:eastAsia="Times New Roman" w:hAnsi="Times New Roman"/>
          <w:b w:val="1"/>
          <w:bCs w:val="1"/>
          <w:i w:val="1"/>
          <w:iCs w:val="1"/>
          <w:rtl w:val="0"/>
        </w:rPr>
        <w:t xml:space="preserve">Incident Response</w:t>
      </w:r>
      <w:r w:rsidDel="00000000" w:rsidR="00000000" w:rsidRPr="00000000">
        <w:rPr>
          <w:rFonts w:ascii="Times New Roman" w:cs="Times New Roman" w:eastAsia="Times New Roman" w:hAnsi="Times New Roman"/>
          <w:i w:val="1"/>
          <w:iCs w:val="1"/>
          <w:rtl w:val="0"/>
        </w:rPr>
        <w:t xml:space="preserve">, el artículo no proporciona detalles técnicos específicos sobre el "Uso de IA" dentro de la fase, centrándose en el análisis de la deuda técnica contenida en ellas.</w:t>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IDENTIFICACIÓN DE PATRONES ESTRATÉGICOS</w:t>
      </w:r>
    </w:p>
    <w:p w:rsidR="00000000" w:rsidDel="00000000" w:rsidP="00000000" w:rsidRDefault="00000000" w:rsidRPr="00000000" w14:paraId="000000D3">
      <w:pPr>
        <w:numPr>
          <w:ilvl w:val="0"/>
          <w:numId w:val="14"/>
        </w:numPr>
        <w:shd w:fill="ffffff" w:val="clear"/>
        <w:spacing w:after="0" w:afterAutospacing="0" w:lineRule="auto"/>
        <w:ind w:left="72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rtl w:val="0"/>
        </w:rPr>
        <w:t xml:space="preserve">Fases donde la IA funciona mejor:</w:t>
      </w:r>
    </w:p>
    <w:p w:rsidR="00000000" w:rsidDel="00000000" w:rsidP="00000000" w:rsidRDefault="00000000" w:rsidRPr="00000000" w14:paraId="000000D4">
      <w:pPr>
        <w:numPr>
          <w:ilvl w:val="1"/>
          <w:numId w:val="14"/>
        </w:numPr>
        <w:spacing w:after="0" w:afterAutospacing="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Model Building / Generation:</w:t>
      </w:r>
      <w:r w:rsidDel="00000000" w:rsidR="00000000" w:rsidRPr="00000000">
        <w:rPr>
          <w:rFonts w:ascii="Times New Roman" w:cs="Times New Roman" w:eastAsia="Times New Roman" w:hAnsi="Times New Roman"/>
          <w:rtl w:val="0"/>
        </w:rPr>
        <w:t xml:space="preserve"> Es la fase de mayor tracción y desarrollo, donde las bibliotecas permiten una velocidad de implementación sin precedentes.</w:t>
      </w:r>
    </w:p>
    <w:p w:rsidR="00000000" w:rsidDel="00000000" w:rsidP="00000000" w:rsidRDefault="00000000" w:rsidRPr="00000000" w14:paraId="000000D5">
      <w:pPr>
        <w:numPr>
          <w:ilvl w:val="1"/>
          <w:numId w:val="14"/>
        </w:numPr>
        <w:spacing w:after="18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Refactorización:</w:t>
      </w:r>
      <w:r w:rsidDel="00000000" w:rsidR="00000000" w:rsidRPr="00000000">
        <w:rPr>
          <w:rFonts w:ascii="Times New Roman" w:cs="Times New Roman" w:eastAsia="Times New Roman" w:hAnsi="Times New Roman"/>
          <w:rtl w:val="0"/>
        </w:rPr>
        <w:t xml:space="preserve"> Los desarrolladores de ML parecen ser más conscientes de la velocidad de acumulación de deuda y dedican esfuerzos más rápidos a su mitigación o eliminación mediante la limpieza de experimentos.</w:t>
      </w:r>
    </w:p>
    <w:p w:rsidR="00000000" w:rsidDel="00000000" w:rsidP="00000000" w:rsidRDefault="00000000" w:rsidRPr="00000000" w14:paraId="000000D6">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numPr>
          <w:ilvl w:val="0"/>
          <w:numId w:val="14"/>
        </w:numPr>
        <w:shd w:fill="ffffff" w:val="clear"/>
        <w:spacing w:after="0" w:afterAutospacing="0" w:lineRule="auto"/>
        <w:ind w:left="72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rtl w:val="0"/>
        </w:rPr>
        <w:t xml:space="preserve">Fases donde la IA falla (o es más vulnerable):</w:t>
      </w:r>
    </w:p>
    <w:p w:rsidR="00000000" w:rsidDel="00000000" w:rsidP="00000000" w:rsidRDefault="00000000" w:rsidRPr="00000000" w14:paraId="000000D8">
      <w:pPr>
        <w:numPr>
          <w:ilvl w:val="1"/>
          <w:numId w:val="14"/>
        </w:numPr>
        <w:spacing w:after="0" w:afterAutospacing="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Configuración y Testing:</w:t>
      </w:r>
      <w:r w:rsidDel="00000000" w:rsidR="00000000" w:rsidRPr="00000000">
        <w:rPr>
          <w:rFonts w:ascii="Times New Roman" w:cs="Times New Roman" w:eastAsia="Times New Roman" w:hAnsi="Times New Roman"/>
          <w:rtl w:val="0"/>
        </w:rPr>
        <w:t xml:space="preserve"> La naturaleza estocástica del ML dificulta la creación de pruebas deterministas, llevando a una acumulación crítica de deudas por falta de validación rigurosa y configuraciones hardcodeadas.</w:t>
      </w:r>
    </w:p>
    <w:p w:rsidR="00000000" w:rsidDel="00000000" w:rsidP="00000000" w:rsidRDefault="00000000" w:rsidRPr="00000000" w14:paraId="000000D9">
      <w:pPr>
        <w:numPr>
          <w:ilvl w:val="1"/>
          <w:numId w:val="14"/>
        </w:numPr>
        <w:spacing w:after="18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Model Building (Hotspot):</w:t>
      </w:r>
      <w:r w:rsidDel="00000000" w:rsidR="00000000" w:rsidRPr="00000000">
        <w:rPr>
          <w:rFonts w:ascii="Times New Roman" w:cs="Times New Roman" w:eastAsia="Times New Roman" w:hAnsi="Times New Roman"/>
          <w:rtl w:val="0"/>
        </w:rPr>
        <w:t xml:space="preserve"> Al ser la fase con mayor </w:t>
      </w:r>
      <w:r w:rsidDel="00000000" w:rsidR="00000000" w:rsidRPr="00000000">
        <w:rPr>
          <w:rFonts w:ascii="Times New Roman" w:cs="Times New Roman" w:eastAsia="Times New Roman" w:hAnsi="Times New Roman"/>
          <w:b w:val="1"/>
          <w:bCs w:val="1"/>
          <w:rtl w:val="0"/>
        </w:rPr>
        <w:t xml:space="preserve">"Churn"</w:t>
      </w:r>
      <w:r w:rsidDel="00000000" w:rsidR="00000000" w:rsidRPr="00000000">
        <w:rPr>
          <w:rFonts w:ascii="Times New Roman" w:cs="Times New Roman" w:eastAsia="Times New Roman" w:hAnsi="Times New Roman"/>
          <w:rtl w:val="0"/>
        </w:rPr>
        <w:t xml:space="preserve"> (cambios frecuentes), es donde se introduce el </w:t>
      </w:r>
      <w:r w:rsidDel="00000000" w:rsidR="00000000" w:rsidRPr="00000000">
        <w:rPr>
          <w:rFonts w:ascii="Times New Roman" w:cs="Times New Roman" w:eastAsia="Times New Roman" w:hAnsi="Times New Roman"/>
          <w:b w:val="1"/>
          <w:bCs w:val="1"/>
          <w:rtl w:val="0"/>
        </w:rPr>
        <w:t xml:space="preserve">46.7%</w:t>
      </w:r>
      <w:r w:rsidDel="00000000" w:rsidR="00000000" w:rsidRPr="00000000">
        <w:rPr>
          <w:rFonts w:ascii="Times New Roman" w:cs="Times New Roman" w:eastAsia="Times New Roman" w:hAnsi="Times New Roman"/>
          <w:rtl w:val="0"/>
        </w:rPr>
        <w:t xml:space="preserve"> de toda la deuda técnica auto-admitida.</w:t>
      </w:r>
    </w:p>
    <w:p w:rsidR="00000000" w:rsidDel="00000000" w:rsidP="00000000" w:rsidRDefault="00000000" w:rsidRPr="00000000" w14:paraId="000000DA">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numPr>
          <w:ilvl w:val="0"/>
          <w:numId w:val="14"/>
        </w:numPr>
        <w:shd w:fill="ffffff" w:val="clear"/>
        <w:spacing w:after="0" w:afterAutospacing="0" w:lineRule="auto"/>
        <w:ind w:left="72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rtl w:val="0"/>
        </w:rPr>
        <w:t xml:space="preserve">Fases donde debería restringirse / controlarse:</w:t>
      </w:r>
    </w:p>
    <w:p w:rsidR="00000000" w:rsidDel="00000000" w:rsidP="00000000" w:rsidRDefault="00000000" w:rsidRPr="00000000" w14:paraId="000000DC">
      <w:pPr>
        <w:numPr>
          <w:ilvl w:val="1"/>
          <w:numId w:val="14"/>
        </w:numPr>
        <w:spacing w:after="0" w:afterAutospacing="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Experimental Seepage:</w:t>
      </w:r>
      <w:r w:rsidDel="00000000" w:rsidR="00000000" w:rsidRPr="00000000">
        <w:rPr>
          <w:rFonts w:ascii="Times New Roman" w:cs="Times New Roman" w:eastAsia="Times New Roman" w:hAnsi="Times New Roman"/>
          <w:rtl w:val="0"/>
        </w:rPr>
        <w:t xml:space="preserve"> Se deben usar </w:t>
      </w:r>
      <w:r w:rsidDel="00000000" w:rsidR="00000000" w:rsidRPr="00000000">
        <w:rPr>
          <w:rFonts w:ascii="Times New Roman" w:cs="Times New Roman" w:eastAsia="Times New Roman" w:hAnsi="Times New Roman"/>
          <w:b w:val="1"/>
          <w:bCs w:val="1"/>
          <w:rtl w:val="0"/>
        </w:rPr>
        <w:t xml:space="preserve">feature flags</w:t>
      </w:r>
      <w:r w:rsidDel="00000000" w:rsidR="00000000" w:rsidRPr="00000000">
        <w:rPr>
          <w:rFonts w:ascii="Times New Roman" w:cs="Times New Roman" w:eastAsia="Times New Roman" w:hAnsi="Times New Roman"/>
          <w:rtl w:val="0"/>
        </w:rPr>
        <w:t xml:space="preserve"> y ramas de vida corta para evitar que ideas "medio implementadas" o contaminadas con deuda se filtren a la rama principal (</w:t>
      </w:r>
      <w:r w:rsidDel="00000000" w:rsidR="00000000" w:rsidRPr="00000000">
        <w:rPr>
          <w:rFonts w:ascii="Times New Roman" w:cs="Times New Roman" w:eastAsia="Times New Roman" w:hAnsi="Times New Roman"/>
          <w:i w:val="1"/>
          <w:iCs w:val="1"/>
          <w:rtl w:val="0"/>
        </w:rPr>
        <w:t xml:space="preserve">master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D">
      <w:pPr>
        <w:numPr>
          <w:ilvl w:val="1"/>
          <w:numId w:val="14"/>
        </w:numPr>
        <w:spacing w:after="18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Data Preprocessing:</w:t>
      </w:r>
      <w:r w:rsidDel="00000000" w:rsidR="00000000" w:rsidRPr="00000000">
        <w:rPr>
          <w:rFonts w:ascii="Times New Roman" w:cs="Times New Roman" w:eastAsia="Times New Roman" w:hAnsi="Times New Roman"/>
          <w:rtl w:val="0"/>
        </w:rPr>
        <w:t xml:space="preserve"> Debe restringirse la aceptación de código que no cumpla con estándares mínimos de cobertura de pruebas, dado su alto impacto en la calidad del modelo final.</w:t>
      </w:r>
    </w:p>
    <w:p w:rsidR="00000000" w:rsidDel="00000000" w:rsidP="00000000" w:rsidRDefault="00000000" w:rsidRPr="00000000" w14:paraId="000000DE">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numPr>
          <w:ilvl w:val="0"/>
          <w:numId w:val="14"/>
        </w:numPr>
        <w:shd w:fill="ffffff" w:val="clear"/>
        <w:spacing w:after="0" w:afterAutospacing="0" w:lineRule="auto"/>
        <w:ind w:left="72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rtl w:val="0"/>
        </w:rPr>
        <w:t xml:space="preserve">Fases donde el Human-in-the-Loop (HITL) es obligatorio:</w:t>
      </w:r>
    </w:p>
    <w:p w:rsidR="00000000" w:rsidDel="00000000" w:rsidP="00000000" w:rsidRDefault="00000000" w:rsidRPr="00000000" w14:paraId="000000E0">
      <w:pPr>
        <w:numPr>
          <w:ilvl w:val="1"/>
          <w:numId w:val="14"/>
        </w:numPr>
        <w:spacing w:after="0" w:afterAutospacing="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Priorización de Deuda:</w:t>
      </w:r>
      <w:r w:rsidDel="00000000" w:rsidR="00000000" w:rsidRPr="00000000">
        <w:rPr>
          <w:rFonts w:ascii="Times New Roman" w:cs="Times New Roman" w:eastAsia="Times New Roman" w:hAnsi="Times New Roman"/>
          <w:rtl w:val="0"/>
        </w:rPr>
        <w:t xml:space="preserve"> El humano debe triagar la deuda basándose en la urgencia percibida y la disponibilidad de recursos, ya que la IA por sí sola no detecta el impacto económico a largo plazo de un "shortcut".</w:t>
      </w:r>
    </w:p>
    <w:p w:rsidR="00000000" w:rsidDel="00000000" w:rsidP="00000000" w:rsidRDefault="00000000" w:rsidRPr="00000000" w14:paraId="000000E1">
      <w:pPr>
        <w:numPr>
          <w:ilvl w:val="1"/>
          <w:numId w:val="14"/>
        </w:numPr>
        <w:spacing w:after="18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Validación de Configuraciones:</w:t>
      </w:r>
      <w:r w:rsidDel="00000000" w:rsidR="00000000" w:rsidRPr="00000000">
        <w:rPr>
          <w:rFonts w:ascii="Times New Roman" w:cs="Times New Roman" w:eastAsia="Times New Roman" w:hAnsi="Times New Roman"/>
          <w:rtl w:val="0"/>
        </w:rPr>
        <w:t xml:space="preserve"> Es indispensable la revisión humana de los hiperparámetros y la documentación de las configuraciones de los experimentos para asegurar la </w:t>
      </w:r>
      <w:r w:rsidDel="00000000" w:rsidR="00000000" w:rsidRPr="00000000">
        <w:rPr>
          <w:rFonts w:ascii="Times New Roman" w:cs="Times New Roman" w:eastAsia="Times New Roman" w:hAnsi="Times New Roman"/>
          <w:b w:val="1"/>
          <w:bCs w:val="1"/>
          <w:rtl w:val="0"/>
        </w:rPr>
        <w:t xml:space="preserve">reproducibilidad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2">
      <w:pPr>
        <w:pStyle w:val="Heading1"/>
        <w:spacing w:after="180" w:before="0" w:lineRule="auto"/>
        <w:jc w:val="both"/>
        <w:rPr>
          <w:rFonts w:ascii="Times New Roman" w:cs="Times New Roman" w:eastAsia="Times New Roman" w:hAnsi="Times New Roman"/>
        </w:rPr>
      </w:pPr>
      <w:bookmarkStart w:colFirst="0" w:colLast="0" w:name="_94k2y6enhj7d" w:id="3"/>
      <w:bookmarkEnd w:id="3"/>
      <w:r w:rsidDel="00000000" w:rsidR="00000000" w:rsidRPr="00000000">
        <w:rPr>
          <w:rFonts w:ascii="Times New Roman" w:cs="Times New Roman" w:eastAsia="Times New Roman" w:hAnsi="Times New Roman"/>
          <w:sz w:val="24"/>
          <w:szCs w:val="24"/>
          <w:rtl w:val="0"/>
        </w:rPr>
        <w:t xml:space="preserve">SECCIÓN </w:t>
      </w:r>
      <w:r w:rsidDel="00000000" w:rsidR="00000000" w:rsidRPr="00000000">
        <w:rPr>
          <w:rFonts w:ascii="Times New Roman" w:cs="Times New Roman" w:eastAsia="Times New Roman" w:hAnsi="Times New Roman"/>
          <w:sz w:val="24"/>
          <w:szCs w:val="24"/>
          <w:rtl w:val="0"/>
        </w:rPr>
        <w:t xml:space="preserve">4 — Gobernanza y Autonomía IA </w:t>
      </w: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7.010072988997"/>
        <w:gridCol w:w="6868.501738034627"/>
        <w:tblGridChange w:id="0">
          <w:tblGrid>
            <w:gridCol w:w="2157.010072988997"/>
            <w:gridCol w:w="6868.50173803462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Científica Extraída</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Human-in-the-Loop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recomienda la intervención humana activa a través de </w:t>
            </w:r>
            <w:r w:rsidDel="00000000" w:rsidR="00000000" w:rsidRPr="00000000">
              <w:rPr>
                <w:rFonts w:ascii="Times New Roman" w:cs="Times New Roman" w:eastAsia="Times New Roman" w:hAnsi="Times New Roman"/>
                <w:b w:val="1"/>
                <w:bCs w:val="1"/>
                <w:rtl w:val="0"/>
              </w:rPr>
              <w:t xml:space="preserve">propietarios asignados</w:t>
            </w:r>
            <w:r w:rsidDel="00000000" w:rsidR="00000000" w:rsidRPr="00000000">
              <w:rPr>
                <w:rFonts w:ascii="Times New Roman" w:cs="Times New Roman" w:eastAsia="Times New Roman" w:hAnsi="Times New Roman"/>
                <w:rtl w:val="0"/>
              </w:rPr>
              <w:t xml:space="preserve"> para el mantenimiento de archivos de configuración y la realización de planes de remediación de deuda técnica.</w:t>
            </w:r>
          </w:p>
        </w:tc>
      </w:tr>
      <w:tr>
        <w:trPr>
          <w:cantSplit w:val="0"/>
          <w:trHeight w:val="5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propone el uso de </w:t>
            </w:r>
            <w:r w:rsidDel="00000000" w:rsidR="00000000" w:rsidRPr="00000000">
              <w:rPr>
                <w:rFonts w:ascii="Times New Roman" w:cs="Times New Roman" w:eastAsia="Times New Roman" w:hAnsi="Times New Roman"/>
                <w:b w:val="1"/>
                <w:bCs w:val="1"/>
                <w:rtl w:val="0"/>
              </w:rPr>
              <w:t xml:space="preserve">"heat-maps" de deuda</w:t>
            </w:r>
            <w:r w:rsidDel="00000000" w:rsidR="00000000" w:rsidRPr="00000000">
              <w:rPr>
                <w:rFonts w:ascii="Times New Roman" w:cs="Times New Roman" w:eastAsia="Times New Roman" w:hAnsi="Times New Roman"/>
                <w:rtl w:val="0"/>
              </w:rPr>
              <w:t xml:space="preserve"> en el flujo de trabajo de revisión de </w:t>
            </w:r>
            <w:r w:rsidDel="00000000" w:rsidR="00000000" w:rsidRPr="00000000">
              <w:rPr>
                <w:rFonts w:ascii="Times New Roman" w:cs="Times New Roman" w:eastAsia="Times New Roman" w:hAnsi="Times New Roman"/>
                <w:i w:val="1"/>
                <w:iCs w:val="1"/>
                <w:rtl w:val="0"/>
              </w:rPr>
              <w:t xml:space="preserve">pull requests</w:t>
            </w:r>
            <w:r w:rsidDel="00000000" w:rsidR="00000000" w:rsidRPr="00000000">
              <w:rPr>
                <w:rFonts w:ascii="Times New Roman" w:cs="Times New Roman" w:eastAsia="Times New Roman" w:hAnsi="Times New Roman"/>
                <w:rtl w:val="0"/>
              </w:rPr>
              <w:t xml:space="preserve"> para que los revisores humanos identifiquen visualmente regiones propensas a errores.</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Límites de 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Implícitamente gestionados mediante </w:t>
            </w:r>
            <w:r w:rsidDel="00000000" w:rsidR="00000000" w:rsidRPr="00000000">
              <w:rPr>
                <w:rFonts w:ascii="Times New Roman" w:cs="Times New Roman" w:eastAsia="Times New Roman" w:hAnsi="Times New Roman"/>
                <w:b w:val="1"/>
                <w:bCs w:val="1"/>
                <w:rtl w:val="0"/>
              </w:rPr>
              <w:t xml:space="preserve">feature flags</w:t>
            </w:r>
            <w:r w:rsidDel="00000000" w:rsidR="00000000" w:rsidRPr="00000000">
              <w:rPr>
                <w:rFonts w:ascii="Times New Roman" w:cs="Times New Roman" w:eastAsia="Times New Roman" w:hAnsi="Times New Roman"/>
                <w:rtl w:val="0"/>
              </w:rPr>
              <w:t xml:space="preserve"> (Hydra, LaunchDarkly) para prevenir que experimentos u "objetos experimentales" no validados afecten la ruta de producción.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Approval workflows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Recomendación de implementar </w:t>
            </w:r>
            <w:r w:rsidDel="00000000" w:rsidR="00000000" w:rsidRPr="00000000">
              <w:rPr>
                <w:rFonts w:ascii="Times New Roman" w:cs="Times New Roman" w:eastAsia="Times New Roman" w:hAnsi="Times New Roman"/>
                <w:b w:val="1"/>
                <w:bCs w:val="1"/>
                <w:rtl w:val="0"/>
              </w:rPr>
              <w:t xml:space="preserve">bloqueos automáticos (pre-commit hooks)</w:t>
            </w:r>
            <w:r w:rsidDel="00000000" w:rsidR="00000000" w:rsidRPr="00000000">
              <w:rPr>
                <w:rFonts w:ascii="Times New Roman" w:cs="Times New Roman" w:eastAsia="Times New Roman" w:hAnsi="Times New Roman"/>
                <w:rtl w:val="0"/>
              </w:rPr>
              <w:t xml:space="preserve"> o tuberías de CI que rechacen envíos de código que introduzcan constantes </w:t>
            </w:r>
            <w:r w:rsidDel="00000000" w:rsidR="00000000" w:rsidRPr="00000000">
              <w:rPr>
                <w:rFonts w:ascii="Times New Roman" w:cs="Times New Roman" w:eastAsia="Times New Roman" w:hAnsi="Times New Roman"/>
                <w:i w:val="1"/>
                <w:iCs w:val="1"/>
                <w:rtl w:val="0"/>
              </w:rPr>
              <w:t xml:space="preserve">ad-hoc</w:t>
            </w:r>
            <w:r w:rsidDel="00000000" w:rsidR="00000000" w:rsidRPr="00000000">
              <w:rPr>
                <w:rFonts w:ascii="Times New Roman" w:cs="Times New Roman" w:eastAsia="Times New Roman" w:hAnsi="Times New Roman"/>
                <w:rtl w:val="0"/>
              </w:rPr>
              <w:t xml:space="preserve"> o no referencien archivos de configuración externos.</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Accountability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sugiere la asignación de </w:t>
            </w:r>
            <w:r w:rsidDel="00000000" w:rsidR="00000000" w:rsidRPr="00000000">
              <w:rPr>
                <w:rFonts w:ascii="Times New Roman" w:cs="Times New Roman" w:eastAsia="Times New Roman" w:hAnsi="Times New Roman"/>
                <w:b w:val="1"/>
                <w:bCs w:val="1"/>
                <w:rtl w:val="0"/>
              </w:rPr>
              <w:t xml:space="preserve">dueños específicos por archivo de configuración</w:t>
            </w:r>
            <w:r w:rsidDel="00000000" w:rsidR="00000000" w:rsidRPr="00000000">
              <w:rPr>
                <w:rFonts w:ascii="Times New Roman" w:cs="Times New Roman" w:eastAsia="Times New Roman" w:hAnsi="Times New Roman"/>
                <w:rtl w:val="0"/>
              </w:rPr>
              <w:t xml:space="preserve"> con fechas de revisión predefinidas. Además, bots de notificación deben alertar al autor si un comentario SATD persiste tras un lanzamiento.</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Auditabilidad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Propuesta de visualizar el historial de deuda técnica mediante herramientas como DebViz para monitorear y auditar la acumulación de SATD a largo plazo.</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obligatorio de herramientas de </w:t>
            </w:r>
            <w:r w:rsidDel="00000000" w:rsidR="00000000" w:rsidRPr="00000000">
              <w:rPr>
                <w:rFonts w:ascii="Times New Roman" w:cs="Times New Roman" w:eastAsia="Times New Roman" w:hAnsi="Times New Roman"/>
                <w:b w:val="1"/>
                <w:bCs w:val="1"/>
                <w:rtl w:val="0"/>
              </w:rPr>
              <w:t xml:space="preserve">seguimiento de experimentos</w:t>
            </w:r>
            <w:r w:rsidDel="00000000" w:rsidR="00000000" w:rsidRPr="00000000">
              <w:rPr>
                <w:rFonts w:ascii="Times New Roman" w:cs="Times New Roman" w:eastAsia="Times New Roman" w:hAnsi="Times New Roman"/>
                <w:rtl w:val="0"/>
              </w:rPr>
              <w:t xml:space="preserve"> (DVC, MLflow) para rastrear hiperparámetros y configuraciones en archivos YAML/JSON controlados por versiones, en lugar de </w:t>
            </w:r>
            <w:r w:rsidDel="00000000" w:rsidR="00000000" w:rsidRPr="00000000">
              <w:rPr>
                <w:rFonts w:ascii="Times New Roman" w:cs="Times New Roman" w:eastAsia="Times New Roman" w:hAnsi="Times New Roman"/>
                <w:i w:val="1"/>
                <w:iCs w:val="1"/>
                <w:rtl w:val="0"/>
              </w:rPr>
              <w:t xml:space="preserve">hardcoding</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 (el texto se enfoca en calidad técnica, no en cumplimiento regulatorio externo).</w:t>
            </w:r>
          </w:p>
        </w:tc>
      </w:tr>
      <w:tr>
        <w:trPr>
          <w:cantSplit w:val="0"/>
          <w:trHeight w:val="5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Gestión de riesgo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w:t>
            </w:r>
            <w:r w:rsidDel="00000000" w:rsidR="00000000" w:rsidRPr="00000000">
              <w:rPr>
                <w:rFonts w:ascii="Times New Roman" w:cs="Times New Roman" w:eastAsia="Times New Roman" w:hAnsi="Times New Roman"/>
                <w:b w:val="1"/>
                <w:bCs w:val="1"/>
                <w:rtl w:val="0"/>
              </w:rPr>
              <w:t xml:space="preserve">alto churn (rotación de código)</w:t>
            </w:r>
            <w:r w:rsidDel="00000000" w:rsidR="00000000" w:rsidRPr="00000000">
              <w:rPr>
                <w:rFonts w:ascii="Times New Roman" w:cs="Times New Roman" w:eastAsia="Times New Roman" w:hAnsi="Times New Roman"/>
                <w:rtl w:val="0"/>
              </w:rPr>
              <w:t xml:space="preserve"> y la baja complejidad en archivos pequeños como indicadores de riesgo para deuda técnica persistente.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Restricciones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 en términos de comportamiento del modelo, sino como restricciones en la integración de código mediante </w:t>
            </w:r>
            <w:r w:rsidDel="00000000" w:rsidR="00000000" w:rsidRPr="00000000">
              <w:rPr>
                <w:rFonts w:ascii="Times New Roman" w:cs="Times New Roman" w:eastAsia="Times New Roman" w:hAnsi="Times New Roman"/>
                <w:b w:val="1"/>
                <w:bCs w:val="1"/>
                <w:rtl w:val="0"/>
              </w:rPr>
              <w:t xml:space="preserve">puertas de CI</w:t>
            </w:r>
            <w:r w:rsidDel="00000000" w:rsidR="00000000" w:rsidRPr="00000000">
              <w:rPr>
                <w:rFonts w:ascii="Times New Roman" w:cs="Times New Roman" w:eastAsia="Times New Roman" w:hAnsi="Times New Roman"/>
                <w:rtl w:val="0"/>
              </w:rPr>
              <w:t xml:space="preserve"> que exigen cobertura mínima de pruebas (ej. 80%).</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Gobernanza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menciona la necesidad de establecer </w:t>
            </w:r>
            <w:r w:rsidDel="00000000" w:rsidR="00000000" w:rsidRPr="00000000">
              <w:rPr>
                <w:rFonts w:ascii="Times New Roman" w:cs="Times New Roman" w:eastAsia="Times New Roman" w:hAnsi="Times New Roman"/>
                <w:b w:val="1"/>
                <w:bCs w:val="1"/>
                <w:rtl w:val="0"/>
              </w:rPr>
              <w:t xml:space="preserve">Objetivos de Nivel de Servicio (SLO)</w:t>
            </w:r>
            <w:r w:rsidDel="00000000" w:rsidR="00000000" w:rsidRPr="00000000">
              <w:rPr>
                <w:rFonts w:ascii="Times New Roman" w:cs="Times New Roman" w:eastAsia="Times New Roman" w:hAnsi="Times New Roman"/>
                <w:rtl w:val="0"/>
              </w:rPr>
              <w:t xml:space="preserve"> para los comentarios de deuda técnica, integrándolos en la salud general del sistema.</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Escalamiento humano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Mecanismo de </w:t>
            </w:r>
            <w:r w:rsidDel="00000000" w:rsidR="00000000" w:rsidRPr="00000000">
              <w:rPr>
                <w:rFonts w:ascii="Times New Roman" w:cs="Times New Roman" w:eastAsia="Times New Roman" w:hAnsi="Times New Roman"/>
                <w:b w:val="1"/>
                <w:bCs w:val="1"/>
                <w:rtl w:val="0"/>
              </w:rPr>
              <w:t xml:space="preserve">alertas automáticas</w:t>
            </w:r>
            <w:r w:rsidDel="00000000" w:rsidR="00000000" w:rsidRPr="00000000">
              <w:rPr>
                <w:rFonts w:ascii="Times New Roman" w:cs="Times New Roman" w:eastAsia="Times New Roman" w:hAnsi="Times New Roman"/>
                <w:rtl w:val="0"/>
              </w:rPr>
              <w:t xml:space="preserve"> disparadas por pruebas de deriva (</w:t>
            </w:r>
            <w:r w:rsidDel="00000000" w:rsidR="00000000" w:rsidRPr="00000000">
              <w:rPr>
                <w:rFonts w:ascii="Times New Roman" w:cs="Times New Roman" w:eastAsia="Times New Roman" w:hAnsi="Times New Roman"/>
                <w:i w:val="1"/>
                <w:iCs w:val="1"/>
                <w:rtl w:val="0"/>
              </w:rPr>
              <w:t xml:space="preserve">drift testing</w:t>
            </w:r>
            <w:r w:rsidDel="00000000" w:rsidR="00000000" w:rsidRPr="00000000">
              <w:rPr>
                <w:rFonts w:ascii="Times New Roman" w:cs="Times New Roman" w:eastAsia="Times New Roman" w:hAnsi="Times New Roman"/>
                <w:rtl w:val="0"/>
              </w:rPr>
              <w:t xml:space="preserve">) que deben ser escaladas a los componentes de Datos y Modelo para intervención manual.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 obligatoria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w:t>
            </w:r>
            <w:r w:rsidDel="00000000" w:rsidR="00000000" w:rsidRPr="00000000">
              <w:rPr>
                <w:rFonts w:ascii="Times New Roman" w:cs="Times New Roman" w:eastAsia="Times New Roman" w:hAnsi="Times New Roman"/>
                <w:b w:val="1"/>
                <w:bCs w:val="1"/>
                <w:rtl w:val="0"/>
              </w:rPr>
              <w:t xml:space="preserve">pruebas metamórficas y basadas en propiedades</w:t>
            </w:r>
            <w:r w:rsidDel="00000000" w:rsidR="00000000" w:rsidRPr="00000000">
              <w:rPr>
                <w:rFonts w:ascii="Times New Roman" w:cs="Times New Roman" w:eastAsia="Times New Roman" w:hAnsi="Times New Roman"/>
                <w:rtl w:val="0"/>
              </w:rPr>
              <w:t xml:space="preserve"> para validar invariantes (ej. formas de salida consistentes) antes de permitir fusiones de código.</w:t>
            </w:r>
          </w:p>
        </w:tc>
      </w:tr>
    </w:tbl>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Análisis de Intervención y Autonomía (Framework AI-SDLC)</w:t>
      </w:r>
    </w:p>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Cuándo debe intervenir el humano (Puntos de Control)</w:t>
      </w:r>
    </w:p>
    <w:p w:rsidR="00000000" w:rsidDel="00000000" w:rsidP="00000000" w:rsidRDefault="00000000" w:rsidRPr="00000000" w14:paraId="00000102">
      <w:pPr>
        <w:numPr>
          <w:ilvl w:val="0"/>
          <w:numId w:val="20"/>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Post-fases de alto churn:</w:t>
      </w:r>
      <w:r w:rsidDel="00000000" w:rsidR="00000000" w:rsidRPr="00000000">
        <w:rPr>
          <w:rFonts w:ascii="Times New Roman" w:cs="Times New Roman" w:eastAsia="Times New Roman" w:hAnsi="Times New Roman"/>
          <w:rtl w:val="0"/>
        </w:rPr>
        <w:t xml:space="preserve"> Los desarrolladores deben programar refactorizaciones específicas inmediatamente después de fases de desarrollo exploratorio intenso (identificadas por el cuartil superior de churn normalizado).</w:t>
      </w:r>
    </w:p>
    <w:p w:rsidR="00000000" w:rsidDel="00000000" w:rsidP="00000000" w:rsidRDefault="00000000" w:rsidRPr="00000000" w14:paraId="00000103">
      <w:pPr>
        <w:numPr>
          <w:ilvl w:val="0"/>
          <w:numId w:val="20"/>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Revisión de configuraciones:</w:t>
      </w:r>
      <w:r w:rsidDel="00000000" w:rsidR="00000000" w:rsidRPr="00000000">
        <w:rPr>
          <w:rFonts w:ascii="Times New Roman" w:cs="Times New Roman" w:eastAsia="Times New Roman" w:hAnsi="Times New Roman"/>
          <w:rtl w:val="0"/>
        </w:rPr>
        <w:t xml:space="preserve"> Cuando los sistemas de CI detectan archivos de configuración que han alcanzado su fecha de expiración o revisión predefinida.</w:t>
      </w:r>
    </w:p>
    <w:p w:rsidR="00000000" w:rsidDel="00000000" w:rsidP="00000000" w:rsidRDefault="00000000" w:rsidRPr="00000000" w14:paraId="00000104">
      <w:pPr>
        <w:numPr>
          <w:ilvl w:val="0"/>
          <w:numId w:val="20"/>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Análisis de Deuda Técnica:</w:t>
      </w:r>
      <w:r w:rsidDel="00000000" w:rsidR="00000000" w:rsidRPr="00000000">
        <w:rPr>
          <w:rFonts w:ascii="Times New Roman" w:cs="Times New Roman" w:eastAsia="Times New Roman" w:hAnsi="Times New Roman"/>
          <w:rtl w:val="0"/>
        </w:rPr>
        <w:t xml:space="preserve"> Durante la revisión de </w:t>
      </w:r>
      <w:r w:rsidDel="00000000" w:rsidR="00000000" w:rsidRPr="00000000">
        <w:rPr>
          <w:rFonts w:ascii="Times New Roman" w:cs="Times New Roman" w:eastAsia="Times New Roman" w:hAnsi="Times New Roman"/>
          <w:i w:val="1"/>
          <w:iCs w:val="1"/>
          <w:rtl w:val="0"/>
        </w:rPr>
        <w:t xml:space="preserve">pull requests</w:t>
      </w:r>
      <w:r w:rsidDel="00000000" w:rsidR="00000000" w:rsidRPr="00000000">
        <w:rPr>
          <w:rFonts w:ascii="Times New Roman" w:cs="Times New Roman" w:eastAsia="Times New Roman" w:hAnsi="Times New Roman"/>
          <w:rtl w:val="0"/>
        </w:rPr>
        <w:t xml:space="preserve">, utilizando el aumento visual de los difs para detectar SATD en áreas de baja complejidad que suelen ser ignoradas.</w:t>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Cuándo NO debería actuar la IA (Restricciones de Autonomía)</w:t>
      </w:r>
    </w:p>
    <w:p w:rsidR="00000000" w:rsidDel="00000000" w:rsidP="00000000" w:rsidRDefault="00000000" w:rsidRPr="00000000" w14:paraId="00000106">
      <w:pPr>
        <w:numPr>
          <w:ilvl w:val="0"/>
          <w:numId w:val="13"/>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En el entorno de producción sin validación de deriva:</w:t>
      </w:r>
      <w:r w:rsidDel="00000000" w:rsidR="00000000" w:rsidRPr="00000000">
        <w:rPr>
          <w:rFonts w:ascii="Times New Roman" w:cs="Times New Roman" w:eastAsia="Times New Roman" w:hAnsi="Times New Roman"/>
          <w:rtl w:val="0"/>
        </w:rPr>
        <w:t xml:space="preserve"> La IA no debe operar si las pruebas de deriva periódicas (ej. nocturnas) muestran métricas de rendimiento (precisión, pérdida) fuera de los valores históricos, requiriendo un "rollback" o intervención manual.</w:t>
      </w:r>
    </w:p>
    <w:p w:rsidR="00000000" w:rsidDel="00000000" w:rsidP="00000000" w:rsidRDefault="00000000" w:rsidRPr="00000000" w14:paraId="00000107">
      <w:pPr>
        <w:numPr>
          <w:ilvl w:val="0"/>
          <w:numId w:val="13"/>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Infiltración de experimentos:</w:t>
      </w:r>
      <w:r w:rsidDel="00000000" w:rsidR="00000000" w:rsidRPr="00000000">
        <w:rPr>
          <w:rFonts w:ascii="Times New Roman" w:cs="Times New Roman" w:eastAsia="Times New Roman" w:hAnsi="Times New Roman"/>
          <w:rtl w:val="0"/>
        </w:rPr>
        <w:t xml:space="preserve"> Los prototipos de investigación no deben alterar el camino de producción; se restringe su impacto mediante el uso de </w:t>
      </w:r>
      <w:r w:rsidDel="00000000" w:rsidR="00000000" w:rsidRPr="00000000">
        <w:rPr>
          <w:rFonts w:ascii="Times New Roman" w:cs="Times New Roman" w:eastAsia="Times New Roman" w:hAnsi="Times New Roman"/>
          <w:b w:val="1"/>
          <w:bCs w:val="1"/>
          <w:rtl w:val="0"/>
        </w:rPr>
        <w:t xml:space="preserve">ramas de corta duración</w:t>
      </w:r>
      <w:r w:rsidDel="00000000" w:rsidR="00000000" w:rsidRPr="00000000">
        <w:rPr>
          <w:rFonts w:ascii="Times New Roman" w:cs="Times New Roman" w:eastAsia="Times New Roman" w:hAnsi="Times New Roman"/>
          <w:rtl w:val="0"/>
        </w:rPr>
        <w:t xml:space="preserve"> (auto-archivadas tras N semanas) y </w:t>
      </w:r>
      <w:r w:rsidDel="00000000" w:rsidR="00000000" w:rsidRPr="00000000">
        <w:rPr>
          <w:rFonts w:ascii="Times New Roman" w:cs="Times New Roman" w:eastAsia="Times New Roman" w:hAnsi="Times New Roman"/>
          <w:i w:val="1"/>
          <w:iCs w:val="1"/>
          <w:rtl w:val="0"/>
        </w:rPr>
        <w:t xml:space="preserve">runtime flags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Fases críticas para la Gobernanza</w:t>
      </w:r>
    </w:p>
    <w:p w:rsidR="00000000" w:rsidDel="00000000" w:rsidP="00000000" w:rsidRDefault="00000000" w:rsidRPr="00000000" w14:paraId="00000109">
      <w:pPr>
        <w:numPr>
          <w:ilvl w:val="0"/>
          <w:numId w:val="1"/>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Model Building (Construcción del Modelo):</w:t>
      </w:r>
      <w:r w:rsidDel="00000000" w:rsidR="00000000" w:rsidRPr="00000000">
        <w:rPr>
          <w:rFonts w:ascii="Times New Roman" w:cs="Times New Roman" w:eastAsia="Times New Roman" w:hAnsi="Times New Roman"/>
          <w:rtl w:val="0"/>
        </w:rPr>
        <w:t xml:space="preserve"> Es la fase más vulnerable, concentrando el </w:t>
      </w:r>
      <w:r w:rsidDel="00000000" w:rsidR="00000000" w:rsidRPr="00000000">
        <w:rPr>
          <w:rFonts w:ascii="Times New Roman" w:cs="Times New Roman" w:eastAsia="Times New Roman" w:hAnsi="Times New Roman"/>
          <w:b w:val="1"/>
          <w:bCs w:val="1"/>
          <w:rtl w:val="0"/>
        </w:rPr>
        <w:t xml:space="preserve">46.7% de la deuda técnica admitida</w:t>
      </w:r>
      <w:r w:rsidDel="00000000" w:rsidR="00000000" w:rsidRPr="00000000">
        <w:rPr>
          <w:rFonts w:ascii="Times New Roman" w:cs="Times New Roman" w:eastAsia="Times New Roman" w:hAnsi="Times New Roman"/>
          <w:rtl w:val="0"/>
        </w:rPr>
        <w:t xml:space="preserve">. Requiere el mayor rigor de gobernanza y pruebas de cobertura.</w:t>
      </w:r>
    </w:p>
    <w:p w:rsidR="00000000" w:rsidDel="00000000" w:rsidP="00000000" w:rsidRDefault="00000000" w:rsidRPr="00000000" w14:paraId="0000010A">
      <w:pPr>
        <w:numPr>
          <w:ilvl w:val="0"/>
          <w:numId w:val="1"/>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Data Preprocessing (Preprocesamiento de Datos):</w:t>
      </w:r>
      <w:r w:rsidDel="00000000" w:rsidR="00000000" w:rsidRPr="00000000">
        <w:rPr>
          <w:rFonts w:ascii="Times New Roman" w:cs="Times New Roman" w:eastAsia="Times New Roman" w:hAnsi="Times New Roman"/>
          <w:rtl w:val="0"/>
        </w:rPr>
        <w:t xml:space="preserve"> Segunda fase crítica con aproximadamente el </w:t>
      </w:r>
      <w:r w:rsidDel="00000000" w:rsidR="00000000" w:rsidRPr="00000000">
        <w:rPr>
          <w:rFonts w:ascii="Times New Roman" w:cs="Times New Roman" w:eastAsia="Times New Roman" w:hAnsi="Times New Roman"/>
          <w:b w:val="1"/>
          <w:bCs w:val="1"/>
          <w:rtl w:val="0"/>
        </w:rPr>
        <w:t xml:space="preserve">25% de la SATD</w:t>
      </w:r>
      <w:r w:rsidDel="00000000" w:rsidR="00000000" w:rsidRPr="00000000">
        <w:rPr>
          <w:rFonts w:ascii="Times New Roman" w:cs="Times New Roman" w:eastAsia="Times New Roman" w:hAnsi="Times New Roman"/>
          <w:rtl w:val="0"/>
        </w:rPr>
        <w:t xml:space="preserve">. Los errores aquí se consideran "hacks feos" debido a la codificación de entradas mal formadas.</w:t>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Riesgos de autonomía excesiva o falta de supervisión</w:t>
      </w:r>
    </w:p>
    <w:p w:rsidR="00000000" w:rsidDel="00000000" w:rsidP="00000000" w:rsidRDefault="00000000" w:rsidRPr="00000000" w14:paraId="0000010C">
      <w:pPr>
        <w:numPr>
          <w:ilvl w:val="0"/>
          <w:numId w:val="9"/>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Fallos silenciosos:</w:t>
      </w:r>
      <w:r w:rsidDel="00000000" w:rsidR="00000000" w:rsidRPr="00000000">
        <w:rPr>
          <w:rFonts w:ascii="Times New Roman" w:cs="Times New Roman" w:eastAsia="Times New Roman" w:hAnsi="Times New Roman"/>
          <w:rtl w:val="0"/>
        </w:rPr>
        <w:t xml:space="preserve"> La deuda de "pruebas inadecuadas" en componentes críticos (como funciones </w:t>
      </w:r>
      <w:r w:rsidDel="00000000" w:rsidR="00000000" w:rsidRPr="00000000">
        <w:rPr>
          <w:rFonts w:ascii="Times New Roman" w:cs="Times New Roman" w:eastAsia="Times New Roman" w:hAnsi="Times New Roman"/>
          <w:rtl w:val="0"/>
        </w:rPr>
        <w:t xml:space="preserve">fully_connected</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rtl w:val="0"/>
        </w:rPr>
        <w:t xml:space="preserve">conv2d</w:t>
      </w:r>
      <w:r w:rsidDel="00000000" w:rsidR="00000000" w:rsidRPr="00000000">
        <w:rPr>
          <w:rFonts w:ascii="Times New Roman" w:cs="Times New Roman" w:eastAsia="Times New Roman" w:hAnsi="Times New Roman"/>
          <w:rtl w:val="0"/>
        </w:rPr>
        <w:t xml:space="preserve">) puede llevar a comportamientos degradados que no disparan errores tradicionales de software, pero impactan la precisión y estabilidad del entrenamiento.</w:t>
      </w:r>
    </w:p>
    <w:p w:rsidR="00000000" w:rsidDel="00000000" w:rsidP="00000000" w:rsidRDefault="00000000" w:rsidRPr="00000000" w14:paraId="0000010D">
      <w:pPr>
        <w:numPr>
          <w:ilvl w:val="0"/>
          <w:numId w:val="9"/>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Deuda "inofensiva" persistente:</w:t>
      </w:r>
      <w:r w:rsidDel="00000000" w:rsidR="00000000" w:rsidRPr="00000000">
        <w:rPr>
          <w:rFonts w:ascii="Times New Roman" w:cs="Times New Roman" w:eastAsia="Times New Roman" w:hAnsi="Times New Roman"/>
          <w:rtl w:val="0"/>
        </w:rPr>
        <w:t xml:space="preserve"> Existe un sesgo humano que ignora la deuda en archivos pequeños y simples, considerándola inofensiva; sin embargo, la evidencia muestra que esta es la deuda que más persiste y puede volverse catastrófica para la salud del sistema a largo plazo.</w:t>
      </w:r>
    </w:p>
    <w:p w:rsidR="00000000" w:rsidDel="00000000" w:rsidP="00000000" w:rsidRDefault="00000000" w:rsidRPr="00000000" w14:paraId="0000010E">
      <w:pPr>
        <w:numPr>
          <w:ilvl w:val="0"/>
          <w:numId w:val="9"/>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Acumulación acelerada:</w:t>
      </w:r>
      <w:r w:rsidDel="00000000" w:rsidR="00000000" w:rsidRPr="00000000">
        <w:rPr>
          <w:rFonts w:ascii="Times New Roman" w:cs="Times New Roman" w:eastAsia="Times New Roman" w:hAnsi="Times New Roman"/>
          <w:rtl w:val="0"/>
        </w:rPr>
        <w:t xml:space="preserve"> La deuda técnica en ML se introduce </w:t>
      </w:r>
      <w:r w:rsidDel="00000000" w:rsidR="00000000" w:rsidRPr="00000000">
        <w:rPr>
          <w:rFonts w:ascii="Times New Roman" w:cs="Times New Roman" w:eastAsia="Times New Roman" w:hAnsi="Times New Roman"/>
          <w:b w:val="1"/>
          <w:bCs w:val="1"/>
          <w:rtl w:val="0"/>
        </w:rPr>
        <w:t xml:space="preserve">140 veces más rápido</w:t>
      </w:r>
      <w:r w:rsidDel="00000000" w:rsidR="00000000" w:rsidRPr="00000000">
        <w:rPr>
          <w:rFonts w:ascii="Times New Roman" w:cs="Times New Roman" w:eastAsia="Times New Roman" w:hAnsi="Times New Roman"/>
          <w:rtl w:val="0"/>
        </w:rPr>
        <w:t xml:space="preserve"> que en software tradicional (mediana de 10 días frente a 1,405 días), lo que exige ciclos de supervisión humana mucho más frecuentes (cada 1.1 años para remoción frente a 4.1 años en software tradicional).</w:t>
      </w:r>
    </w:p>
    <w:p w:rsidR="00000000" w:rsidDel="00000000" w:rsidP="00000000" w:rsidRDefault="00000000" w:rsidRPr="00000000" w14:paraId="0000010F">
      <w:pPr>
        <w:pStyle w:val="Heading1"/>
        <w:spacing w:before="0" w:lineRule="auto"/>
        <w:jc w:val="both"/>
        <w:rPr>
          <w:rFonts w:ascii="Times New Roman" w:cs="Times New Roman" w:eastAsia="Times New Roman" w:hAnsi="Times New Roman"/>
        </w:rPr>
      </w:pPr>
      <w:bookmarkStart w:colFirst="0" w:colLast="0" w:name="_95vzblit6y2s" w:id="4"/>
      <w:bookmarkEnd w:id="4"/>
      <w:r w:rsidDel="00000000" w:rsidR="00000000" w:rsidRPr="00000000">
        <w:rPr>
          <w:rFonts w:ascii="Times New Roman" w:cs="Times New Roman" w:eastAsia="Times New Roman" w:hAnsi="Times New Roman"/>
          <w:sz w:val="24"/>
          <w:szCs w:val="24"/>
          <w:rtl w:val="0"/>
        </w:rPr>
        <w:t xml:space="preserve">SECCIÓN </w:t>
      </w:r>
      <w:r w:rsidDel="00000000" w:rsidR="00000000" w:rsidRPr="00000000">
        <w:rPr>
          <w:rFonts w:ascii="Times New Roman" w:cs="Times New Roman" w:eastAsia="Times New Roman" w:hAnsi="Times New Roman"/>
          <w:sz w:val="24"/>
          <w:szCs w:val="24"/>
          <w:rtl w:val="0"/>
        </w:rPr>
        <w:t xml:space="preserve">5 — Calidad, Seguridad y Validación </w:t>
      </w: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de Evidencia: Calidad, Seguridad y Deuda Técnica en ML</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1.509764286983"/>
        <w:gridCol w:w="6694.00204673664"/>
        <w:tblGridChange w:id="0">
          <w:tblGrid>
            <w:gridCol w:w="2331.509764286983"/>
            <w:gridCol w:w="6694.00204673664"/>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Científica Extraída</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Vulnerabilidades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 en términos de seguridad adversaria; sin embargo, se identifican las omisiones en pruebas como factores que perjudican gravemente la fiabilidad del sistema.</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Bugs ocultos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documentan "fallos silenciosos" (</w:t>
            </w:r>
            <w:r w:rsidDel="00000000" w:rsidR="00000000" w:rsidRPr="00000000">
              <w:rPr>
                <w:rFonts w:ascii="Times New Roman" w:cs="Times New Roman" w:eastAsia="Times New Roman" w:hAnsi="Times New Roman"/>
                <w:i w:val="1"/>
                <w:iCs w:val="1"/>
                <w:rtl w:val="0"/>
              </w:rPr>
              <w:t xml:space="preserve">silent failures</w:t>
            </w:r>
            <w:r w:rsidDel="00000000" w:rsidR="00000000" w:rsidRPr="00000000">
              <w:rPr>
                <w:rFonts w:ascii="Times New Roman" w:cs="Times New Roman" w:eastAsia="Times New Roman" w:hAnsi="Times New Roman"/>
                <w:rtl w:val="0"/>
              </w:rPr>
              <w:t xml:space="preserve">) y comportamientos impredecibles bajo ciertas entradas debido a componentes de ML no probados o configuraciones mal definidas.</w:t>
            </w:r>
          </w:p>
        </w:tc>
      </w:tr>
      <w:tr>
        <w:trPr>
          <w:cantSplit w:val="0"/>
          <w:trHeight w:val="3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w:t>
            </w:r>
          </w:p>
        </w:tc>
      </w:tr>
      <w:tr>
        <w:trPr>
          <w:cantSplit w:val="0"/>
          <w:trHeight w:val="5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Código inseguro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identifican implementaciones "ad-hoc" y enfoques "ingenuos" (</w:t>
            </w:r>
            <w:r w:rsidDel="00000000" w:rsidR="00000000" w:rsidRPr="00000000">
              <w:rPr>
                <w:rFonts w:ascii="Times New Roman" w:cs="Times New Roman" w:eastAsia="Times New Roman" w:hAnsi="Times New Roman"/>
                <w:i w:val="1"/>
                <w:iCs w:val="1"/>
                <w:rtl w:val="0"/>
              </w:rPr>
              <w:t xml:space="preserve">naive</w:t>
            </w:r>
            <w:r w:rsidDel="00000000" w:rsidR="00000000" w:rsidRPr="00000000">
              <w:rPr>
                <w:rFonts w:ascii="Times New Roman" w:cs="Times New Roman" w:eastAsia="Times New Roman" w:hAnsi="Times New Roman"/>
                <w:rtl w:val="0"/>
              </w:rPr>
              <w:t xml:space="preserve">) que carecen de robustez para la producción.</w:t>
            </w:r>
          </w:p>
        </w:tc>
      </w:tr>
      <w:tr>
        <w:trPr>
          <w:cantSplit w:val="0"/>
          <w:trHeight w:val="5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Lógica incorrecta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Manifestada como "Baja Calidad Interna" (10.9%) y "Soluciones Provisionales/Workarounds" (9.4%), que incluyen implementaciones manuales de lógica que deberían estar estandarizadas.</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arquitectónicos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Violaciones de patrones de diseño (6.1%) y la dificultad inherente de los sistemas de ML para imponer fronteras de abstracción estrictas debido a la dependencia de los datos.</w:t>
            </w:r>
          </w:p>
        </w:tc>
      </w:tr>
      <w:tr>
        <w:trPr>
          <w:cantSplit w:val="0"/>
          <w:trHeight w:val="6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SATD (Deuda Técnica Auto-Admitida) aumenta el costo de cambios futuros y la complejidad del código. La deuda en archivos de baja complejidad tiende a ser ignorada, persistiendo a largo plazo.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Definida como decisiones subóptimas en el código, modelos o datos tomadas para obtener beneficios a corto plazo. Es 2 veces más frecuente en ML que en software tradicional.</w:t>
            </w:r>
          </w:p>
        </w:tc>
      </w:tr>
      <w:tr>
        <w:trPr>
          <w:cantSplit w:val="0"/>
          <w:trHeight w:val="4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Code smells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artículo clasifica la prevalencia de SATD como un indicador de "mal olor" en el código (</w:t>
            </w:r>
            <w:r w:rsidDel="00000000" w:rsidR="00000000" w:rsidRPr="00000000">
              <w:rPr>
                <w:rFonts w:ascii="Times New Roman" w:cs="Times New Roman" w:eastAsia="Times New Roman" w:hAnsi="Times New Roman"/>
                <w:i w:val="1"/>
                <w:iCs w:val="1"/>
                <w:rtl w:val="0"/>
              </w:rPr>
              <w:t xml:space="preserve">bad code smell</w:t>
            </w:r>
            <w:r w:rsidDel="00000000" w:rsidR="00000000" w:rsidRPr="00000000">
              <w:rPr>
                <w:rFonts w:ascii="Times New Roman" w:cs="Times New Roman" w:eastAsia="Times New Roman" w:hAnsi="Times New Roman"/>
                <w:rtl w:val="0"/>
              </w:rPr>
              <w:t xml:space="preserve">) que afecta la salud del sistema.</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Drift arquitectónico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explícitamente con ese término; sin embargo, se menciona que los cambios en modelos y datos se propagan de forma compleja a través de múltiples archivos y directorios.</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Degradación software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asocia el rendimiento degradado del modelo con la acumulación de deuda en las etapas de preprocesamiento de datos y construcción del modelo.</w:t>
            </w:r>
          </w:p>
        </w:tc>
      </w:tr>
    </w:tbl>
    <w:p w:rsidR="00000000" w:rsidDel="00000000" w:rsidP="00000000" w:rsidRDefault="00000000" w:rsidRPr="00000000" w14:paraId="000001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Mecanismos de Validación y Control (Evidence-Based)</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4.3018682815027"/>
        <w:gridCol w:w="6941.209942742121"/>
        <w:tblGridChange w:id="0">
          <w:tblGrid>
            <w:gridCol w:w="2084.3018682815027"/>
            <w:gridCol w:w="6941.20994274212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 validación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y Mecanismos Identificados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Sintáctica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procesamiento de lenguaje natural (NLP) y modelos de clasificación pre-entrenados para detectar la intención de deuda técnica en los comentarios de los desarrolladores.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Negocio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Recomendación de alinear la remediación de la deuda técnica con las ventanas presupuestarias y los periodos de baja presión de entrega para asegurar su pago.</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 violaciones de diseño orientado a objetos y patrones de diseño mediante el etiquetado de deuda de diseño.</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Propuesta de un nuevo tipo de deuda: </w:t>
            </w:r>
            <w:r w:rsidDel="00000000" w:rsidR="00000000" w:rsidRPr="00000000">
              <w:rPr>
                <w:rFonts w:ascii="Times New Roman" w:cs="Times New Roman" w:eastAsia="Times New Roman" w:hAnsi="Times New Roman"/>
                <w:b w:val="1"/>
                <w:bCs w:val="1"/>
                <w:rtl w:val="0"/>
              </w:rPr>
              <w:t xml:space="preserve">Inadequate Testing Debt</w:t>
            </w:r>
            <w:r w:rsidDel="00000000" w:rsidR="00000000" w:rsidRPr="00000000">
              <w:rPr>
                <w:rFonts w:ascii="Times New Roman" w:cs="Times New Roman" w:eastAsia="Times New Roman" w:hAnsi="Times New Roman"/>
                <w:rtl w:val="0"/>
              </w:rPr>
              <w:t xml:space="preserve"> (5% de prevalencia). Se recomienda el uso de </w:t>
            </w:r>
            <w:r w:rsidDel="00000000" w:rsidR="00000000" w:rsidRPr="00000000">
              <w:rPr>
                <w:rFonts w:ascii="Times New Roman" w:cs="Times New Roman" w:eastAsia="Times New Roman" w:hAnsi="Times New Roman"/>
                <w:b w:val="1"/>
                <w:bCs w:val="1"/>
                <w:rtl w:val="0"/>
              </w:rPr>
              <w:t xml:space="preserve">pruebas metamórficas</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b w:val="1"/>
                <w:bCs w:val="1"/>
                <w:rtl w:val="0"/>
              </w:rPr>
              <w:t xml:space="preserve">pruebas basadas en propiedades</w:t>
            </w:r>
            <w:r w:rsidDel="00000000" w:rsidR="00000000" w:rsidRPr="00000000">
              <w:rPr>
                <w:rFonts w:ascii="Times New Roman" w:cs="Times New Roman" w:eastAsia="Times New Roman" w:hAnsi="Times New Roman"/>
                <w:rtl w:val="0"/>
              </w:rPr>
              <w:t xml:space="preserve"> para validar invariantes.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Formal verification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DevSecOps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de </w:t>
            </w:r>
            <w:r w:rsidDel="00000000" w:rsidR="00000000" w:rsidRPr="00000000">
              <w:rPr>
                <w:rFonts w:ascii="Times New Roman" w:cs="Times New Roman" w:eastAsia="Times New Roman" w:hAnsi="Times New Roman"/>
                <w:b w:val="1"/>
                <w:bCs w:val="1"/>
                <w:rtl w:val="0"/>
              </w:rPr>
              <w:t xml:space="preserve">pre-commit hooks</w:t>
            </w:r>
            <w:r w:rsidDel="00000000" w:rsidR="00000000" w:rsidRPr="00000000">
              <w:rPr>
                <w:rFonts w:ascii="Times New Roman" w:cs="Times New Roman" w:eastAsia="Times New Roman" w:hAnsi="Times New Roman"/>
                <w:rtl w:val="0"/>
              </w:rPr>
              <w:t xml:space="preserve"> y tuberías de </w:t>
            </w:r>
            <w:r w:rsidDel="00000000" w:rsidR="00000000" w:rsidRPr="00000000">
              <w:rPr>
                <w:rFonts w:ascii="Times New Roman" w:cs="Times New Roman" w:eastAsia="Times New Roman" w:hAnsi="Times New Roman"/>
                <w:b w:val="1"/>
                <w:bCs w:val="1"/>
                <w:rtl w:val="0"/>
              </w:rPr>
              <w:t xml:space="preserve">Integración Continua (CI)</w:t>
            </w:r>
            <w:r w:rsidDel="00000000" w:rsidR="00000000" w:rsidRPr="00000000">
              <w:rPr>
                <w:rFonts w:ascii="Times New Roman" w:cs="Times New Roman" w:eastAsia="Times New Roman" w:hAnsi="Times New Roman"/>
                <w:rtl w:val="0"/>
              </w:rPr>
              <w:t xml:space="preserve"> para rechazar automáticamente envíos que introduzcan constantes </w:t>
            </w:r>
            <w:r w:rsidDel="00000000" w:rsidR="00000000" w:rsidRPr="00000000">
              <w:rPr>
                <w:rFonts w:ascii="Times New Roman" w:cs="Times New Roman" w:eastAsia="Times New Roman" w:hAnsi="Times New Roman"/>
                <w:i w:val="1"/>
                <w:iCs w:val="1"/>
                <w:rtl w:val="0"/>
              </w:rPr>
              <w:t xml:space="preserve">hardcoded</w:t>
            </w:r>
            <w:r w:rsidDel="00000000" w:rsidR="00000000" w:rsidRPr="00000000">
              <w:rPr>
                <w:rFonts w:ascii="Times New Roman" w:cs="Times New Roman" w:eastAsia="Times New Roman" w:hAnsi="Times New Roman"/>
                <w:rtl w:val="0"/>
              </w:rPr>
              <w:t xml:space="preserve"> o falten a las referencias de configuración.</w:t>
            </w:r>
          </w:p>
        </w:tc>
      </w:tr>
      <w:tr>
        <w:trPr>
          <w:cantSplit w:val="0"/>
          <w:trHeight w:val="6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w:t>
            </w:r>
            <w:r w:rsidDel="00000000" w:rsidR="00000000" w:rsidRPr="00000000">
              <w:rPr>
                <w:rFonts w:ascii="Times New Roman" w:cs="Times New Roman" w:eastAsia="Times New Roman" w:hAnsi="Times New Roman"/>
                <w:b w:val="1"/>
                <w:bCs w:val="1"/>
                <w:rtl w:val="0"/>
              </w:rPr>
              <w:t xml:space="preserve">mapas de calor de deuda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debt heat-maps</w:t>
            </w:r>
            <w:r w:rsidDel="00000000" w:rsidR="00000000" w:rsidRPr="00000000">
              <w:rPr>
                <w:rFonts w:ascii="Times New Roman" w:cs="Times New Roman" w:eastAsia="Times New Roman" w:hAnsi="Times New Roman"/>
                <w:rtl w:val="0"/>
              </w:rPr>
              <w:t xml:space="preserve">) en el flujo de revisión de </w:t>
            </w:r>
            <w:r w:rsidDel="00000000" w:rsidR="00000000" w:rsidRPr="00000000">
              <w:rPr>
                <w:rFonts w:ascii="Times New Roman" w:cs="Times New Roman" w:eastAsia="Times New Roman" w:hAnsi="Times New Roman"/>
                <w:i w:val="1"/>
                <w:iCs w:val="1"/>
                <w:rtl w:val="0"/>
              </w:rPr>
              <w:t xml:space="preserve">pull requests</w:t>
            </w:r>
            <w:r w:rsidDel="00000000" w:rsidR="00000000" w:rsidRPr="00000000">
              <w:rPr>
                <w:rFonts w:ascii="Times New Roman" w:cs="Times New Roman" w:eastAsia="Times New Roman" w:hAnsi="Times New Roman"/>
                <w:rtl w:val="0"/>
              </w:rPr>
              <w:t xml:space="preserve"> y establecimiento de </w:t>
            </w:r>
            <w:r w:rsidDel="00000000" w:rsidR="00000000" w:rsidRPr="00000000">
              <w:rPr>
                <w:rFonts w:ascii="Times New Roman" w:cs="Times New Roman" w:eastAsia="Times New Roman" w:hAnsi="Times New Roman"/>
                <w:b w:val="1"/>
                <w:bCs w:val="1"/>
                <w:rtl w:val="0"/>
              </w:rPr>
              <w:t xml:space="preserve">Objetivos de Nivel de Servicio (SLO)</w:t>
            </w:r>
            <w:r w:rsidDel="00000000" w:rsidR="00000000" w:rsidRPr="00000000">
              <w:rPr>
                <w:rFonts w:ascii="Times New Roman" w:cs="Times New Roman" w:eastAsia="Times New Roman" w:hAnsi="Times New Roman"/>
                <w:rtl w:val="0"/>
              </w:rPr>
              <w:t xml:space="preserve"> para los comentarios de deuda.</w:t>
            </w:r>
          </w:p>
        </w:tc>
      </w:tr>
    </w:tbl>
    <w:p w:rsidR="00000000" w:rsidDel="00000000" w:rsidP="00000000" w:rsidRDefault="00000000" w:rsidRPr="00000000" w14:paraId="000001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Factores Críticos para el Framework de Validación (AI-SDLC)</w:t>
      </w:r>
    </w:p>
    <w:p w:rsidR="00000000" w:rsidDel="00000000" w:rsidP="00000000" w:rsidRDefault="00000000" w:rsidRPr="00000000" w14:paraId="00000141">
      <w:pPr>
        <w:numPr>
          <w:ilvl w:val="0"/>
          <w:numId w:val="16"/>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Validación de Invariantes y Deriva:</w:t>
      </w:r>
      <w:r w:rsidDel="00000000" w:rsidR="00000000" w:rsidRPr="00000000">
        <w:rPr>
          <w:rFonts w:ascii="Times New Roman" w:cs="Times New Roman" w:eastAsia="Times New Roman" w:hAnsi="Times New Roman"/>
          <w:rtl w:val="0"/>
        </w:rPr>
        <w:t xml:space="preserve"> El framework de validación debe incluir pruebas de deriva periódicas (ej. nocturnas) que comparen métricas de rendimiento (precisión, pérdida) contra valores históricos en conjuntos de datos congelados.</w:t>
      </w:r>
    </w:p>
    <w:p w:rsidR="00000000" w:rsidDel="00000000" w:rsidP="00000000" w:rsidRDefault="00000000" w:rsidRPr="00000000" w14:paraId="00000142">
      <w:pPr>
        <w:numPr>
          <w:ilvl w:val="0"/>
          <w:numId w:val="16"/>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Métricas de Cobertura Específicas:</w:t>
      </w:r>
      <w:r w:rsidDel="00000000" w:rsidR="00000000" w:rsidRPr="00000000">
        <w:rPr>
          <w:rFonts w:ascii="Times New Roman" w:cs="Times New Roman" w:eastAsia="Times New Roman" w:hAnsi="Times New Roman"/>
          <w:rtl w:val="0"/>
        </w:rPr>
        <w:t xml:space="preserve"> Se sugiere imponer una cobertura mínima de sentencias (ej. 80%) específicamente para los componentes de preprocesamiento de datos y lógica del modelo antes de permitir el </w:t>
      </w:r>
      <w:r w:rsidDel="00000000" w:rsidR="00000000" w:rsidRPr="00000000">
        <w:rPr>
          <w:rFonts w:ascii="Times New Roman" w:cs="Times New Roman" w:eastAsia="Times New Roman" w:hAnsi="Times New Roman"/>
          <w:i w:val="1"/>
          <w:iCs w:val="1"/>
          <w:rtl w:val="0"/>
        </w:rPr>
        <w:t xml:space="preserve">merge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3">
      <w:pPr>
        <w:numPr>
          <w:ilvl w:val="0"/>
          <w:numId w:val="16"/>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Gestión de Experimentos:</w:t>
      </w:r>
      <w:r w:rsidDel="00000000" w:rsidR="00000000" w:rsidRPr="00000000">
        <w:rPr>
          <w:rFonts w:ascii="Times New Roman" w:cs="Times New Roman" w:eastAsia="Times New Roman" w:hAnsi="Times New Roman"/>
          <w:rtl w:val="0"/>
        </w:rPr>
        <w:t xml:space="preserve"> Para evitar la degradación por código experimental, se deben aislar los prototipos mediante </w:t>
      </w:r>
      <w:r w:rsidDel="00000000" w:rsidR="00000000" w:rsidRPr="00000000">
        <w:rPr>
          <w:rFonts w:ascii="Times New Roman" w:cs="Times New Roman" w:eastAsia="Times New Roman" w:hAnsi="Times New Roman"/>
          <w:b w:val="1"/>
          <w:bCs w:val="1"/>
          <w:rtl w:val="0"/>
        </w:rPr>
        <w:t xml:space="preserve">feature flags</w:t>
      </w:r>
      <w:r w:rsidDel="00000000" w:rsidR="00000000" w:rsidRPr="00000000">
        <w:rPr>
          <w:rFonts w:ascii="Times New Roman" w:cs="Times New Roman" w:eastAsia="Times New Roman" w:hAnsi="Times New Roman"/>
          <w:rtl w:val="0"/>
        </w:rPr>
        <w:t xml:space="preserve"> (Hydra, LaunchDarkly) y automatizar el archivado de ramas experimentales inactivas (ej. tras N semanas).</w:t>
      </w:r>
    </w:p>
    <w:p w:rsidR="00000000" w:rsidDel="00000000" w:rsidP="00000000" w:rsidRDefault="00000000" w:rsidRPr="00000000" w14:paraId="00000144">
      <w:pPr>
        <w:numPr>
          <w:ilvl w:val="0"/>
          <w:numId w:val="16"/>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Priorización Basada en Complejidad:</w:t>
      </w:r>
      <w:r w:rsidDel="00000000" w:rsidR="00000000" w:rsidRPr="00000000">
        <w:rPr>
          <w:rFonts w:ascii="Times New Roman" w:cs="Times New Roman" w:eastAsia="Times New Roman" w:hAnsi="Times New Roman"/>
          <w:rtl w:val="0"/>
        </w:rPr>
        <w:t xml:space="preserve"> La evidencia indica que los desarrolladores priorizan la deuda en archivos complejos, descuidando los archivos simples; el modelo de validación debe forzar la revisión de archivos de baja complejidad donde la deuda es 231 días más persistente que en archivos complejos.</w:t>
      </w:r>
    </w:p>
    <w:p w:rsidR="00000000" w:rsidDel="00000000" w:rsidP="00000000" w:rsidRDefault="00000000" w:rsidRPr="00000000" w14:paraId="00000145">
      <w:pPr>
        <w:shd w:fill="ffffff" w:val="clear"/>
        <w:spacing w:after="1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shd w:fill="ffffff" w:val="clear"/>
        <w:spacing w:after="1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pStyle w:val="Heading1"/>
        <w:spacing w:before="0" w:lineRule="auto"/>
        <w:jc w:val="both"/>
        <w:rPr>
          <w:rFonts w:ascii="Times New Roman" w:cs="Times New Roman" w:eastAsia="Times New Roman" w:hAnsi="Times New Roman"/>
          <w:sz w:val="24"/>
          <w:szCs w:val="24"/>
        </w:rPr>
      </w:pPr>
      <w:bookmarkStart w:colFirst="0" w:colLast="0" w:name="_c0pz0c5exe7s" w:id="5"/>
      <w:bookmarkEnd w:id="5"/>
      <w:r w:rsidDel="00000000" w:rsidR="00000000" w:rsidRPr="00000000">
        <w:rPr>
          <w:rFonts w:ascii="Times New Roman" w:cs="Times New Roman" w:eastAsia="Times New Roman" w:hAnsi="Times New Roman"/>
          <w:sz w:val="24"/>
          <w:szCs w:val="24"/>
          <w:rtl w:val="0"/>
        </w:rPr>
        <w:t xml:space="preserve">SECCIÓN </w:t>
      </w:r>
      <w:r w:rsidDel="00000000" w:rsidR="00000000" w:rsidRPr="00000000">
        <w:rPr>
          <w:rFonts w:ascii="Times New Roman" w:cs="Times New Roman" w:eastAsia="Times New Roman" w:hAnsi="Times New Roman"/>
          <w:sz w:val="24"/>
          <w:szCs w:val="24"/>
          <w:rtl w:val="0"/>
        </w:rPr>
        <w:t xml:space="preserve">6 — Cognición Humana y Factores Psicológicos en el Desarrollo de ML </w:t>
      </w:r>
    </w:p>
    <w:p w:rsidR="00000000" w:rsidDel="00000000" w:rsidP="00000000" w:rsidRDefault="00000000" w:rsidRPr="00000000" w14:paraId="00000148">
      <w:pPr>
        <w:jc w:val="both"/>
        <w:rPr>
          <w:rFonts w:ascii="Times New Roman" w:cs="Times New Roman" w:eastAsia="Times New Roman" w:hAnsi="Times New Roman"/>
          <w:b w:val="1"/>
          <w:bCs w:val="1"/>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2803730336313"/>
        <w:gridCol w:w="6950.231437989992"/>
        <w:tblGridChange w:id="0">
          <w:tblGrid>
            <w:gridCol w:w="2075.2803730336313"/>
            <w:gridCol w:w="6950.23143798999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Científica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Overtrust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Deskilling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Cognitive laziness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Passive acceptance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Automation bias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 (el estudio se centra en el software de ML como producto, no en la dependencia del programador hacia herramientas de IA).</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Pérdida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menciona que la </w:t>
            </w:r>
            <w:r w:rsidDel="00000000" w:rsidR="00000000" w:rsidRPr="00000000">
              <w:rPr>
                <w:rFonts w:ascii="Times New Roman" w:cs="Times New Roman" w:eastAsia="Times New Roman" w:hAnsi="Times New Roman"/>
                <w:b w:val="1"/>
                <w:bCs w:val="1"/>
                <w:rtl w:val="0"/>
              </w:rPr>
              <w:t xml:space="preserve">complejidad del código</w:t>
            </w:r>
            <w:r w:rsidDel="00000000" w:rsidR="00000000" w:rsidRPr="00000000">
              <w:rPr>
                <w:rFonts w:ascii="Times New Roman" w:cs="Times New Roman" w:eastAsia="Times New Roman" w:hAnsi="Times New Roman"/>
                <w:rtl w:val="0"/>
              </w:rPr>
              <w:t xml:space="preserve"> impacta directamente el esfuerzo de depuración, aunque no se cuantifica una "pérdida" de la habilidad per se.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Pérdida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Comprensión reducida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alta complejidad del código dificulta la </w:t>
            </w:r>
            <w:r w:rsidDel="00000000" w:rsidR="00000000" w:rsidRPr="00000000">
              <w:rPr>
                <w:rFonts w:ascii="Times New Roman" w:cs="Times New Roman" w:eastAsia="Times New Roman" w:hAnsi="Times New Roman"/>
                <w:b w:val="1"/>
                <w:bCs w:val="1"/>
                <w:rtl w:val="0"/>
              </w:rPr>
              <w:t xml:space="preserve">comprensibilidad</w:t>
            </w:r>
            <w:r w:rsidDel="00000000" w:rsidR="00000000" w:rsidRPr="00000000">
              <w:rPr>
                <w:rFonts w:ascii="Times New Roman" w:cs="Times New Roman" w:eastAsia="Times New Roman" w:hAnsi="Times New Roman"/>
                <w:rtl w:val="0"/>
              </w:rPr>
              <w:t xml:space="preserve"> y, por ende, la mantenibilidad del sistema de ML.</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Shallow learning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 (el término aparece en el contexto de algoritmos de "Deep Learning" frente a otros, pero no como un fenómeno cognitivo del desarrollador).</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Riesgo cognitivo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 como la </w:t>
            </w:r>
            <w:r w:rsidDel="00000000" w:rsidR="00000000" w:rsidRPr="00000000">
              <w:rPr>
                <w:rFonts w:ascii="Times New Roman" w:cs="Times New Roman" w:eastAsia="Times New Roman" w:hAnsi="Times New Roman"/>
                <w:b w:val="1"/>
                <w:bCs w:val="1"/>
                <w:rtl w:val="0"/>
              </w:rPr>
              <w:t xml:space="preserve">carga cognitiva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cognitive load</w:t>
            </w:r>
            <w:r w:rsidDel="00000000" w:rsidR="00000000" w:rsidRPr="00000000">
              <w:rPr>
                <w:rFonts w:ascii="Times New Roman" w:cs="Times New Roman" w:eastAsia="Times New Roman" w:hAnsi="Times New Roman"/>
                <w:rtl w:val="0"/>
              </w:rPr>
              <w:t xml:space="preserve">) necesaria para comprender y corregir SATD en archivos grandes, lo cual desvía la atención de los desarrolladores de los archivos más pequeños.</w:t>
            </w:r>
          </w:p>
        </w:tc>
      </w:tr>
    </w:tbl>
    <w:p w:rsidR="00000000" w:rsidDel="00000000" w:rsidP="00000000" w:rsidRDefault="00000000" w:rsidRPr="00000000" w14:paraId="000001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Análisis de Comportamiento y Percepción (Framework de Investigación)</w:t>
      </w:r>
    </w:p>
    <w:p w:rsidR="00000000" w:rsidDel="00000000" w:rsidP="00000000" w:rsidRDefault="00000000" w:rsidRPr="00000000" w14:paraId="000001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Cambios de Comportamiento y Patrones de Decisión</w:t>
      </w:r>
    </w:p>
    <w:p w:rsidR="00000000" w:rsidDel="00000000" w:rsidP="00000000" w:rsidRDefault="00000000" w:rsidRPr="00000000" w14:paraId="00000164">
      <w:pPr>
        <w:numPr>
          <w:ilvl w:val="0"/>
          <w:numId w:val="19"/>
        </w:numPr>
        <w:spacing w:after="0" w:afterAutospacing="0" w:lineRule="auto"/>
        <w:ind w:left="720" w:hanging="360"/>
        <w:jc w:val="both"/>
        <w:rPr>
          <w:color w:val="000000"/>
          <w:sz w:val="22"/>
          <w:szCs w:val="22"/>
          <w:shd w:fill="auto" w:val="clear"/>
        </w:rPr>
      </w:pPr>
      <w:r w:rsidDel="00000000" w:rsidR="00000000" w:rsidRPr="00000000">
        <w:rPr>
          <w:rFonts w:ascii="Times New Roman" w:cs="Times New Roman" w:eastAsia="Times New Roman" w:hAnsi="Times New Roman"/>
          <w:b w:val="1"/>
          <w:bCs w:val="1"/>
          <w:rtl w:val="0"/>
        </w:rPr>
        <w:t xml:space="preserve">Sesgo de Proximidad Temporal:</w:t>
      </w:r>
      <w:r w:rsidDel="00000000" w:rsidR="00000000" w:rsidRPr="00000000">
        <w:rPr>
          <w:rFonts w:ascii="Times New Roman" w:cs="Times New Roman" w:eastAsia="Times New Roman" w:hAnsi="Times New Roman"/>
          <w:rtl w:val="0"/>
        </w:rPr>
        <w:t xml:space="preserve"> Los desarrolladores de ML operan en ciclos de experimentación rápidos y repetitivos, lo que resulta en la introducción de deuda técnica de manera extremadamente temprana (mediana de </w:t>
      </w:r>
      <w:r w:rsidDel="00000000" w:rsidR="00000000" w:rsidRPr="00000000">
        <w:rPr>
          <w:rFonts w:ascii="Times New Roman" w:cs="Times New Roman" w:eastAsia="Times New Roman" w:hAnsi="Times New Roman"/>
          <w:b w:val="1"/>
          <w:bCs w:val="1"/>
          <w:rtl w:val="0"/>
        </w:rPr>
        <w:t xml:space="preserve">10 días</w:t>
      </w:r>
      <w:r w:rsidDel="00000000" w:rsidR="00000000" w:rsidRPr="00000000">
        <w:rPr>
          <w:rFonts w:ascii="Times New Roman" w:cs="Times New Roman" w:eastAsia="Times New Roman" w:hAnsi="Times New Roman"/>
          <w:rtl w:val="0"/>
        </w:rPr>
        <w:t xml:space="preserve"> desde la creación del archivo).</w:t>
      </w:r>
    </w:p>
    <w:p w:rsidR="00000000" w:rsidDel="00000000" w:rsidP="00000000" w:rsidRDefault="00000000" w:rsidRPr="00000000" w14:paraId="00000165">
      <w:pPr>
        <w:numPr>
          <w:ilvl w:val="0"/>
          <w:numId w:val="19"/>
        </w:numPr>
        <w:spacing w:after="0" w:afterAutospacing="0" w:lineRule="auto"/>
        <w:ind w:left="720" w:hanging="360"/>
        <w:jc w:val="both"/>
        <w:rPr>
          <w:color w:val="000000"/>
          <w:sz w:val="22"/>
          <w:szCs w:val="22"/>
          <w:shd w:fill="auto" w:val="clear"/>
        </w:rPr>
      </w:pPr>
      <w:r w:rsidDel="00000000" w:rsidR="00000000" w:rsidRPr="00000000">
        <w:rPr>
          <w:rFonts w:ascii="Times New Roman" w:cs="Times New Roman" w:eastAsia="Times New Roman" w:hAnsi="Times New Roman"/>
          <w:b w:val="1"/>
          <w:bCs w:val="1"/>
          <w:rtl w:val="0"/>
        </w:rPr>
        <w:t xml:space="preserve">Efecto de la Ventana Rota (</w:t>
      </w:r>
      <w:r w:rsidDel="00000000" w:rsidR="00000000" w:rsidRPr="00000000">
        <w:rPr>
          <w:rFonts w:ascii="Times New Roman" w:cs="Times New Roman" w:eastAsia="Times New Roman" w:hAnsi="Times New Roman"/>
          <w:b w:val="1"/>
          <w:bCs w:val="1"/>
          <w:i w:val="1"/>
          <w:iCs w:val="1"/>
          <w:rtl w:val="0"/>
        </w:rPr>
        <w:t xml:space="preserve">Broken Window Theory</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Se menciona que un alto </w:t>
      </w:r>
      <w:r w:rsidDel="00000000" w:rsidR="00000000" w:rsidRPr="00000000">
        <w:rPr>
          <w:rFonts w:ascii="Times New Roman" w:cs="Times New Roman" w:eastAsia="Times New Roman" w:hAnsi="Times New Roman"/>
          <w:i w:val="1"/>
          <w:iCs w:val="1"/>
          <w:rtl w:val="0"/>
        </w:rPr>
        <w:t xml:space="preserve">churn</w:t>
      </w:r>
      <w:r w:rsidDel="00000000" w:rsidR="00000000" w:rsidRPr="00000000">
        <w:rPr>
          <w:rFonts w:ascii="Times New Roman" w:cs="Times New Roman" w:eastAsia="Times New Roman" w:hAnsi="Times New Roman"/>
          <w:rtl w:val="0"/>
        </w:rPr>
        <w:t xml:space="preserve"> (volumen de cambios) puede ser percibido como una señal de diseño pobre, lo que facilita la acumulación de más deuda técnica en esas áreas.</w:t>
      </w:r>
    </w:p>
    <w:p w:rsidR="00000000" w:rsidDel="00000000" w:rsidP="00000000" w:rsidRDefault="00000000" w:rsidRPr="00000000" w14:paraId="00000166">
      <w:pPr>
        <w:numPr>
          <w:ilvl w:val="0"/>
          <w:numId w:val="19"/>
        </w:numPr>
        <w:spacing w:after="180" w:lineRule="auto"/>
        <w:ind w:left="720" w:hanging="360"/>
        <w:jc w:val="both"/>
        <w:rPr>
          <w:color w:val="000000"/>
          <w:sz w:val="22"/>
          <w:szCs w:val="22"/>
          <w:shd w:fill="auto" w:val="clear"/>
        </w:rPr>
      </w:pPr>
      <w:r w:rsidDel="00000000" w:rsidR="00000000" w:rsidRPr="00000000">
        <w:rPr>
          <w:rFonts w:ascii="Times New Roman" w:cs="Times New Roman" w:eastAsia="Times New Roman" w:hAnsi="Times New Roman"/>
          <w:b w:val="1"/>
          <w:bCs w:val="1"/>
          <w:rtl w:val="0"/>
        </w:rPr>
        <w:t xml:space="preserve">Priorización Selectiva:</w:t>
      </w:r>
      <w:r w:rsidDel="00000000" w:rsidR="00000000" w:rsidRPr="00000000">
        <w:rPr>
          <w:rFonts w:ascii="Times New Roman" w:cs="Times New Roman" w:eastAsia="Times New Roman" w:hAnsi="Times New Roman"/>
          <w:rtl w:val="0"/>
        </w:rPr>
        <w:t xml:space="preserve"> Existe una tendencia conductual a ignorar la deuda técnica en archivos de baja complejidad, asumiendo erróneamente que es </w:t>
      </w:r>
      <w:r w:rsidDel="00000000" w:rsidR="00000000" w:rsidRPr="00000000">
        <w:rPr>
          <w:rFonts w:ascii="Times New Roman" w:cs="Times New Roman" w:eastAsia="Times New Roman" w:hAnsi="Times New Roman"/>
          <w:b w:val="1"/>
          <w:bCs w:val="1"/>
          <w:rtl w:val="0"/>
        </w:rPr>
        <w:t xml:space="preserve">"inofensiva"</w:t>
      </w:r>
      <w:r w:rsidDel="00000000" w:rsidR="00000000" w:rsidRPr="00000000">
        <w:rPr>
          <w:rFonts w:ascii="Times New Roman" w:cs="Times New Roman" w:eastAsia="Times New Roman" w:hAnsi="Times New Roman"/>
          <w:rtl w:val="0"/>
        </w:rPr>
        <w:t xml:space="preserve"> o que los archivos pequeños son más fáciles de refactorizar en el futuro.</w:t>
      </w:r>
    </w:p>
    <w:p w:rsidR="00000000" w:rsidDel="00000000" w:rsidP="00000000" w:rsidRDefault="00000000" w:rsidRPr="00000000" w14:paraId="000001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Diferencias entre Perfiles (Junior vs. Senior)</w:t>
      </w:r>
    </w:p>
    <w:p w:rsidR="00000000" w:rsidDel="00000000" w:rsidP="00000000" w:rsidRDefault="00000000" w:rsidRPr="00000000" w14:paraId="00000168">
      <w:pPr>
        <w:numPr>
          <w:ilvl w:val="0"/>
          <w:numId w:val="18"/>
        </w:numPr>
        <w:spacing w:after="0" w:afterAutospacing="0" w:lineRule="auto"/>
        <w:ind w:left="720" w:hanging="360"/>
        <w:jc w:val="both"/>
        <w:rPr>
          <w:color w:val="000000"/>
          <w:sz w:val="22"/>
          <w:szCs w:val="22"/>
          <w:shd w:fill="auto" w:val="clear"/>
        </w:rPr>
      </w:pPr>
      <w:r w:rsidDel="00000000" w:rsidR="00000000" w:rsidRPr="00000000">
        <w:rPr>
          <w:rFonts w:ascii="Times New Roman" w:cs="Times New Roman" w:eastAsia="Times New Roman" w:hAnsi="Times New Roman"/>
          <w:b w:val="1"/>
          <w:bCs w:val="1"/>
          <w:rtl w:val="0"/>
        </w:rPr>
        <w:t xml:space="preserve">Desarrolladores Experimentados (Seniors):</w:t>
      </w:r>
      <w:r w:rsidDel="00000000" w:rsidR="00000000" w:rsidRPr="00000000">
        <w:rPr>
          <w:rFonts w:ascii="Times New Roman" w:cs="Times New Roman" w:eastAsia="Times New Roman" w:hAnsi="Times New Roman"/>
          <w:rtl w:val="0"/>
        </w:rPr>
        <w:t xml:space="preserve"> Citando literatura previa, el artículo señala que los desarrolladores con más experiencia tienden a añadir </w:t>
      </w:r>
      <w:r w:rsidDel="00000000" w:rsidR="00000000" w:rsidRPr="00000000">
        <w:rPr>
          <w:rFonts w:ascii="Times New Roman" w:cs="Times New Roman" w:eastAsia="Times New Roman" w:hAnsi="Times New Roman"/>
          <w:b w:val="1"/>
          <w:bCs w:val="1"/>
          <w:rtl w:val="0"/>
        </w:rPr>
        <w:t xml:space="preserve">más SATD</w:t>
      </w:r>
      <w:r w:rsidDel="00000000" w:rsidR="00000000" w:rsidRPr="00000000">
        <w:rPr>
          <w:rFonts w:ascii="Times New Roman" w:cs="Times New Roman" w:eastAsia="Times New Roman" w:hAnsi="Times New Roman"/>
          <w:rtl w:val="0"/>
        </w:rPr>
        <w:t xml:space="preserve">, pero a menudo no pueden "pagarla" debido a la presión de tiempo y la complejidad del código.</w:t>
      </w:r>
    </w:p>
    <w:p w:rsidR="00000000" w:rsidDel="00000000" w:rsidP="00000000" w:rsidRDefault="00000000" w:rsidRPr="00000000" w14:paraId="00000169">
      <w:pPr>
        <w:numPr>
          <w:ilvl w:val="0"/>
          <w:numId w:val="18"/>
        </w:numPr>
        <w:spacing w:after="180" w:lineRule="auto"/>
        <w:ind w:left="720" w:hanging="360"/>
        <w:jc w:val="both"/>
        <w:rPr>
          <w:color w:val="000000"/>
          <w:sz w:val="22"/>
          <w:szCs w:val="22"/>
          <w:shd w:fill="auto" w:val="clear"/>
        </w:rPr>
      </w:pPr>
      <w:r w:rsidDel="00000000" w:rsidR="00000000" w:rsidRPr="00000000">
        <w:rPr>
          <w:rFonts w:ascii="Times New Roman" w:cs="Times New Roman" w:eastAsia="Times New Roman" w:hAnsi="Times New Roman"/>
          <w:b w:val="1"/>
          <w:bCs w:val="1"/>
          <w:rtl w:val="0"/>
        </w:rPr>
        <w:t xml:space="preserve">Desarrolladores Junior:</w:t>
      </w:r>
      <w:r w:rsidDel="00000000" w:rsidR="00000000" w:rsidRPr="00000000">
        <w:rPr>
          <w:rFonts w:ascii="Times New Roman" w:cs="Times New Roman" w:eastAsia="Times New Roman" w:hAnsi="Times New Roman"/>
          <w:rtl w:val="0"/>
        </w:rPr>
        <w:t xml:space="preserve"> Se identifica el riesgo de que desarrolladores junior permitan que </w:t>
      </w:r>
      <w:r w:rsidDel="00000000" w:rsidR="00000000" w:rsidRPr="00000000">
        <w:rPr>
          <w:rFonts w:ascii="Times New Roman" w:cs="Times New Roman" w:eastAsia="Times New Roman" w:hAnsi="Times New Roman"/>
          <w:b w:val="1"/>
          <w:bCs w:val="1"/>
          <w:rtl w:val="0"/>
        </w:rPr>
        <w:t xml:space="preserve">ideas implementadas a medias</w:t>
      </w:r>
      <w:r w:rsidDel="00000000" w:rsidR="00000000" w:rsidRPr="00000000">
        <w:rPr>
          <w:rFonts w:ascii="Times New Roman" w:cs="Times New Roman" w:eastAsia="Times New Roman" w:hAnsi="Times New Roman"/>
          <w:rtl w:val="0"/>
        </w:rPr>
        <w:t xml:space="preserve"> (código contaminado con SATD) se filtren en la rama principal (</w:t>
      </w:r>
      <w:r w:rsidDel="00000000" w:rsidR="00000000" w:rsidRPr="00000000">
        <w:rPr>
          <w:rFonts w:ascii="Times New Roman" w:cs="Times New Roman" w:eastAsia="Times New Roman" w:hAnsi="Times New Roman"/>
          <w:i w:val="1"/>
          <w:iCs w:val="1"/>
          <w:rtl w:val="0"/>
        </w:rPr>
        <w:t xml:space="preserve">master branch</w:t>
      </w:r>
      <w:r w:rsidDel="00000000" w:rsidR="00000000" w:rsidRPr="00000000">
        <w:rPr>
          <w:rFonts w:ascii="Times New Roman" w:cs="Times New Roman" w:eastAsia="Times New Roman" w:hAnsi="Times New Roman"/>
          <w:rtl w:val="0"/>
        </w:rPr>
        <w:t xml:space="preserve">) durante sprints acelerados.</w:t>
      </w:r>
    </w:p>
    <w:p w:rsidR="00000000" w:rsidDel="00000000" w:rsidP="00000000" w:rsidRDefault="00000000" w:rsidRPr="00000000" w14:paraId="000001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Riesgos Cognitivos y Percepción de Riesgo</w:t>
      </w:r>
    </w:p>
    <w:p w:rsidR="00000000" w:rsidDel="00000000" w:rsidP="00000000" w:rsidRDefault="00000000" w:rsidRPr="00000000" w14:paraId="0000016B">
      <w:pPr>
        <w:numPr>
          <w:ilvl w:val="0"/>
          <w:numId w:val="6"/>
        </w:numPr>
        <w:spacing w:after="0" w:afterAutospacing="0" w:lineRule="auto"/>
        <w:ind w:left="720" w:hanging="360"/>
        <w:jc w:val="both"/>
        <w:rPr>
          <w:color w:val="000000"/>
          <w:sz w:val="22"/>
          <w:szCs w:val="22"/>
          <w:shd w:fill="auto" w:val="clear"/>
        </w:rPr>
      </w:pPr>
      <w:r w:rsidDel="00000000" w:rsidR="00000000" w:rsidRPr="00000000">
        <w:rPr>
          <w:rFonts w:ascii="Times New Roman" w:cs="Times New Roman" w:eastAsia="Times New Roman" w:hAnsi="Times New Roman"/>
          <w:b w:val="1"/>
          <w:bCs w:val="1"/>
          <w:rtl w:val="0"/>
        </w:rPr>
        <w:t xml:space="preserve">Subestimación del Impacto:</w:t>
      </w:r>
      <w:r w:rsidDel="00000000" w:rsidR="00000000" w:rsidRPr="00000000">
        <w:rPr>
          <w:rFonts w:ascii="Times New Roman" w:cs="Times New Roman" w:eastAsia="Times New Roman" w:hAnsi="Times New Roman"/>
          <w:rtl w:val="0"/>
        </w:rPr>
        <w:t xml:space="preserve"> Los desarrolladores suelen </w:t>
      </w:r>
      <w:r w:rsidDel="00000000" w:rsidR="00000000" w:rsidRPr="00000000">
        <w:rPr>
          <w:rFonts w:ascii="Times New Roman" w:cs="Times New Roman" w:eastAsia="Times New Roman" w:hAnsi="Times New Roman"/>
          <w:b w:val="1"/>
          <w:bCs w:val="1"/>
          <w:rtl w:val="0"/>
        </w:rPr>
        <w:t xml:space="preserve">subestimar las repercusiones</w:t>
      </w:r>
      <w:r w:rsidDel="00000000" w:rsidR="00000000" w:rsidRPr="00000000">
        <w:rPr>
          <w:rFonts w:ascii="Times New Roman" w:cs="Times New Roman" w:eastAsia="Times New Roman" w:hAnsi="Times New Roman"/>
          <w:rtl w:val="0"/>
        </w:rPr>
        <w:t xml:space="preserve"> de la deuda en archivos pequeños, asumiendo que el impacto será insignificante, lo que permite que esta deuda persista significativamente más tiempo (mediana de </w:t>
      </w:r>
      <w:r w:rsidDel="00000000" w:rsidR="00000000" w:rsidRPr="00000000">
        <w:rPr>
          <w:rFonts w:ascii="Times New Roman" w:cs="Times New Roman" w:eastAsia="Times New Roman" w:hAnsi="Times New Roman"/>
          <w:b w:val="1"/>
          <w:bCs w:val="1"/>
          <w:rtl w:val="0"/>
        </w:rPr>
        <w:t xml:space="preserve">231 días</w:t>
      </w:r>
      <w:r w:rsidDel="00000000" w:rsidR="00000000" w:rsidRPr="00000000">
        <w:rPr>
          <w:rFonts w:ascii="Times New Roman" w:cs="Times New Roman" w:eastAsia="Times New Roman" w:hAnsi="Times New Roman"/>
          <w:rtl w:val="0"/>
        </w:rPr>
        <w:t xml:space="preserve">) que en archivos complejos.</w:t>
      </w:r>
    </w:p>
    <w:p w:rsidR="00000000" w:rsidDel="00000000" w:rsidP="00000000" w:rsidRDefault="00000000" w:rsidRPr="00000000" w14:paraId="0000016C">
      <w:pPr>
        <w:numPr>
          <w:ilvl w:val="0"/>
          <w:numId w:val="6"/>
        </w:numPr>
        <w:spacing w:after="0" w:afterAutospacing="0" w:lineRule="auto"/>
        <w:ind w:left="720" w:hanging="360"/>
        <w:jc w:val="both"/>
        <w:rPr>
          <w:color w:val="000000"/>
          <w:sz w:val="22"/>
          <w:szCs w:val="22"/>
          <w:shd w:fill="auto" w:val="clear"/>
        </w:rPr>
      </w:pPr>
      <w:r w:rsidDel="00000000" w:rsidR="00000000" w:rsidRPr="00000000">
        <w:rPr>
          <w:rFonts w:ascii="Times New Roman" w:cs="Times New Roman" w:eastAsia="Times New Roman" w:hAnsi="Times New Roman"/>
          <w:b w:val="1"/>
          <w:bCs w:val="1"/>
          <w:rtl w:val="0"/>
        </w:rPr>
        <w:t xml:space="preserve">Percepción de Urgencia:</w:t>
      </w:r>
      <w:r w:rsidDel="00000000" w:rsidR="00000000" w:rsidRPr="00000000">
        <w:rPr>
          <w:rFonts w:ascii="Times New Roman" w:cs="Times New Roman" w:eastAsia="Times New Roman" w:hAnsi="Times New Roman"/>
          <w:rtl w:val="0"/>
        </w:rPr>
        <w:t xml:space="preserve"> La deuda en archivos grandes y complejos es percibida como más crítica, lo que atrae la atención de los desarrolladores y de las revisiones de código, mientras que los archivos simples sufren de una </w:t>
      </w:r>
      <w:r w:rsidDel="00000000" w:rsidR="00000000" w:rsidRPr="00000000">
        <w:rPr>
          <w:rFonts w:ascii="Times New Roman" w:cs="Times New Roman" w:eastAsia="Times New Roman" w:hAnsi="Times New Roman"/>
          <w:b w:val="1"/>
          <w:bCs w:val="1"/>
          <w:rtl w:val="0"/>
        </w:rPr>
        <w:t xml:space="preserve">falta de escrutinio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D">
      <w:pPr>
        <w:numPr>
          <w:ilvl w:val="0"/>
          <w:numId w:val="6"/>
        </w:numPr>
        <w:spacing w:after="180" w:lineRule="auto"/>
        <w:ind w:left="720" w:hanging="360"/>
        <w:jc w:val="both"/>
        <w:rPr>
          <w:color w:val="000000"/>
          <w:sz w:val="22"/>
          <w:szCs w:val="22"/>
          <w:shd w:fill="auto" w:val="clear"/>
        </w:rPr>
      </w:pPr>
      <w:r w:rsidDel="00000000" w:rsidR="00000000" w:rsidRPr="00000000">
        <w:rPr>
          <w:rFonts w:ascii="Times New Roman" w:cs="Times New Roman" w:eastAsia="Times New Roman" w:hAnsi="Times New Roman"/>
          <w:b w:val="1"/>
          <w:bCs w:val="1"/>
          <w:rtl w:val="0"/>
        </w:rPr>
        <w:t xml:space="preserve">Familiaridad Cognitiva:</w:t>
      </w:r>
      <w:r w:rsidDel="00000000" w:rsidR="00000000" w:rsidRPr="00000000">
        <w:rPr>
          <w:rFonts w:ascii="Times New Roman" w:cs="Times New Roman" w:eastAsia="Times New Roman" w:hAnsi="Times New Roman"/>
          <w:rtl w:val="0"/>
        </w:rPr>
        <w:t xml:space="preserve"> Es plausible que los desarrolladores se sientan más cómodos gestionando SATD en archivos grandes en los que trabajan frecuentemente, descuidando componentes periféricos.</w:t>
      </w:r>
    </w:p>
    <w:p w:rsidR="00000000" w:rsidDel="00000000" w:rsidP="00000000" w:rsidRDefault="00000000" w:rsidRPr="00000000" w14:paraId="000001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Implicaciones Educativas (Deskilling/Upskilling)</w:t>
      </w:r>
    </w:p>
    <w:p w:rsidR="00000000" w:rsidDel="00000000" w:rsidP="00000000" w:rsidRDefault="00000000" w:rsidRPr="00000000" w14:paraId="0000016F">
      <w:pPr>
        <w:numPr>
          <w:ilvl w:val="0"/>
          <w:numId w:val="8"/>
        </w:numPr>
        <w:spacing w:after="0" w:afterAutospacing="0" w:lineRule="auto"/>
        <w:ind w:left="720" w:hanging="360"/>
        <w:jc w:val="both"/>
        <w:rPr>
          <w:color w:val="000000"/>
          <w:sz w:val="22"/>
          <w:szCs w:val="22"/>
          <w:shd w:fill="auto" w:val="clear"/>
        </w:rPr>
      </w:pPr>
      <w:r w:rsidDel="00000000" w:rsidR="00000000" w:rsidRPr="00000000">
        <w:rPr>
          <w:rFonts w:ascii="Times New Roman" w:cs="Times New Roman" w:eastAsia="Times New Roman" w:hAnsi="Times New Roman"/>
          <w:b w:val="1"/>
          <w:bCs w:val="1"/>
          <w:rtl w:val="0"/>
        </w:rPr>
        <w:t xml:space="preserve">Habilidades de Remediación:</w:t>
      </w:r>
      <w:r w:rsidDel="00000000" w:rsidR="00000000" w:rsidRPr="00000000">
        <w:rPr>
          <w:rFonts w:ascii="Times New Roman" w:cs="Times New Roman" w:eastAsia="Times New Roman" w:hAnsi="Times New Roman"/>
          <w:rtl w:val="0"/>
        </w:rPr>
        <w:t xml:space="preserve"> Se propone la creación de </w:t>
      </w:r>
      <w:r w:rsidDel="00000000" w:rsidR="00000000" w:rsidRPr="00000000">
        <w:rPr>
          <w:rFonts w:ascii="Times New Roman" w:cs="Times New Roman" w:eastAsia="Times New Roman" w:hAnsi="Times New Roman"/>
          <w:b w:val="1"/>
          <w:bCs w:val="1"/>
          <w:rtl w:val="0"/>
        </w:rPr>
        <w:t xml:space="preserve">"laboratorios de deuda"</w:t>
      </w:r>
      <w:r w:rsidDel="00000000" w:rsidR="00000000" w:rsidRPr="00000000">
        <w:rPr>
          <w:rFonts w:ascii="Times New Roman" w:cs="Times New Roman" w:eastAsia="Times New Roman" w:hAnsi="Times New Roman"/>
          <w:rtl w:val="0"/>
        </w:rPr>
        <w:t xml:space="preserve"> en los currículos de ML para que los estudiantes desarrollen el hábito de identificar SATD, redactar planes de remediación e implementar correcciones, combatiendo la falta de estándares de calidad en el sector.</w:t>
      </w:r>
    </w:p>
    <w:p w:rsidR="00000000" w:rsidDel="00000000" w:rsidP="00000000" w:rsidRDefault="00000000" w:rsidRPr="00000000" w14:paraId="00000170">
      <w:pPr>
        <w:numPr>
          <w:ilvl w:val="0"/>
          <w:numId w:val="8"/>
        </w:numPr>
        <w:spacing w:after="180" w:lineRule="auto"/>
        <w:ind w:left="720" w:hanging="360"/>
        <w:jc w:val="both"/>
        <w:rPr>
          <w:color w:val="000000"/>
          <w:sz w:val="22"/>
          <w:szCs w:val="22"/>
          <w:shd w:fill="auto" w:val="clear"/>
        </w:rPr>
      </w:pPr>
      <w:r w:rsidDel="00000000" w:rsidR="00000000" w:rsidRPr="00000000">
        <w:rPr>
          <w:rFonts w:ascii="Times New Roman" w:cs="Times New Roman" w:eastAsia="Times New Roman" w:hAnsi="Times New Roman"/>
          <w:b w:val="1"/>
          <w:bCs w:val="1"/>
          <w:rtl w:val="0"/>
        </w:rPr>
        <w:t xml:space="preserve">Conciencia de Consecuencias:</w:t>
      </w:r>
      <w:r w:rsidDel="00000000" w:rsidR="00000000" w:rsidRPr="00000000">
        <w:rPr>
          <w:rFonts w:ascii="Times New Roman" w:cs="Times New Roman" w:eastAsia="Times New Roman" w:hAnsi="Times New Roman"/>
          <w:rtl w:val="0"/>
        </w:rPr>
        <w:t xml:space="preserve"> El artículo enfatiza la necesidad de educar sobre las consecuencias a largo plazo de las decisiones de diseño subóptimas para evitar que la deuda técnica se convierta en una práctica aceptada pasivamente por los nuevos profesionales.</w:t>
      </w:r>
    </w:p>
    <w:p w:rsidR="00000000" w:rsidDel="00000000" w:rsidP="00000000" w:rsidRDefault="00000000" w:rsidRPr="00000000" w14:paraId="00000171">
      <w:pPr>
        <w:pStyle w:val="Heading1"/>
        <w:spacing w:before="0" w:lineRule="auto"/>
        <w:jc w:val="both"/>
        <w:rPr>
          <w:rFonts w:ascii="Times New Roman" w:cs="Times New Roman" w:eastAsia="Times New Roman" w:hAnsi="Times New Roman"/>
          <w:sz w:val="24"/>
          <w:szCs w:val="24"/>
        </w:rPr>
      </w:pPr>
      <w:bookmarkStart w:colFirst="0" w:colLast="0" w:name="_jdeh9d35qetf" w:id="6"/>
      <w:bookmarkEnd w:id="6"/>
      <w:r w:rsidDel="00000000" w:rsidR="00000000" w:rsidRPr="00000000">
        <w:rPr>
          <w:rFonts w:ascii="Times New Roman" w:cs="Times New Roman" w:eastAsia="Times New Roman" w:hAnsi="Times New Roman"/>
          <w:sz w:val="24"/>
          <w:szCs w:val="24"/>
          <w:rtl w:val="0"/>
        </w:rPr>
        <w:t xml:space="preserve">SECCIÓN </w:t>
      </w:r>
      <w:r w:rsidDel="00000000" w:rsidR="00000000" w:rsidRPr="00000000">
        <w:rPr>
          <w:rFonts w:ascii="Times New Roman" w:cs="Times New Roman" w:eastAsia="Times New Roman" w:hAnsi="Times New Roman"/>
          <w:sz w:val="24"/>
          <w:szCs w:val="24"/>
          <w:rtl w:val="0"/>
        </w:rPr>
        <w:t xml:space="preserve">7 – Contexto, Multiarchivo y Arquitectura Sistémica</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1.5517139304957"/>
        <w:gridCol w:w="6853.960097093127"/>
        <w:tblGridChange w:id="0">
          <w:tblGrid>
            <w:gridCol w:w="2171.5517139304957"/>
            <w:gridCol w:w="6853.96009709312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Científica Extraída</w:t>
            </w:r>
          </w:p>
        </w:tc>
      </w:tr>
      <w:tr>
        <w:trPr>
          <w:cantSplit w:val="0"/>
          <w:trHeight w:val="4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Multi-file reasoning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explicativo del estudio identifica que las deudas de larga duración (SATD) están intrínsecamente ligadas a cambios que </w:t>
            </w:r>
            <w:r w:rsidDel="00000000" w:rsidR="00000000" w:rsidRPr="00000000">
              <w:rPr>
                <w:rFonts w:ascii="Times New Roman" w:cs="Times New Roman" w:eastAsia="Times New Roman" w:hAnsi="Times New Roman"/>
                <w:b w:val="1"/>
                <w:bCs w:val="1"/>
                <w:rtl w:val="0"/>
              </w:rPr>
              <w:t xml:space="preserve">afectan a múltiples archivos simultáneamente</w:t>
            </w:r>
            <w:r w:rsidDel="00000000" w:rsidR="00000000" w:rsidRPr="00000000">
              <w:rPr>
                <w:rFonts w:ascii="Times New Roman" w:cs="Times New Roman" w:eastAsia="Times New Roman" w:hAnsi="Times New Roman"/>
                <w:rtl w:val="0"/>
              </w:rPr>
              <w:t xml:space="preserve"> (métrica </w:t>
            </w:r>
            <w:r w:rsidDel="00000000" w:rsidR="00000000" w:rsidRPr="00000000">
              <w:rPr>
                <w:rFonts w:ascii="Times New Roman" w:cs="Times New Roman" w:eastAsia="Times New Roman" w:hAnsi="Times New Roman"/>
                <w:i w:val="1"/>
                <w:iCs w:val="1"/>
                <w:rtl w:val="0"/>
              </w:rPr>
              <w:t xml:space="preserve">MD_[diff]</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Repositorios grandes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estudio analizó sistemas de escala industrial con una </w:t>
            </w:r>
            <w:r w:rsidDel="00000000" w:rsidR="00000000" w:rsidRPr="00000000">
              <w:rPr>
                <w:rFonts w:ascii="Times New Roman" w:cs="Times New Roman" w:eastAsia="Times New Roman" w:hAnsi="Times New Roman"/>
                <w:b w:val="1"/>
                <w:bCs w:val="1"/>
                <w:rtl w:val="0"/>
              </w:rPr>
              <w:t xml:space="preserve">mediana de 80,477 líneas de código (LOC)</w:t>
            </w:r>
            <w:r w:rsidDel="00000000" w:rsidR="00000000" w:rsidRPr="00000000">
              <w:rPr>
                <w:rFonts w:ascii="Times New Roman" w:cs="Times New Roman" w:eastAsia="Times New Roman" w:hAnsi="Times New Roman"/>
                <w:rtl w:val="0"/>
              </w:rPr>
              <w:t xml:space="preserve">, lo que indica que los hallazgos son representativos de proyectos maduros y de gran tamaño.</w:t>
            </w:r>
          </w:p>
        </w:tc>
      </w:tr>
      <w:tr>
        <w:trPr>
          <w:cantSplit w:val="0"/>
          <w:trHeight w:val="6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requisitos de los sistemas de ML son a menudo </w:t>
            </w:r>
            <w:r w:rsidDel="00000000" w:rsidR="00000000" w:rsidRPr="00000000">
              <w:rPr>
                <w:rFonts w:ascii="Times New Roman" w:cs="Times New Roman" w:eastAsia="Times New Roman" w:hAnsi="Times New Roman"/>
                <w:b w:val="1"/>
                <w:bCs w:val="1"/>
                <w:rtl w:val="0"/>
              </w:rPr>
              <w:t xml:space="preserve">"implícitos"</w:t>
            </w:r>
            <w:r w:rsidDel="00000000" w:rsidR="00000000" w:rsidRPr="00000000">
              <w:rPr>
                <w:rFonts w:ascii="Times New Roman" w:cs="Times New Roman" w:eastAsia="Times New Roman" w:hAnsi="Times New Roman"/>
                <w:rtl w:val="0"/>
              </w:rPr>
              <w:t xml:space="preserve"> y están basados en los datos en lugar de en documentación de especificación formal, lo que limita el contexto disponible para los desarrolladores.</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Arquitectura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sistemas basados en ML integran modelos con componentes no-ML en dominios complejos como banca, salud y movilidad, donde las decisiones arquitectónicas de corto plazo tienen </w:t>
            </w:r>
            <w:r w:rsidDel="00000000" w:rsidR="00000000" w:rsidRPr="00000000">
              <w:rPr>
                <w:rFonts w:ascii="Times New Roman" w:cs="Times New Roman" w:eastAsia="Times New Roman" w:hAnsi="Times New Roman"/>
                <w:b w:val="1"/>
                <w:bCs w:val="1"/>
                <w:rtl w:val="0"/>
              </w:rPr>
              <w:t xml:space="preserve">consecuencias críticas a largo plazo</w:t>
            </w:r>
            <w:r w:rsidDel="00000000" w:rsidR="00000000" w:rsidRPr="00000000">
              <w:rPr>
                <w:rFonts w:ascii="Times New Roman" w:cs="Times New Roman" w:eastAsia="Times New Roman" w:hAnsi="Times New Roman"/>
                <w:rtl w:val="0"/>
              </w:rPr>
              <w:t xml:space="preserve">.</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 entre módulos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dependencia de los datos externos dificulta la imposición de </w:t>
            </w:r>
            <w:r w:rsidDel="00000000" w:rsidR="00000000" w:rsidRPr="00000000">
              <w:rPr>
                <w:rFonts w:ascii="Times New Roman" w:cs="Times New Roman" w:eastAsia="Times New Roman" w:hAnsi="Times New Roman"/>
                <w:b w:val="1"/>
                <w:bCs w:val="1"/>
                <w:rtl w:val="0"/>
              </w:rPr>
              <w:t xml:space="preserve">fronteras de abstracción estrictas</w:t>
            </w:r>
            <w:r w:rsidDel="00000000" w:rsidR="00000000" w:rsidRPr="00000000">
              <w:rPr>
                <w:rFonts w:ascii="Times New Roman" w:cs="Times New Roman" w:eastAsia="Times New Roman" w:hAnsi="Times New Roman"/>
                <w:rtl w:val="0"/>
              </w:rPr>
              <w:t xml:space="preserve"> entre los módulos del sistema. Se identifican riesgos de "cambios disruptivos" (</w:t>
            </w:r>
            <w:r w:rsidDel="00000000" w:rsidR="00000000" w:rsidRPr="00000000">
              <w:rPr>
                <w:rFonts w:ascii="Times New Roman" w:cs="Times New Roman" w:eastAsia="Times New Roman" w:hAnsi="Times New Roman"/>
                <w:i w:val="1"/>
                <w:iCs w:val="1"/>
                <w:rtl w:val="0"/>
              </w:rPr>
              <w:t xml:space="preserve">breaking changes</w:t>
            </w:r>
            <w:r w:rsidDel="00000000" w:rsidR="00000000" w:rsidRPr="00000000">
              <w:rPr>
                <w:rFonts w:ascii="Times New Roman" w:cs="Times New Roman" w:eastAsia="Times New Roman" w:hAnsi="Times New Roman"/>
                <w:rtl w:val="0"/>
              </w:rPr>
              <w:t xml:space="preserve">) a través de diferentes módulos de ML.</w:t>
            </w:r>
          </w:p>
        </w:tc>
      </w:tr>
      <w:tr>
        <w:trPr>
          <w:cantSplit w:val="0"/>
          <w:trHeight w:val="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Tacit knowledge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deuda técnica auto-admitida (SATD) funciona como un mecanismo para hacer visible el </w:t>
            </w:r>
            <w:r w:rsidDel="00000000" w:rsidR="00000000" w:rsidRPr="00000000">
              <w:rPr>
                <w:rFonts w:ascii="Times New Roman" w:cs="Times New Roman" w:eastAsia="Times New Roman" w:hAnsi="Times New Roman"/>
                <w:b w:val="1"/>
                <w:bCs w:val="1"/>
                <w:rtl w:val="0"/>
              </w:rPr>
              <w:t xml:space="preserve">conocimiento tácito</w:t>
            </w:r>
            <w:r w:rsidDel="00000000" w:rsidR="00000000" w:rsidRPr="00000000">
              <w:rPr>
                <w:rFonts w:ascii="Times New Roman" w:cs="Times New Roman" w:eastAsia="Times New Roman" w:hAnsi="Times New Roman"/>
                <w:rtl w:val="0"/>
              </w:rPr>
              <w:t xml:space="preserve"> sobre decisiones subóptimas que de otro modo no serían cuantitativamente medibles.</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Context fragmentation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"difusión de los cambios" (</w:t>
            </w:r>
            <w:r w:rsidDel="00000000" w:rsidR="00000000" w:rsidRPr="00000000">
              <w:rPr>
                <w:rFonts w:ascii="Times New Roman" w:cs="Times New Roman" w:eastAsia="Times New Roman" w:hAnsi="Times New Roman"/>
                <w:i w:val="1"/>
                <w:iCs w:val="1"/>
                <w:rtl w:val="0"/>
              </w:rPr>
              <w:t xml:space="preserve">diffusion of changes</w:t>
            </w:r>
            <w:r w:rsidDel="00000000" w:rsidR="00000000" w:rsidRPr="00000000">
              <w:rPr>
                <w:rFonts w:ascii="Times New Roman" w:cs="Times New Roman" w:eastAsia="Times New Roman" w:hAnsi="Times New Roman"/>
                <w:rtl w:val="0"/>
              </w:rPr>
              <w:t xml:space="preserve">), medida por el número de archivos modificados, sugiere que cambios sustanciales como refactorizaciones extensas son terrenos fértiles para la </w:t>
            </w:r>
            <w:r w:rsidDel="00000000" w:rsidR="00000000" w:rsidRPr="00000000">
              <w:rPr>
                <w:rFonts w:ascii="Times New Roman" w:cs="Times New Roman" w:eastAsia="Times New Roman" w:hAnsi="Times New Roman"/>
                <w:b w:val="1"/>
                <w:bCs w:val="1"/>
                <w:rtl w:val="0"/>
              </w:rPr>
              <w:t xml:space="preserve">fragmentación de la deuda</w:t>
            </w:r>
            <w:r w:rsidDel="00000000" w:rsidR="00000000" w:rsidRPr="00000000">
              <w:rPr>
                <w:rFonts w:ascii="Times New Roman" w:cs="Times New Roman" w:eastAsia="Times New Roman" w:hAnsi="Times New Roman"/>
                <w:rtl w:val="0"/>
              </w:rPr>
              <w:t xml:space="preserve">.</w:t>
            </w:r>
          </w:p>
        </w:tc>
      </w:tr>
      <w:tr>
        <w:trPr>
          <w:cantSplit w:val="0"/>
          <w:trHeight w:val="4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Semantic inconsistency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 (el estudio utiliza NLP para detectar intención semántica en comentarios, pero no reporta inconsistencia semántica como tipo de deuda).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Repository 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Long-context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 (el texto trata sobre deudas "long-lasting" en el tiempo, no sobre limitaciones de ventana de contexto en modelos).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Semantic memory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w:t>
            </w:r>
          </w:p>
        </w:tc>
      </w:tr>
    </w:tbl>
    <w:p w:rsidR="00000000" w:rsidDel="00000000" w:rsidP="00000000" w:rsidRDefault="00000000" w:rsidRPr="00000000" w14:paraId="000001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Identificación de Fallos y Problemas Arquitectónicos Sistémicos</w:t>
      </w:r>
    </w:p>
    <w:p w:rsidR="00000000" w:rsidDel="00000000" w:rsidP="00000000" w:rsidRDefault="00000000" w:rsidRPr="00000000" w14:paraId="000001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Fallos por falta de contexto y requisitos implícitos</w:t>
      </w:r>
    </w:p>
    <w:p w:rsidR="00000000" w:rsidDel="00000000" w:rsidP="00000000" w:rsidRDefault="00000000" w:rsidRPr="00000000" w14:paraId="0000018F">
      <w:pPr>
        <w:numPr>
          <w:ilvl w:val="0"/>
          <w:numId w:val="10"/>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Origen del fallo:</w:t>
      </w:r>
      <w:r w:rsidDel="00000000" w:rsidR="00000000" w:rsidRPr="00000000">
        <w:rPr>
          <w:rFonts w:ascii="Times New Roman" w:cs="Times New Roman" w:eastAsia="Times New Roman" w:hAnsi="Times New Roman"/>
          <w:rtl w:val="0"/>
        </w:rPr>
        <w:t xml:space="preserve"> La naturaleza estocástica del ML, a diferencia de la determinista del software tradicional, genera problemas de calidad derivados de requisitos que no están en documentos de diseño, sino en la </w:t>
      </w:r>
      <w:r w:rsidDel="00000000" w:rsidR="00000000" w:rsidRPr="00000000">
        <w:rPr>
          <w:rFonts w:ascii="Times New Roman" w:cs="Times New Roman" w:eastAsia="Times New Roman" w:hAnsi="Times New Roman"/>
          <w:b w:val="1"/>
          <w:bCs w:val="1"/>
          <w:rtl w:val="0"/>
        </w:rPr>
        <w:t xml:space="preserve">distribución de los datos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0">
      <w:pPr>
        <w:numPr>
          <w:ilvl w:val="0"/>
          <w:numId w:val="10"/>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Impacto:</w:t>
      </w:r>
      <w:r w:rsidDel="00000000" w:rsidR="00000000" w:rsidRPr="00000000">
        <w:rPr>
          <w:rFonts w:ascii="Times New Roman" w:cs="Times New Roman" w:eastAsia="Times New Roman" w:hAnsi="Times New Roman"/>
          <w:rtl w:val="0"/>
        </w:rPr>
        <w:t xml:space="preserve"> Esto resulta en configuraciones de hiperparámetros o preprocesamiento de datos incorrectos que degradan la precisión del modelo sin disparar errores de ejecución inmediatos.</w:t>
      </w:r>
    </w:p>
    <w:p w:rsidR="00000000" w:rsidDel="00000000" w:rsidP="00000000" w:rsidRDefault="00000000" w:rsidRPr="00000000" w14:paraId="000001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Problemas a escala empresarial (Enterprise-scale)</w:t>
      </w:r>
    </w:p>
    <w:p w:rsidR="00000000" w:rsidDel="00000000" w:rsidP="00000000" w:rsidRDefault="00000000" w:rsidRPr="00000000" w14:paraId="00000192">
      <w:pPr>
        <w:numPr>
          <w:ilvl w:val="0"/>
          <w:numId w:val="11"/>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Propagación de errores:</w:t>
      </w:r>
      <w:r w:rsidDel="00000000" w:rsidR="00000000" w:rsidRPr="00000000">
        <w:rPr>
          <w:rFonts w:ascii="Times New Roman" w:cs="Times New Roman" w:eastAsia="Times New Roman" w:hAnsi="Times New Roman"/>
          <w:rtl w:val="0"/>
        </w:rPr>
        <w:t xml:space="preserve"> Debido al </w:t>
      </w:r>
      <w:r w:rsidDel="00000000" w:rsidR="00000000" w:rsidRPr="00000000">
        <w:rPr>
          <w:rFonts w:ascii="Times New Roman" w:cs="Times New Roman" w:eastAsia="Times New Roman" w:hAnsi="Times New Roman"/>
          <w:b w:val="1"/>
          <w:bCs w:val="1"/>
          <w:rtl w:val="0"/>
        </w:rPr>
        <w:t xml:space="preserve">acoplamiento estrecho</w:t>
      </w:r>
      <w:r w:rsidDel="00000000" w:rsidR="00000000" w:rsidRPr="00000000">
        <w:rPr>
          <w:rFonts w:ascii="Times New Roman" w:cs="Times New Roman" w:eastAsia="Times New Roman" w:hAnsi="Times New Roman"/>
          <w:rtl w:val="0"/>
        </w:rPr>
        <w:t xml:space="preserve"> entre las etapas del pipeline de ML, una decisión subóptima en la fase de construcción del modelo (que concentra el </w:t>
      </w:r>
      <w:r w:rsidDel="00000000" w:rsidR="00000000" w:rsidRPr="00000000">
        <w:rPr>
          <w:rFonts w:ascii="Times New Roman" w:cs="Times New Roman" w:eastAsia="Times New Roman" w:hAnsi="Times New Roman"/>
          <w:b w:val="1"/>
          <w:bCs w:val="1"/>
          <w:rtl w:val="0"/>
        </w:rPr>
        <w:t xml:space="preserve">46.7% de la deuda</w:t>
      </w:r>
      <w:r w:rsidDel="00000000" w:rsidR="00000000" w:rsidRPr="00000000">
        <w:rPr>
          <w:rFonts w:ascii="Times New Roman" w:cs="Times New Roman" w:eastAsia="Times New Roman" w:hAnsi="Times New Roman"/>
          <w:rtl w:val="0"/>
        </w:rPr>
        <w:t xml:space="preserve">) tiene efectos perjudiciales que se propagan por todo el sistema empresarial.</w:t>
      </w:r>
    </w:p>
    <w:p w:rsidR="00000000" w:rsidDel="00000000" w:rsidP="00000000" w:rsidRDefault="00000000" w:rsidRPr="00000000" w14:paraId="00000193">
      <w:pPr>
        <w:numPr>
          <w:ilvl w:val="0"/>
          <w:numId w:val="11"/>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Riesgo reputacional y financiero:</w:t>
      </w:r>
      <w:r w:rsidDel="00000000" w:rsidR="00000000" w:rsidRPr="00000000">
        <w:rPr>
          <w:rFonts w:ascii="Times New Roman" w:cs="Times New Roman" w:eastAsia="Times New Roman" w:hAnsi="Times New Roman"/>
          <w:rtl w:val="0"/>
        </w:rPr>
        <w:t xml:space="preserve"> En sistemas de gran escala, cada decisión incorrecta del modelo debido a deuda técnica afecta directamente la experiencia del usuario y el </w:t>
      </w:r>
      <w:r w:rsidDel="00000000" w:rsidR="00000000" w:rsidRPr="00000000">
        <w:rPr>
          <w:rFonts w:ascii="Times New Roman" w:cs="Times New Roman" w:eastAsia="Times New Roman" w:hAnsi="Times New Roman"/>
          <w:b w:val="1"/>
          <w:bCs w:val="1"/>
          <w:rtl w:val="0"/>
        </w:rPr>
        <w:t xml:space="preserve">rendimiento financiero</w:t>
      </w:r>
      <w:r w:rsidDel="00000000" w:rsidR="00000000" w:rsidRPr="00000000">
        <w:rPr>
          <w:rFonts w:ascii="Times New Roman" w:cs="Times New Roman" w:eastAsia="Times New Roman" w:hAnsi="Times New Roman"/>
          <w:rtl w:val="0"/>
        </w:rPr>
        <w:t xml:space="preserve"> de la organización.</w:t>
      </w:r>
    </w:p>
    <w:p w:rsidR="00000000" w:rsidDel="00000000" w:rsidP="00000000" w:rsidRDefault="00000000" w:rsidRPr="00000000" w14:paraId="000001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Limitaciones Multiarchivo y Difusión de Deuda</w:t>
      </w:r>
    </w:p>
    <w:p w:rsidR="00000000" w:rsidDel="00000000" w:rsidP="00000000" w:rsidRDefault="00000000" w:rsidRPr="00000000" w14:paraId="00000195">
      <w:pPr>
        <w:numPr>
          <w:ilvl w:val="0"/>
          <w:numId w:val="2"/>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Persistencia de la deuda:</w:t>
      </w:r>
      <w:r w:rsidDel="00000000" w:rsidR="00000000" w:rsidRPr="00000000">
        <w:rPr>
          <w:rFonts w:ascii="Times New Roman" w:cs="Times New Roman" w:eastAsia="Times New Roman" w:hAnsi="Times New Roman"/>
          <w:rtl w:val="0"/>
        </w:rPr>
        <w:t xml:space="preserve"> La evidencia muestra que cuando la deuda se introduce durante cambios masivos que involucran </w:t>
      </w:r>
      <w:r w:rsidDel="00000000" w:rsidR="00000000" w:rsidRPr="00000000">
        <w:rPr>
          <w:rFonts w:ascii="Times New Roman" w:cs="Times New Roman" w:eastAsia="Times New Roman" w:hAnsi="Times New Roman"/>
          <w:b w:val="1"/>
          <w:bCs w:val="1"/>
          <w:rtl w:val="0"/>
        </w:rPr>
        <w:t xml:space="preserve">muchos archivos pero de baja complejidad individual</w:t>
      </w:r>
      <w:r w:rsidDel="00000000" w:rsidR="00000000" w:rsidRPr="00000000">
        <w:rPr>
          <w:rFonts w:ascii="Times New Roman" w:cs="Times New Roman" w:eastAsia="Times New Roman" w:hAnsi="Times New Roman"/>
          <w:rtl w:val="0"/>
        </w:rPr>
        <w:t xml:space="preserve">, es mucho más probable que la deuda sea de </w:t>
      </w:r>
      <w:r w:rsidDel="00000000" w:rsidR="00000000" w:rsidRPr="00000000">
        <w:rPr>
          <w:rFonts w:ascii="Times New Roman" w:cs="Times New Roman" w:eastAsia="Times New Roman" w:hAnsi="Times New Roman"/>
          <w:b w:val="1"/>
          <w:bCs w:val="1"/>
          <w:rtl w:val="0"/>
        </w:rPr>
        <w:t xml:space="preserve">larga duración</w:t>
      </w:r>
      <w:r w:rsidDel="00000000" w:rsidR="00000000" w:rsidRPr="00000000">
        <w:rPr>
          <w:rFonts w:ascii="Times New Roman" w:cs="Times New Roman" w:eastAsia="Times New Roman" w:hAnsi="Times New Roman"/>
          <w:rtl w:val="0"/>
        </w:rPr>
        <w:t xml:space="preserve"> (mediana de 231 días).</w:t>
      </w:r>
    </w:p>
    <w:p w:rsidR="00000000" w:rsidDel="00000000" w:rsidP="00000000" w:rsidRDefault="00000000" w:rsidRPr="00000000" w14:paraId="00000196">
      <w:pPr>
        <w:numPr>
          <w:ilvl w:val="0"/>
          <w:numId w:val="2"/>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Sesgo de atención:</w:t>
      </w:r>
      <w:r w:rsidDel="00000000" w:rsidR="00000000" w:rsidRPr="00000000">
        <w:rPr>
          <w:rFonts w:ascii="Times New Roman" w:cs="Times New Roman" w:eastAsia="Times New Roman" w:hAnsi="Times New Roman"/>
          <w:rtl w:val="0"/>
        </w:rPr>
        <w:t xml:space="preserve"> Los desarrolladores tienden a ignorar la deuda dispersa en archivos pequeños, asumiendo que es "inofensiva", mientras enfocan su capacidad cognitiva en archivos de alta complejidad.</w:t>
      </w:r>
    </w:p>
    <w:p w:rsidR="00000000" w:rsidDel="00000000" w:rsidP="00000000" w:rsidRDefault="00000000" w:rsidRPr="00000000" w14:paraId="000001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Errores arquitectónicos sistémicos</w:t>
      </w:r>
    </w:p>
    <w:p w:rsidR="00000000" w:rsidDel="00000000" w:rsidP="00000000" w:rsidRDefault="00000000" w:rsidRPr="00000000" w14:paraId="00000198">
      <w:pPr>
        <w:numPr>
          <w:ilvl w:val="0"/>
          <w:numId w:val="21"/>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Pipeline Jungles:</w:t>
      </w:r>
      <w:r w:rsidDel="00000000" w:rsidR="00000000" w:rsidRPr="00000000">
        <w:rPr>
          <w:rFonts w:ascii="Times New Roman" w:cs="Times New Roman" w:eastAsia="Times New Roman" w:hAnsi="Times New Roman"/>
          <w:rtl w:val="0"/>
        </w:rPr>
        <w:t xml:space="preserve"> Identificados como una manifestación de deuda técnica específica en ML donde la falta de fronteras de abstracción crea estructuras de datos y código enredadas.</w:t>
      </w:r>
    </w:p>
    <w:p w:rsidR="00000000" w:rsidDel="00000000" w:rsidP="00000000" w:rsidRDefault="00000000" w:rsidRPr="00000000" w14:paraId="00000199">
      <w:pPr>
        <w:numPr>
          <w:ilvl w:val="0"/>
          <w:numId w:val="21"/>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Violaciones de Patrones de Diseño:</w:t>
      </w:r>
      <w:r w:rsidDel="00000000" w:rsidR="00000000" w:rsidRPr="00000000">
        <w:rPr>
          <w:rFonts w:ascii="Times New Roman" w:cs="Times New Roman" w:eastAsia="Times New Roman" w:hAnsi="Times New Roman"/>
          <w:rtl w:val="0"/>
        </w:rPr>
        <w:t xml:space="preserve"> Representan el </w:t>
      </w:r>
      <w:r w:rsidDel="00000000" w:rsidR="00000000" w:rsidRPr="00000000">
        <w:rPr>
          <w:rFonts w:ascii="Times New Roman" w:cs="Times New Roman" w:eastAsia="Times New Roman" w:hAnsi="Times New Roman"/>
          <w:b w:val="1"/>
          <w:bCs w:val="1"/>
          <w:rtl w:val="0"/>
        </w:rPr>
        <w:t xml:space="preserve">6.1% de la deuda de diseño</w:t>
      </w:r>
      <w:r w:rsidDel="00000000" w:rsidR="00000000" w:rsidRPr="00000000">
        <w:rPr>
          <w:rFonts w:ascii="Times New Roman" w:cs="Times New Roman" w:eastAsia="Times New Roman" w:hAnsi="Times New Roman"/>
          <w:rtl w:val="0"/>
        </w:rPr>
        <w:t xml:space="preserve">, manifestándose como implementaciones que ignoran los principios de diseño orientado a objetos en favor de soluciones "ad-hoc".</w:t>
      </w:r>
    </w:p>
    <w:p w:rsidR="00000000" w:rsidDel="00000000" w:rsidP="00000000" w:rsidRDefault="00000000" w:rsidRPr="00000000" w14:paraId="0000019A">
      <w:pPr>
        <w:numPr>
          <w:ilvl w:val="0"/>
          <w:numId w:val="21"/>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Inestabilidad por Churn:</w:t>
      </w:r>
      <w:r w:rsidDel="00000000" w:rsidR="00000000" w:rsidRPr="00000000">
        <w:rPr>
          <w:rFonts w:ascii="Times New Roman" w:cs="Times New Roman" w:eastAsia="Times New Roman" w:hAnsi="Times New Roman"/>
          <w:rtl w:val="0"/>
        </w:rPr>
        <w:t xml:space="preserve"> El alto volumen de cambios (churn) en ML, comparado con el software tradicional, actúa como un factor de riesgo sistémico que impide la consolidación de una </w:t>
      </w:r>
      <w:r w:rsidDel="00000000" w:rsidR="00000000" w:rsidRPr="00000000">
        <w:rPr>
          <w:rFonts w:ascii="Times New Roman" w:cs="Times New Roman" w:eastAsia="Times New Roman" w:hAnsi="Times New Roman"/>
          <w:b w:val="1"/>
          <w:bCs w:val="1"/>
          <w:rtl w:val="0"/>
        </w:rPr>
        <w:t xml:space="preserve">arquitectura robusta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B">
      <w:pPr>
        <w:pStyle w:val="Heading1"/>
        <w:spacing w:before="0" w:lineRule="auto"/>
        <w:jc w:val="both"/>
        <w:rPr>
          <w:rFonts w:ascii="Times New Roman" w:cs="Times New Roman" w:eastAsia="Times New Roman" w:hAnsi="Times New Roman"/>
        </w:rPr>
      </w:pPr>
      <w:bookmarkStart w:colFirst="0" w:colLast="0" w:name="_mu38ms6uyid0" w:id="7"/>
      <w:bookmarkEnd w:id="7"/>
      <w:r w:rsidDel="00000000" w:rsidR="00000000" w:rsidRPr="00000000">
        <w:rPr>
          <w:rFonts w:ascii="Times New Roman" w:cs="Times New Roman" w:eastAsia="Times New Roman" w:hAnsi="Times New Roman"/>
          <w:sz w:val="24"/>
          <w:szCs w:val="24"/>
          <w:rtl w:val="0"/>
        </w:rPr>
        <w:t xml:space="preserve">SECCIÓN </w:t>
      </w:r>
      <w:r w:rsidDel="00000000" w:rsidR="00000000" w:rsidRPr="00000000">
        <w:rPr>
          <w:rFonts w:ascii="Times New Roman" w:cs="Times New Roman" w:eastAsia="Times New Roman" w:hAnsi="Times New Roman"/>
          <w:sz w:val="24"/>
          <w:szCs w:val="24"/>
          <w:rtl w:val="0"/>
        </w:rPr>
        <w:t xml:space="preserve">8 — Prompt Engineering y Governance. </w:t>
      </w:r>
      <w:r w:rsidDel="00000000" w:rsidR="00000000" w:rsidRPr="00000000">
        <w:rPr>
          <w:rtl w:val="0"/>
        </w:rPr>
      </w:r>
    </w:p>
    <w:tbl>
      <w:tblPr>
        <w:tblStyle w:val="Table9"/>
        <w:tblW w:w="6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3500"/>
        <w:tblGridChange w:id="0">
          <w:tblGrid>
            <w:gridCol w:w="2915"/>
            <w:gridCol w:w="3500"/>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Científica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Calidad 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Structured prompting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reliability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reproducibility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traceability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versioning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standardization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security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injection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especificado en el artículo.</w:t>
            </w:r>
          </w:p>
        </w:tc>
      </w:tr>
    </w:tbl>
    <w:p w:rsidR="00000000" w:rsidDel="00000000" w:rsidP="00000000" w:rsidRDefault="00000000" w:rsidRPr="00000000" w14:paraId="000001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Identificación de Artefactos y Gobernanza</w:t>
      </w:r>
    </w:p>
    <w:p w:rsidR="00000000" w:rsidDel="00000000" w:rsidP="00000000" w:rsidRDefault="00000000" w:rsidRPr="00000000" w14:paraId="000001B4">
      <w:pPr>
        <w:numPr>
          <w:ilvl w:val="0"/>
          <w:numId w:val="15"/>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Cómo afecta el prompt al resultado: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No especificado en el artículo.</w:t>
      </w:r>
      <w:r w:rsidDel="00000000" w:rsidR="00000000" w:rsidRPr="00000000">
        <w:rPr>
          <w:rFonts w:ascii="Times New Roman" w:cs="Times New Roman" w:eastAsia="Times New Roman" w:hAnsi="Times New Roman"/>
          <w:rtl w:val="0"/>
        </w:rPr>
        <w:t xml:space="preserve"> El estudio se limita a explicar cómo las </w:t>
      </w:r>
      <w:r w:rsidDel="00000000" w:rsidR="00000000" w:rsidRPr="00000000">
        <w:rPr>
          <w:rFonts w:ascii="Times New Roman" w:cs="Times New Roman" w:eastAsia="Times New Roman" w:hAnsi="Times New Roman"/>
          <w:b w:val="1"/>
          <w:bCs w:val="1"/>
          <w:rtl w:val="0"/>
        </w:rPr>
        <w:t xml:space="preserve">configuraciones de hiperparámetros</w:t>
      </w:r>
      <w:r w:rsidDel="00000000" w:rsidR="00000000" w:rsidRPr="00000000">
        <w:rPr>
          <w:rFonts w:ascii="Times New Roman" w:cs="Times New Roman" w:eastAsia="Times New Roman" w:hAnsi="Times New Roman"/>
          <w:rtl w:val="0"/>
        </w:rPr>
        <w:t xml:space="preserve"> y el </w:t>
      </w:r>
      <w:r w:rsidDel="00000000" w:rsidR="00000000" w:rsidRPr="00000000">
        <w:rPr>
          <w:rFonts w:ascii="Times New Roman" w:cs="Times New Roman" w:eastAsia="Times New Roman" w:hAnsi="Times New Roman"/>
          <w:b w:val="1"/>
          <w:bCs w:val="1"/>
          <w:rtl w:val="0"/>
        </w:rPr>
        <w:t xml:space="preserve">preprocesamiento de datos</w:t>
      </w:r>
      <w:r w:rsidDel="00000000" w:rsidR="00000000" w:rsidRPr="00000000">
        <w:rPr>
          <w:rFonts w:ascii="Times New Roman" w:cs="Times New Roman" w:eastAsia="Times New Roman" w:hAnsi="Times New Roman"/>
          <w:rtl w:val="0"/>
        </w:rPr>
        <w:t xml:space="preserve"> afectan la precisión y el rendimiento del modelo.</w:t>
      </w:r>
    </w:p>
    <w:p w:rsidR="00000000" w:rsidDel="00000000" w:rsidP="00000000" w:rsidRDefault="00000000" w:rsidRPr="00000000" w14:paraId="000001B5">
      <w:pPr>
        <w:shd w:fill="ffffff" w:val="clea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numPr>
          <w:ilvl w:val="0"/>
          <w:numId w:val="15"/>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Si los prompts son tratados como artefactos: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No especificado en el artículo.</w:t>
      </w:r>
      <w:r w:rsidDel="00000000" w:rsidR="00000000" w:rsidRPr="00000000">
        <w:rPr>
          <w:rFonts w:ascii="Times New Roman" w:cs="Times New Roman" w:eastAsia="Times New Roman" w:hAnsi="Times New Roman"/>
          <w:rtl w:val="0"/>
        </w:rPr>
        <w:t xml:space="preserve"> Las fuentes identifican como </w:t>
      </w:r>
      <w:r w:rsidDel="00000000" w:rsidR="00000000" w:rsidRPr="00000000">
        <w:rPr>
          <w:rFonts w:ascii="Times New Roman" w:cs="Times New Roman" w:eastAsia="Times New Roman" w:hAnsi="Times New Roman"/>
          <w:b w:val="1"/>
          <w:bCs w:val="1"/>
          <w:rtl w:val="0"/>
        </w:rPr>
        <w:t xml:space="preserve">activos de ML</w:t>
      </w:r>
      <w:r w:rsidDel="00000000" w:rsidR="00000000" w:rsidRPr="00000000">
        <w:rPr>
          <w:rFonts w:ascii="Times New Roman" w:cs="Times New Roman" w:eastAsia="Times New Roman" w:hAnsi="Times New Roman"/>
          <w:rtl w:val="0"/>
        </w:rPr>
        <w:t xml:space="preserve"> sujetos a gestión a: los datos de entrenamiento, los modelos de ML y los datos de ejecución de trabajos.</w:t>
      </w:r>
    </w:p>
    <w:p w:rsidR="00000000" w:rsidDel="00000000" w:rsidP="00000000" w:rsidRDefault="00000000" w:rsidRPr="00000000" w14:paraId="000001B7">
      <w:pPr>
        <w:shd w:fill="ffffff" w:val="clea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numPr>
          <w:ilvl w:val="0"/>
          <w:numId w:val="15"/>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Mecanismos de gobernanza:</w:t>
      </w:r>
      <w:r w:rsidDel="00000000" w:rsidR="00000000" w:rsidRPr="00000000">
        <w:rPr>
          <w:rFonts w:ascii="Times New Roman" w:cs="Times New Roman" w:eastAsia="Times New Roman" w:hAnsi="Times New Roman"/>
          <w:rtl w:val="0"/>
        </w:rPr>
        <w:t xml:space="preserve"> Aunque no se mencionan para prompts, el artículo propone mecanismos de gobernanza para </w:t>
      </w:r>
      <w:r w:rsidDel="00000000" w:rsidR="00000000" w:rsidRPr="00000000">
        <w:rPr>
          <w:rFonts w:ascii="Times New Roman" w:cs="Times New Roman" w:eastAsia="Times New Roman" w:hAnsi="Times New Roman"/>
          <w:b w:val="1"/>
          <w:bCs w:val="1"/>
          <w:rtl w:val="0"/>
        </w:rPr>
        <w:t xml:space="preserve">configuraciones de ML</w:t>
      </w:r>
      <w:r w:rsidDel="00000000" w:rsidR="00000000" w:rsidRPr="00000000">
        <w:rPr>
          <w:rFonts w:ascii="Times New Roman" w:cs="Times New Roman" w:eastAsia="Times New Roman" w:hAnsi="Times New Roman"/>
          <w:rtl w:val="0"/>
        </w:rPr>
        <w:t xml:space="preserve"> que son reutilizables para un framework de AI-SDLC:</w:t>
      </w:r>
    </w:p>
    <w:p w:rsidR="00000000" w:rsidDel="00000000" w:rsidP="00000000" w:rsidRDefault="00000000" w:rsidRPr="00000000" w14:paraId="000001B9">
      <w:pPr>
        <w:numPr>
          <w:ilvl w:val="1"/>
          <w:numId w:val="15"/>
        </w:numPr>
        <w:spacing w:after="0" w:afterAutospacing="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Rastreo sistemático:</w:t>
      </w:r>
      <w:r w:rsidDel="00000000" w:rsidR="00000000" w:rsidRPr="00000000">
        <w:rPr>
          <w:rFonts w:ascii="Times New Roman" w:cs="Times New Roman" w:eastAsia="Times New Roman" w:hAnsi="Times New Roman"/>
          <w:rtl w:val="0"/>
        </w:rPr>
        <w:t xml:space="preserve"> Uso de herramientas de seguimiento de experimentos (DVC, MLflow) para almacenar configuraciones en archivos YAML o JSON bajo control de versiones.</w:t>
      </w:r>
    </w:p>
    <w:p w:rsidR="00000000" w:rsidDel="00000000" w:rsidP="00000000" w:rsidRDefault="00000000" w:rsidRPr="00000000" w14:paraId="000001BA">
      <w:pPr>
        <w:numPr>
          <w:ilvl w:val="1"/>
          <w:numId w:val="15"/>
        </w:numPr>
        <w:spacing w:after="0" w:afterAutospacing="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Validación automatizada:</w:t>
      </w:r>
      <w:r w:rsidDel="00000000" w:rsidR="00000000" w:rsidRPr="00000000">
        <w:rPr>
          <w:rFonts w:ascii="Times New Roman" w:cs="Times New Roman" w:eastAsia="Times New Roman" w:hAnsi="Times New Roman"/>
          <w:rtl w:val="0"/>
        </w:rPr>
        <w:t xml:space="preserve"> Empleo de </w:t>
      </w:r>
      <w:r w:rsidDel="00000000" w:rsidR="00000000" w:rsidRPr="00000000">
        <w:rPr>
          <w:rFonts w:ascii="Times New Roman" w:cs="Times New Roman" w:eastAsia="Times New Roman" w:hAnsi="Times New Roman"/>
          <w:b w:val="1"/>
          <w:bCs w:val="1"/>
          <w:rtl w:val="0"/>
        </w:rPr>
        <w:t xml:space="preserve">pre-commit hooks</w:t>
      </w:r>
      <w:r w:rsidDel="00000000" w:rsidR="00000000" w:rsidRPr="00000000">
        <w:rPr>
          <w:rFonts w:ascii="Times New Roman" w:cs="Times New Roman" w:eastAsia="Times New Roman" w:hAnsi="Times New Roman"/>
          <w:rtl w:val="0"/>
        </w:rPr>
        <w:t xml:space="preserve"> o tuberías de </w:t>
      </w:r>
      <w:r w:rsidDel="00000000" w:rsidR="00000000" w:rsidRPr="00000000">
        <w:rPr>
          <w:rFonts w:ascii="Times New Roman" w:cs="Times New Roman" w:eastAsia="Times New Roman" w:hAnsi="Times New Roman"/>
          <w:b w:val="1"/>
          <w:bCs w:val="1"/>
          <w:rtl w:val="0"/>
        </w:rPr>
        <w:t xml:space="preserve">CI (Integración Continua)</w:t>
      </w:r>
      <w:r w:rsidDel="00000000" w:rsidR="00000000" w:rsidRPr="00000000">
        <w:rPr>
          <w:rFonts w:ascii="Times New Roman" w:cs="Times New Roman" w:eastAsia="Times New Roman" w:hAnsi="Times New Roman"/>
          <w:rtl w:val="0"/>
        </w:rPr>
        <w:t xml:space="preserve"> para rechazar código con constantes </w:t>
      </w:r>
      <w:r w:rsidDel="00000000" w:rsidR="00000000" w:rsidRPr="00000000">
        <w:rPr>
          <w:rFonts w:ascii="Times New Roman" w:cs="Times New Roman" w:eastAsia="Times New Roman" w:hAnsi="Times New Roman"/>
          <w:i w:val="1"/>
          <w:iCs w:val="1"/>
          <w:rtl w:val="0"/>
        </w:rPr>
        <w:t xml:space="preserve">ad-hoc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B">
      <w:pPr>
        <w:numPr>
          <w:ilvl w:val="1"/>
          <w:numId w:val="15"/>
        </w:numPr>
        <w:spacing w:after="0" w:afterAutospacing="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Asignación de propiedad:</w:t>
      </w:r>
      <w:r w:rsidDel="00000000" w:rsidR="00000000" w:rsidRPr="00000000">
        <w:rPr>
          <w:rFonts w:ascii="Times New Roman" w:cs="Times New Roman" w:eastAsia="Times New Roman" w:hAnsi="Times New Roman"/>
          <w:rtl w:val="0"/>
        </w:rPr>
        <w:t xml:space="preserve"> Cada archivo de configuración debe tener un </w:t>
      </w:r>
      <w:r w:rsidDel="00000000" w:rsidR="00000000" w:rsidRPr="00000000">
        <w:rPr>
          <w:rFonts w:ascii="Times New Roman" w:cs="Times New Roman" w:eastAsia="Times New Roman" w:hAnsi="Times New Roman"/>
          <w:b w:val="1"/>
          <w:bCs w:val="1"/>
          <w:rtl w:val="0"/>
        </w:rPr>
        <w:t xml:space="preserve">dueño asignado</w:t>
      </w:r>
      <w:r w:rsidDel="00000000" w:rsidR="00000000" w:rsidRPr="00000000">
        <w:rPr>
          <w:rFonts w:ascii="Times New Roman" w:cs="Times New Roman" w:eastAsia="Times New Roman" w:hAnsi="Times New Roman"/>
          <w:rtl w:val="0"/>
        </w:rPr>
        <w:t xml:space="preserve"> y una fecha de revisión o periodo de expiración definido.</w:t>
      </w:r>
    </w:p>
    <w:p w:rsidR="00000000" w:rsidDel="00000000" w:rsidP="00000000" w:rsidRDefault="00000000" w:rsidRPr="00000000" w14:paraId="000001BC">
      <w:pPr>
        <w:numPr>
          <w:ilvl w:val="1"/>
          <w:numId w:val="15"/>
        </w:numPr>
        <w:spacing w:after="180" w:lineRule="auto"/>
        <w:ind w:left="144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Aislamiento de experimentos:</w:t>
      </w:r>
      <w:r w:rsidDel="00000000" w:rsidR="00000000" w:rsidRPr="00000000">
        <w:rPr>
          <w:rFonts w:ascii="Times New Roman" w:cs="Times New Roman" w:eastAsia="Times New Roman" w:hAnsi="Times New Roman"/>
          <w:rtl w:val="0"/>
        </w:rPr>
        <w:t xml:space="preserve"> Uso de </w:t>
      </w:r>
      <w:r w:rsidDel="00000000" w:rsidR="00000000" w:rsidRPr="00000000">
        <w:rPr>
          <w:rFonts w:ascii="Times New Roman" w:cs="Times New Roman" w:eastAsia="Times New Roman" w:hAnsi="Times New Roman"/>
          <w:b w:val="1"/>
          <w:bCs w:val="1"/>
          <w:rtl w:val="0"/>
        </w:rPr>
        <w:t xml:space="preserve">feature flags</w:t>
      </w:r>
      <w:r w:rsidDel="00000000" w:rsidR="00000000" w:rsidRPr="00000000">
        <w:rPr>
          <w:rFonts w:ascii="Times New Roman" w:cs="Times New Roman" w:eastAsia="Times New Roman" w:hAnsi="Times New Roman"/>
          <w:rtl w:val="0"/>
        </w:rPr>
        <w:t xml:space="preserve"> (Hydra, LaunchDarkly) y ramas de corta duración para evitar que código experimental no validado se filtre en la rama principal.</w:t>
      </w:r>
    </w:p>
    <w:p w:rsidR="00000000" w:rsidDel="00000000" w:rsidP="00000000" w:rsidRDefault="00000000" w:rsidRPr="00000000" w14:paraId="000001B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Hallazgos Relevantes para el Framework AI-SDLC</w:t>
      </w:r>
    </w:p>
    <w:p w:rsidR="00000000" w:rsidDel="00000000" w:rsidP="00000000" w:rsidRDefault="00000000" w:rsidRPr="00000000" w14:paraId="000001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Aunque el término "prompt" está ausente, el artículo aporta evidencia crítica sobre la </w:t>
      </w:r>
      <w:r w:rsidDel="00000000" w:rsidR="00000000" w:rsidRPr="00000000">
        <w:rPr>
          <w:rFonts w:ascii="Times New Roman" w:cs="Times New Roman" w:eastAsia="Times New Roman" w:hAnsi="Times New Roman"/>
          <w:b w:val="1"/>
          <w:bCs w:val="1"/>
          <w:rtl w:val="0"/>
        </w:rPr>
        <w:t xml:space="preserve">Gobernanza de Configuraciones</w:t>
      </w:r>
      <w:r w:rsidDel="00000000" w:rsidR="00000000" w:rsidRPr="00000000">
        <w:rPr>
          <w:rFonts w:ascii="Times New Roman" w:cs="Times New Roman" w:eastAsia="Times New Roman" w:hAnsi="Times New Roman"/>
          <w:rtl w:val="0"/>
        </w:rPr>
        <w:t xml:space="preserve">, la cual es el precursor técnico del Prompt Governance:</w:t>
      </w:r>
    </w:p>
    <w:p w:rsidR="00000000" w:rsidDel="00000000" w:rsidP="00000000" w:rsidRDefault="00000000" w:rsidRPr="00000000" w14:paraId="000001BF">
      <w:pPr>
        <w:numPr>
          <w:ilvl w:val="0"/>
          <w:numId w:val="12"/>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Hotspots de Deuda:</w:t>
      </w:r>
      <w:r w:rsidDel="00000000" w:rsidR="00000000" w:rsidRPr="00000000">
        <w:rPr>
          <w:rFonts w:ascii="Times New Roman" w:cs="Times New Roman" w:eastAsia="Times New Roman" w:hAnsi="Times New Roman"/>
          <w:rtl w:val="0"/>
        </w:rPr>
        <w:t xml:space="preserve"> La gobernanza debe priorizar las fases de </w:t>
      </w:r>
      <w:r w:rsidDel="00000000" w:rsidR="00000000" w:rsidRPr="00000000">
        <w:rPr>
          <w:rFonts w:ascii="Times New Roman" w:cs="Times New Roman" w:eastAsia="Times New Roman" w:hAnsi="Times New Roman"/>
          <w:b w:val="1"/>
          <w:bCs w:val="1"/>
          <w:rtl w:val="0"/>
        </w:rPr>
        <w:t xml:space="preserve">model-building (47%)</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b w:val="1"/>
          <w:bCs w:val="1"/>
          <w:rtl w:val="0"/>
        </w:rPr>
        <w:t xml:space="preserve">data-pre-processing (~25%)</w:t>
      </w:r>
      <w:r w:rsidDel="00000000" w:rsidR="00000000" w:rsidRPr="00000000">
        <w:rPr>
          <w:rFonts w:ascii="Times New Roman" w:cs="Times New Roman" w:eastAsia="Times New Roman" w:hAnsi="Times New Roman"/>
          <w:rtl w:val="0"/>
        </w:rPr>
        <w:t xml:space="preserve">, donde se concentra la mayor cantidad de decisiones subóptimas.</w:t>
      </w:r>
    </w:p>
    <w:p w:rsidR="00000000" w:rsidDel="00000000" w:rsidP="00000000" w:rsidRDefault="00000000" w:rsidRPr="00000000" w14:paraId="000001C0">
      <w:pPr>
        <w:numPr>
          <w:ilvl w:val="0"/>
          <w:numId w:val="12"/>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Inadequate Testing Debt:</w:t>
      </w:r>
      <w:r w:rsidDel="00000000" w:rsidR="00000000" w:rsidRPr="00000000">
        <w:rPr>
          <w:rFonts w:ascii="Times New Roman" w:cs="Times New Roman" w:eastAsia="Times New Roman" w:hAnsi="Times New Roman"/>
          <w:rtl w:val="0"/>
        </w:rPr>
        <w:t xml:space="preserve"> Se identifica una nueva categoría de deuda relacionada con la </w:t>
      </w:r>
      <w:r w:rsidDel="00000000" w:rsidR="00000000" w:rsidRPr="00000000">
        <w:rPr>
          <w:rFonts w:ascii="Times New Roman" w:cs="Times New Roman" w:eastAsia="Times New Roman" w:hAnsi="Times New Roman"/>
          <w:b w:val="1"/>
          <w:bCs w:val="1"/>
          <w:rtl w:val="0"/>
        </w:rPr>
        <w:t xml:space="preserve">falta de pruebas rigurosas</w:t>
      </w:r>
      <w:r w:rsidDel="00000000" w:rsidR="00000000" w:rsidRPr="00000000">
        <w:rPr>
          <w:rFonts w:ascii="Times New Roman" w:cs="Times New Roman" w:eastAsia="Times New Roman" w:hAnsi="Times New Roman"/>
          <w:rtl w:val="0"/>
        </w:rPr>
        <w:t xml:space="preserve"> en componentes críticos, proponiendo el uso de </w:t>
      </w:r>
      <w:r w:rsidDel="00000000" w:rsidR="00000000" w:rsidRPr="00000000">
        <w:rPr>
          <w:rFonts w:ascii="Times New Roman" w:cs="Times New Roman" w:eastAsia="Times New Roman" w:hAnsi="Times New Roman"/>
          <w:b w:val="1"/>
          <w:bCs w:val="1"/>
          <w:rtl w:val="0"/>
        </w:rPr>
        <w:t xml:space="preserve">pruebas metamórficas</w:t>
      </w:r>
      <w:r w:rsidDel="00000000" w:rsidR="00000000" w:rsidRPr="00000000">
        <w:rPr>
          <w:rFonts w:ascii="Times New Roman" w:cs="Times New Roman" w:eastAsia="Times New Roman" w:hAnsi="Times New Roman"/>
          <w:rtl w:val="0"/>
        </w:rPr>
        <w:t xml:space="preserve"> y basadas en propiedades para validar invariantes,.</w:t>
      </w:r>
    </w:p>
    <w:p w:rsidR="00000000" w:rsidDel="00000000" w:rsidP="00000000" w:rsidRDefault="00000000" w:rsidRPr="00000000" w14:paraId="000001C1">
      <w:pPr>
        <w:numPr>
          <w:ilvl w:val="0"/>
          <w:numId w:val="12"/>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Monitoreo de Deriva (Drift):</w:t>
      </w:r>
      <w:r w:rsidDel="00000000" w:rsidR="00000000" w:rsidRPr="00000000">
        <w:rPr>
          <w:rFonts w:ascii="Times New Roman" w:cs="Times New Roman" w:eastAsia="Times New Roman" w:hAnsi="Times New Roman"/>
          <w:rtl w:val="0"/>
        </w:rPr>
        <w:t xml:space="preserve"> Se recomienda la ejecución periódica (ej. nocturna) del modelo sobre datasets de validación congelados para comparar métricas históricas, lo cual es un mecanismo de control de calidad esencial.</w:t>
      </w:r>
    </w:p>
    <w:p w:rsidR="00000000" w:rsidDel="00000000" w:rsidP="00000000" w:rsidRDefault="00000000" w:rsidRPr="00000000" w14:paraId="000001C2">
      <w:pPr>
        <w:pStyle w:val="Heading1"/>
        <w:spacing w:before="0" w:lineRule="auto"/>
        <w:jc w:val="both"/>
        <w:rPr>
          <w:rFonts w:ascii="Times New Roman" w:cs="Times New Roman" w:eastAsia="Times New Roman" w:hAnsi="Times New Roman"/>
          <w:sz w:val="24"/>
          <w:szCs w:val="24"/>
        </w:rPr>
      </w:pPr>
      <w:bookmarkStart w:colFirst="0" w:colLast="0" w:name="_nw30rq5hkizg" w:id="8"/>
      <w:bookmarkEnd w:id="8"/>
      <w:r w:rsidDel="00000000" w:rsidR="00000000" w:rsidRPr="00000000">
        <w:rPr>
          <w:rFonts w:ascii="Times New Roman" w:cs="Times New Roman" w:eastAsia="Times New Roman" w:hAnsi="Times New Roman"/>
          <w:sz w:val="24"/>
          <w:szCs w:val="24"/>
          <w:rtl w:val="0"/>
        </w:rPr>
        <w:t xml:space="preserve">SECCIÓN 9 — RESEARCH GAPS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3.4270998080128"/>
        <w:gridCol w:w="7072.084711215611"/>
        <w:tblGridChange w:id="0">
          <w:tblGrid>
            <w:gridCol w:w="1953.4270998080128"/>
            <w:gridCol w:w="7072.08471121561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Gap Científico Encontrado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Gobernanza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marcos para la </w:t>
            </w:r>
            <w:r w:rsidDel="00000000" w:rsidR="00000000" w:rsidRPr="00000000">
              <w:rPr>
                <w:rFonts w:ascii="Times New Roman" w:cs="Times New Roman" w:eastAsia="Times New Roman" w:hAnsi="Times New Roman"/>
                <w:b w:val="1"/>
                <w:bCs w:val="1"/>
                <w:rtl w:val="0"/>
              </w:rPr>
              <w:t xml:space="preserve">evaluación de ética y equidad (</w:t>
            </w:r>
            <w:r w:rsidDel="00000000" w:rsidR="00000000" w:rsidRPr="00000000">
              <w:rPr>
                <w:rFonts w:ascii="Times New Roman" w:cs="Times New Roman" w:eastAsia="Times New Roman" w:hAnsi="Times New Roman"/>
                <w:b w:val="1"/>
                <w:bCs w:val="1"/>
                <w:i w:val="1"/>
                <w:iCs w:val="1"/>
                <w:rtl w:val="0"/>
              </w:rPr>
              <w:t xml:space="preserve">fairness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y la integración de bucles de retroalimentación de usuarios en la gobernanza del código.</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Autonomía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 en términos de agentes autónomos; el estudio se limita a la autonomía de las herramientas de CI/CD.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Ausencia de modelos para coordinar la intervención humana en tareas de </w:t>
            </w:r>
            <w:r w:rsidDel="00000000" w:rsidR="00000000" w:rsidRPr="00000000">
              <w:rPr>
                <w:rFonts w:ascii="Times New Roman" w:cs="Times New Roman" w:eastAsia="Times New Roman" w:hAnsi="Times New Roman"/>
                <w:b w:val="1"/>
                <w:bCs w:val="1"/>
                <w:rtl w:val="0"/>
              </w:rPr>
              <w:t xml:space="preserve">reentrenamiento y monitoreo de modelos</w:t>
            </w:r>
            <w:r w:rsidDel="00000000" w:rsidR="00000000" w:rsidRPr="00000000">
              <w:rPr>
                <w:rFonts w:ascii="Times New Roman" w:cs="Times New Roman" w:eastAsia="Times New Roman" w:hAnsi="Times New Roman"/>
                <w:rtl w:val="0"/>
              </w:rPr>
              <w:t xml:space="preserve"> tras la detección de deuda.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existe un estándar para validar componentes de ML no tradicionales. El paper identifica la "deuda de pruebas inadecuadas" pero no resuelve la </w:t>
            </w:r>
            <w:r w:rsidDel="00000000" w:rsidR="00000000" w:rsidRPr="00000000">
              <w:rPr>
                <w:rFonts w:ascii="Times New Roman" w:cs="Times New Roman" w:eastAsia="Times New Roman" w:hAnsi="Times New Roman"/>
                <w:b w:val="1"/>
                <w:bCs w:val="1"/>
                <w:rtl w:val="0"/>
              </w:rPr>
              <w:t xml:space="preserve">validación de robustez y sesgos</w:t>
            </w:r>
            <w:r w:rsidDel="00000000" w:rsidR="00000000" w:rsidRPr="00000000">
              <w:rPr>
                <w:rFonts w:ascii="Times New Roman" w:cs="Times New Roman" w:eastAsia="Times New Roman" w:hAnsi="Times New Roman"/>
                <w:rtl w:val="0"/>
              </w:rPr>
              <w:t xml:space="preserve">.</w:t>
            </w:r>
          </w:p>
        </w:tc>
      </w:tr>
      <w:tr>
        <w:trPr>
          <w:cantSplit w:val="0"/>
          <w:trHeight w:val="5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impacto de la deuda técnica en la </w:t>
            </w:r>
            <w:r w:rsidDel="00000000" w:rsidR="00000000" w:rsidRPr="00000000">
              <w:rPr>
                <w:rFonts w:ascii="Times New Roman" w:cs="Times New Roman" w:eastAsia="Times New Roman" w:hAnsi="Times New Roman"/>
                <w:b w:val="1"/>
                <w:bCs w:val="1"/>
                <w:rtl w:val="0"/>
              </w:rPr>
              <w:t xml:space="preserve">seguridad del sistema de ML</w:t>
            </w:r>
            <w:r w:rsidDel="00000000" w:rsidR="00000000" w:rsidRPr="00000000">
              <w:rPr>
                <w:rFonts w:ascii="Times New Roman" w:cs="Times New Roman" w:eastAsia="Times New Roman" w:hAnsi="Times New Roman"/>
                <w:rtl w:val="0"/>
              </w:rPr>
              <w:t xml:space="preserve"> (vulnerabilidades específicas de modelos) permanece como un área inexplorada.</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Limitación en el rastreo de la deuda a través de </w:t>
            </w:r>
            <w:r w:rsidDel="00000000" w:rsidR="00000000" w:rsidRPr="00000000">
              <w:rPr>
                <w:rFonts w:ascii="Times New Roman" w:cs="Times New Roman" w:eastAsia="Times New Roman" w:hAnsi="Times New Roman"/>
                <w:b w:val="1"/>
                <w:bCs w:val="1"/>
                <w:rtl w:val="0"/>
              </w:rPr>
              <w:t xml:space="preserve">múltiples ramas de desarrollo</w:t>
            </w:r>
            <w:r w:rsidDel="00000000" w:rsidR="00000000" w:rsidRPr="00000000">
              <w:rPr>
                <w:rFonts w:ascii="Times New Roman" w:cs="Times New Roman" w:eastAsia="Times New Roman" w:hAnsi="Times New Roman"/>
                <w:rtl w:val="0"/>
              </w:rPr>
              <w:t xml:space="preserve"> y antes de procesos de </w:t>
            </w:r>
            <w:r w:rsidDel="00000000" w:rsidR="00000000" w:rsidRPr="00000000">
              <w:rPr>
                <w:rFonts w:ascii="Times New Roman" w:cs="Times New Roman" w:eastAsia="Times New Roman" w:hAnsi="Times New Roman"/>
                <w:i w:val="1"/>
                <w:iCs w:val="1"/>
                <w:rtl w:val="0"/>
              </w:rPr>
              <w:t xml:space="preserve">rebasing</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Context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Engineering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 (el estudio se enfoca en ML tradicional/profundo, no en GenAI).</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estudio se limita al código (SATD); existe un vacío crítico sobre la </w:t>
            </w:r>
            <w:r w:rsidDel="00000000" w:rsidR="00000000" w:rsidRPr="00000000">
              <w:rPr>
                <w:rFonts w:ascii="Times New Roman" w:cs="Times New Roman" w:eastAsia="Times New Roman" w:hAnsi="Times New Roman"/>
                <w:b w:val="1"/>
                <w:bCs w:val="1"/>
                <w:rtl w:val="0"/>
              </w:rPr>
              <w:t xml:space="preserve">deuda en datos, artefactos de modelo y documentación</w:t>
            </w:r>
            <w:r w:rsidDel="00000000" w:rsidR="00000000" w:rsidRPr="00000000">
              <w:rPr>
                <w:rFonts w:ascii="Times New Roman" w:cs="Times New Roman" w:eastAsia="Times New Roman" w:hAnsi="Times New Roman"/>
                <w:rtl w:val="0"/>
              </w:rPr>
              <w:t xml:space="preserve">.</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Métricas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métodos cuantitativos para medir el </w:t>
            </w:r>
            <w:r w:rsidDel="00000000" w:rsidR="00000000" w:rsidRPr="00000000">
              <w:rPr>
                <w:rFonts w:ascii="Times New Roman" w:cs="Times New Roman" w:eastAsia="Times New Roman" w:hAnsi="Times New Roman"/>
                <w:b w:val="1"/>
                <w:bCs w:val="1"/>
                <w:rtl w:val="0"/>
              </w:rPr>
              <w:t xml:space="preserve">esfuerzo de remediación</w:t>
            </w:r>
            <w:r w:rsidDel="00000000" w:rsidR="00000000" w:rsidRPr="00000000">
              <w:rPr>
                <w:rFonts w:ascii="Times New Roman" w:cs="Times New Roman" w:eastAsia="Times New Roman" w:hAnsi="Times New Roman"/>
                <w:rtl w:val="0"/>
              </w:rPr>
              <w:t xml:space="preserve"> y los "efectos paralizantes" (intereses) de la deuda en la producción.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w:t>
            </w:r>
          </w:p>
        </w:tc>
      </w:tr>
      <w:tr>
        <w:trPr>
          <w:cantSplit w:val="0"/>
          <w:trHeight w:val="6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Enterprise AI</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estudio utiliza proyectos </w:t>
            </w:r>
            <w:r w:rsidDel="00000000" w:rsidR="00000000" w:rsidRPr="00000000">
              <w:rPr>
                <w:rFonts w:ascii="Times New Roman" w:cs="Times New Roman" w:eastAsia="Times New Roman" w:hAnsi="Times New Roman"/>
                <w:i w:val="1"/>
                <w:iCs w:val="1"/>
                <w:rtl w:val="0"/>
              </w:rPr>
              <w:t xml:space="preserve">open-source</w:t>
            </w:r>
            <w:r w:rsidDel="00000000" w:rsidR="00000000" w:rsidRPr="00000000">
              <w:rPr>
                <w:rFonts w:ascii="Times New Roman" w:cs="Times New Roman" w:eastAsia="Times New Roman" w:hAnsi="Times New Roman"/>
                <w:rtl w:val="0"/>
              </w:rPr>
              <w:t xml:space="preserve">; no resuelve las complejidades de gobernanza y deuda en </w:t>
            </w:r>
            <w:r w:rsidDel="00000000" w:rsidR="00000000" w:rsidRPr="00000000">
              <w:rPr>
                <w:rFonts w:ascii="Times New Roman" w:cs="Times New Roman" w:eastAsia="Times New Roman" w:hAnsi="Times New Roman"/>
                <w:b w:val="1"/>
                <w:bCs w:val="1"/>
                <w:rtl w:val="0"/>
              </w:rPr>
              <w:t xml:space="preserve">sistemas propietarios a escala empresarial</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1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Análisis de Limitaciones y Problemas Abiertos</w:t>
      </w:r>
    </w:p>
    <w:p w:rsidR="00000000" w:rsidDel="00000000" w:rsidP="00000000" w:rsidRDefault="00000000" w:rsidRPr="00000000" w14:paraId="000001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Qué NO resuelve el artículo</w:t>
      </w:r>
    </w:p>
    <w:p w:rsidR="00000000" w:rsidDel="00000000" w:rsidP="00000000" w:rsidRDefault="00000000" w:rsidRPr="00000000" w14:paraId="000001E2">
      <w:pPr>
        <w:numPr>
          <w:ilvl w:val="0"/>
          <w:numId w:val="7"/>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Deuda No-Admitida:</w:t>
      </w:r>
      <w:r w:rsidDel="00000000" w:rsidR="00000000" w:rsidRPr="00000000">
        <w:rPr>
          <w:rFonts w:ascii="Times New Roman" w:cs="Times New Roman" w:eastAsia="Times New Roman" w:hAnsi="Times New Roman"/>
          <w:rtl w:val="0"/>
        </w:rPr>
        <w:t xml:space="preserve"> El estudio solo captura la deuda que los desarrolladores admiten explícitamente en comentarios, ignorando la deuda técnica latente o no detectada.</w:t>
      </w:r>
    </w:p>
    <w:p w:rsidR="00000000" w:rsidDel="00000000" w:rsidP="00000000" w:rsidRDefault="00000000" w:rsidRPr="00000000" w14:paraId="000001E3">
      <w:pPr>
        <w:numPr>
          <w:ilvl w:val="0"/>
          <w:numId w:val="7"/>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Impacto en Rendimiento:</w:t>
      </w:r>
      <w:r w:rsidDel="00000000" w:rsidR="00000000" w:rsidRPr="00000000">
        <w:rPr>
          <w:rFonts w:ascii="Times New Roman" w:cs="Times New Roman" w:eastAsia="Times New Roman" w:hAnsi="Times New Roman"/>
          <w:rtl w:val="0"/>
        </w:rPr>
        <w:t xml:space="preserve"> No establece una correlación directa medida entre la presencia de SATD y la degradación específica de métricas de negocio o precisión del modelo (ej. F1-score, exactitud).</w:t>
      </w:r>
    </w:p>
    <w:p w:rsidR="00000000" w:rsidDel="00000000" w:rsidP="00000000" w:rsidRDefault="00000000" w:rsidRPr="00000000" w14:paraId="000001E4">
      <w:pPr>
        <w:numPr>
          <w:ilvl w:val="0"/>
          <w:numId w:val="7"/>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Costos Financieros:</w:t>
      </w:r>
      <w:r w:rsidDel="00000000" w:rsidR="00000000" w:rsidRPr="00000000">
        <w:rPr>
          <w:rFonts w:ascii="Times New Roman" w:cs="Times New Roman" w:eastAsia="Times New Roman" w:hAnsi="Times New Roman"/>
          <w:rtl w:val="0"/>
        </w:rPr>
        <w:t xml:space="preserve"> No cuantifica el "interés" económico de la deuda en términos de horas-hombre o pérdida de ingresos.</w:t>
      </w:r>
    </w:p>
    <w:p w:rsidR="00000000" w:rsidDel="00000000" w:rsidP="00000000" w:rsidRDefault="00000000" w:rsidRPr="00000000" w14:paraId="000001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Limitaciones Metodológicas</w:t>
      </w:r>
    </w:p>
    <w:p w:rsidR="00000000" w:rsidDel="00000000" w:rsidP="00000000" w:rsidRDefault="00000000" w:rsidRPr="00000000" w14:paraId="000001E6">
      <w:pPr>
        <w:numPr>
          <w:ilvl w:val="0"/>
          <w:numId w:val="17"/>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Fuente Única de Verdad:</w:t>
      </w:r>
      <w:r w:rsidDel="00000000" w:rsidR="00000000" w:rsidRPr="00000000">
        <w:rPr>
          <w:rFonts w:ascii="Times New Roman" w:cs="Times New Roman" w:eastAsia="Times New Roman" w:hAnsi="Times New Roman"/>
          <w:rtl w:val="0"/>
        </w:rPr>
        <w:t xml:space="preserve"> Se basa exclusivamente en comentarios de código, excluyendo canales críticos de "admisión" como tickets de Jira, Trello o </w:t>
      </w:r>
      <w:r w:rsidDel="00000000" w:rsidR="00000000" w:rsidRPr="00000000">
        <w:rPr>
          <w:rFonts w:ascii="Times New Roman" w:cs="Times New Roman" w:eastAsia="Times New Roman" w:hAnsi="Times New Roman"/>
          <w:i w:val="1"/>
          <w:iCs w:val="1"/>
          <w:rtl w:val="0"/>
        </w:rPr>
        <w:t xml:space="preserve">issues</w:t>
      </w:r>
      <w:r w:rsidDel="00000000" w:rsidR="00000000" w:rsidRPr="00000000">
        <w:rPr>
          <w:rFonts w:ascii="Times New Roman" w:cs="Times New Roman" w:eastAsia="Times New Roman" w:hAnsi="Times New Roman"/>
          <w:rtl w:val="0"/>
        </w:rPr>
        <w:t xml:space="preserve"> de GitHub.</w:t>
      </w:r>
    </w:p>
    <w:p w:rsidR="00000000" w:rsidDel="00000000" w:rsidP="00000000" w:rsidRDefault="00000000" w:rsidRPr="00000000" w14:paraId="000001E7">
      <w:pPr>
        <w:numPr>
          <w:ilvl w:val="0"/>
          <w:numId w:val="17"/>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Sesgo de Rama:</w:t>
      </w:r>
      <w:r w:rsidDel="00000000" w:rsidR="00000000" w:rsidRPr="00000000">
        <w:rPr>
          <w:rFonts w:ascii="Times New Roman" w:cs="Times New Roman" w:eastAsia="Times New Roman" w:hAnsi="Times New Roman"/>
          <w:rtl w:val="0"/>
        </w:rPr>
        <w:t xml:space="preserve"> La extracción se limitó únicamente a la </w:t>
      </w:r>
      <w:r w:rsidDel="00000000" w:rsidR="00000000" w:rsidRPr="00000000">
        <w:rPr>
          <w:rFonts w:ascii="Times New Roman" w:cs="Times New Roman" w:eastAsia="Times New Roman" w:hAnsi="Times New Roman"/>
          <w:b w:val="1"/>
          <w:bCs w:val="1"/>
          <w:rtl w:val="0"/>
        </w:rPr>
        <w:t xml:space="preserve">rama principal (</w:t>
      </w:r>
      <w:r w:rsidDel="00000000" w:rsidR="00000000" w:rsidRPr="00000000">
        <w:rPr>
          <w:rFonts w:ascii="Times New Roman" w:cs="Times New Roman" w:eastAsia="Times New Roman" w:hAnsi="Times New Roman"/>
          <w:b w:val="1"/>
          <w:bCs w:val="1"/>
          <w:i w:val="1"/>
          <w:iCs w:val="1"/>
          <w:rtl w:val="0"/>
        </w:rPr>
        <w:t xml:space="preserve">master branch</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perdiendo la dinámica de introducción de deuda en ramas de características o experimentales.</w:t>
      </w:r>
    </w:p>
    <w:p w:rsidR="00000000" w:rsidDel="00000000" w:rsidP="00000000" w:rsidRDefault="00000000" w:rsidRPr="00000000" w14:paraId="000001E8">
      <w:pPr>
        <w:numPr>
          <w:ilvl w:val="0"/>
          <w:numId w:val="17"/>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Muestreo de Baseline:</w:t>
      </w:r>
      <w:r w:rsidDel="00000000" w:rsidR="00000000" w:rsidRPr="00000000">
        <w:rPr>
          <w:rFonts w:ascii="Times New Roman" w:cs="Times New Roman" w:eastAsia="Times New Roman" w:hAnsi="Times New Roman"/>
          <w:rtl w:val="0"/>
        </w:rPr>
        <w:t xml:space="preserve"> Mientras que los proyectos de ML se buscaron exhaustivamente, los proyectos no-ML (baseline) se obtuvieron por </w:t>
      </w:r>
      <w:r w:rsidDel="00000000" w:rsidR="00000000" w:rsidRPr="00000000">
        <w:rPr>
          <w:rFonts w:ascii="Times New Roman" w:cs="Times New Roman" w:eastAsia="Times New Roman" w:hAnsi="Times New Roman"/>
          <w:b w:val="1"/>
          <w:bCs w:val="1"/>
          <w:rtl w:val="0"/>
        </w:rPr>
        <w:t xml:space="preserve">muestreo de conveniencia</w:t>
      </w:r>
      <w:r w:rsidDel="00000000" w:rsidR="00000000" w:rsidRPr="00000000">
        <w:rPr>
          <w:rFonts w:ascii="Times New Roman" w:cs="Times New Roman" w:eastAsia="Times New Roman" w:hAnsi="Times New Roman"/>
          <w:rtl w:val="0"/>
        </w:rPr>
        <w:t xml:space="preserve">, lo que podría afectar la comparación estadística.</w:t>
      </w:r>
    </w:p>
    <w:p w:rsidR="00000000" w:rsidDel="00000000" w:rsidP="00000000" w:rsidRDefault="00000000" w:rsidRPr="00000000" w14:paraId="000001E9">
      <w:pPr>
        <w:numPr>
          <w:ilvl w:val="0"/>
          <w:numId w:val="17"/>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Subjetividad en Clasificación:</w:t>
      </w:r>
      <w:r w:rsidDel="00000000" w:rsidR="00000000" w:rsidRPr="00000000">
        <w:rPr>
          <w:rFonts w:ascii="Times New Roman" w:cs="Times New Roman" w:eastAsia="Times New Roman" w:hAnsi="Times New Roman"/>
          <w:rtl w:val="0"/>
        </w:rPr>
        <w:t xml:space="preserve"> El 40% de las instancias de SATD fueron marcadas como "Indefinidas" o "Desconocidas", reflejando la ambigüedad inherente al lenguaje natural en los comentarios.</w:t>
      </w:r>
    </w:p>
    <w:p w:rsidR="00000000" w:rsidDel="00000000" w:rsidP="00000000" w:rsidRDefault="00000000" w:rsidRPr="00000000" w14:paraId="000001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Problemas Abiertos y Futuras Líneas de Investigación</w:t>
      </w:r>
    </w:p>
    <w:p w:rsidR="00000000" w:rsidDel="00000000" w:rsidP="00000000" w:rsidRDefault="00000000" w:rsidRPr="00000000" w14:paraId="000001EB">
      <w:pPr>
        <w:numPr>
          <w:ilvl w:val="0"/>
          <w:numId w:val="5"/>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Priorización Automática:</w:t>
      </w:r>
      <w:r w:rsidDel="00000000" w:rsidR="00000000" w:rsidRPr="00000000">
        <w:rPr>
          <w:rFonts w:ascii="Times New Roman" w:cs="Times New Roman" w:eastAsia="Times New Roman" w:hAnsi="Times New Roman"/>
          <w:rtl w:val="0"/>
        </w:rPr>
        <w:t xml:space="preserve"> Desarrollo de métodos para priorizar qué deuda pagar primero basándose en la </w:t>
      </w:r>
      <w:r w:rsidDel="00000000" w:rsidR="00000000" w:rsidRPr="00000000">
        <w:rPr>
          <w:rFonts w:ascii="Times New Roman" w:cs="Times New Roman" w:eastAsia="Times New Roman" w:hAnsi="Times New Roman"/>
          <w:b w:val="1"/>
          <w:bCs w:val="1"/>
          <w:rtl w:val="0"/>
        </w:rPr>
        <w:t xml:space="preserve">severidad específica para ML</w:t>
      </w:r>
      <w:r w:rsidDel="00000000" w:rsidR="00000000" w:rsidRPr="00000000">
        <w:rPr>
          <w:rFonts w:ascii="Times New Roman" w:cs="Times New Roman" w:eastAsia="Times New Roman" w:hAnsi="Times New Roman"/>
          <w:rtl w:val="0"/>
        </w:rPr>
        <w:t xml:space="preserve"> y el costo de direccionamiento.</w:t>
      </w:r>
    </w:p>
    <w:p w:rsidR="00000000" w:rsidDel="00000000" w:rsidP="00000000" w:rsidRDefault="00000000" w:rsidRPr="00000000" w14:paraId="000001EC">
      <w:pPr>
        <w:numPr>
          <w:ilvl w:val="0"/>
          <w:numId w:val="5"/>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Dinámicas de Equipo:</w:t>
      </w:r>
      <w:r w:rsidDel="00000000" w:rsidR="00000000" w:rsidRPr="00000000">
        <w:rPr>
          <w:rFonts w:ascii="Times New Roman" w:cs="Times New Roman" w:eastAsia="Times New Roman" w:hAnsi="Times New Roman"/>
          <w:rtl w:val="0"/>
        </w:rPr>
        <w:t xml:space="preserve"> Investigar cómo el tamaño del equipo, la experiencia y los patrones de comunicación influyen en la creación de SATD.</w:t>
      </w:r>
    </w:p>
    <w:p w:rsidR="00000000" w:rsidDel="00000000" w:rsidP="00000000" w:rsidRDefault="00000000" w:rsidRPr="00000000" w14:paraId="000001ED">
      <w:pPr>
        <w:numPr>
          <w:ilvl w:val="0"/>
          <w:numId w:val="5"/>
        </w:numPr>
        <w:shd w:fill="ffffff" w:val="clear"/>
        <w:spacing w:after="0" w:afterAutospacing="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Herramientas Específicas:</w:t>
      </w:r>
      <w:r w:rsidDel="00000000" w:rsidR="00000000" w:rsidRPr="00000000">
        <w:rPr>
          <w:rFonts w:ascii="Times New Roman" w:cs="Times New Roman" w:eastAsia="Times New Roman" w:hAnsi="Times New Roman"/>
          <w:rtl w:val="0"/>
        </w:rPr>
        <w:t xml:space="preserve"> Creación de detectores de deuda técnica diseñados exclusivamente para ML que entiendan contextos de tensores, hiperparámetros y flujos de datos.</w:t>
      </w:r>
    </w:p>
    <w:p w:rsidR="00000000" w:rsidDel="00000000" w:rsidP="00000000" w:rsidRDefault="00000000" w:rsidRPr="00000000" w14:paraId="000001EE">
      <w:pPr>
        <w:numPr>
          <w:ilvl w:val="0"/>
          <w:numId w:val="5"/>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Ciclo de Vida Extendido:</w:t>
      </w:r>
      <w:r w:rsidDel="00000000" w:rsidR="00000000" w:rsidRPr="00000000">
        <w:rPr>
          <w:rFonts w:ascii="Times New Roman" w:cs="Times New Roman" w:eastAsia="Times New Roman" w:hAnsi="Times New Roman"/>
          <w:rtl w:val="0"/>
        </w:rPr>
        <w:t xml:space="preserve"> Analizar la deuda en etapas de MLOps post-despliegue, como el monitoreo de deriva, mantenimiento evolutivo y planificación de fin de vida (</w:t>
      </w:r>
      <w:r w:rsidDel="00000000" w:rsidR="00000000" w:rsidRPr="00000000">
        <w:rPr>
          <w:rFonts w:ascii="Times New Roman" w:cs="Times New Roman" w:eastAsia="Times New Roman" w:hAnsi="Times New Roman"/>
          <w:i w:val="1"/>
          <w:iCs w:val="1"/>
          <w:rtl w:val="0"/>
        </w:rPr>
        <w:t xml:space="preserve">End-of-Life</w:t>
      </w:r>
      <w:r w:rsidDel="00000000" w:rsidR="00000000" w:rsidRPr="00000000">
        <w:rPr>
          <w:rFonts w:ascii="Times New Roman" w:cs="Times New Roman" w:eastAsia="Times New Roman" w:hAnsi="Times New Roman"/>
          <w:rtl w:val="0"/>
        </w:rPr>
        <w:t xml:space="preserve">) del modelo.</w:t>
      </w:r>
    </w:p>
    <w:p w:rsidR="00000000" w:rsidDel="00000000" w:rsidP="00000000" w:rsidRDefault="00000000" w:rsidRPr="00000000" w14:paraId="000001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Contradicciones Identificadas</w:t>
      </w:r>
    </w:p>
    <w:p w:rsidR="00000000" w:rsidDel="00000000" w:rsidP="00000000" w:rsidRDefault="00000000" w:rsidRPr="00000000" w14:paraId="000001F0">
      <w:pPr>
        <w:numPr>
          <w:ilvl w:val="0"/>
          <w:numId w:val="4"/>
        </w:numPr>
        <w:shd w:fill="ffffff" w:val="clear"/>
        <w:spacing w:after="180" w:lineRule="auto"/>
        <w:ind w:left="720" w:hanging="360"/>
        <w:jc w:val="both"/>
        <w:rPr>
          <w:color w:val="000000"/>
          <w:sz w:val="22"/>
          <w:szCs w:val="22"/>
        </w:rPr>
      </w:pPr>
      <w:r w:rsidDel="00000000" w:rsidR="00000000" w:rsidRPr="00000000">
        <w:rPr>
          <w:rFonts w:ascii="Times New Roman" w:cs="Times New Roman" w:eastAsia="Times New Roman" w:hAnsi="Times New Roman"/>
          <w:b w:val="1"/>
          <w:bCs w:val="1"/>
          <w:rtl w:val="0"/>
        </w:rPr>
        <w:t xml:space="preserve">Definición Académica de SATD:</w:t>
      </w:r>
      <w:r w:rsidDel="00000000" w:rsidR="00000000" w:rsidRPr="00000000">
        <w:rPr>
          <w:rFonts w:ascii="Times New Roman" w:cs="Times New Roman" w:eastAsia="Times New Roman" w:hAnsi="Times New Roman"/>
          <w:rtl w:val="0"/>
        </w:rPr>
        <w:t xml:space="preserve"> Existe una falta de consenso en la literatura (citada por los autores) sobre si los </w:t>
      </w:r>
      <w:r w:rsidDel="00000000" w:rsidR="00000000" w:rsidRPr="00000000">
        <w:rPr>
          <w:rFonts w:ascii="Times New Roman" w:cs="Times New Roman" w:eastAsia="Times New Roman" w:hAnsi="Times New Roman"/>
          <w:b w:val="1"/>
          <w:bCs w:val="1"/>
          <w:rtl w:val="0"/>
        </w:rPr>
        <w:t xml:space="preserve">requisitos faltantes o defectos conocidos</w:t>
      </w:r>
      <w:r w:rsidDel="00000000" w:rsidR="00000000" w:rsidRPr="00000000">
        <w:rPr>
          <w:rFonts w:ascii="Times New Roman" w:cs="Times New Roman" w:eastAsia="Times New Roman" w:hAnsi="Times New Roman"/>
          <w:rtl w:val="0"/>
        </w:rPr>
        <w:t xml:space="preserve"> deben clasificarse técnicamente como SATD; el paper opta por incluirlos siguiendo a Bavota et al., pero reconoce la discrepancia con otros autores como Kruchten.</w:t>
      </w:r>
    </w:p>
    <w:p w:rsidR="00000000" w:rsidDel="00000000" w:rsidP="00000000" w:rsidRDefault="00000000" w:rsidRPr="00000000" w14:paraId="000001F1">
      <w:pPr>
        <w:pStyle w:val="Heading1"/>
        <w:spacing w:before="0" w:lineRule="auto"/>
        <w:jc w:val="both"/>
        <w:rPr>
          <w:rFonts w:ascii="Times New Roman" w:cs="Times New Roman" w:eastAsia="Times New Roman" w:hAnsi="Times New Roman"/>
          <w:b w:val="1"/>
          <w:bCs w:val="1"/>
        </w:rPr>
      </w:pPr>
      <w:bookmarkStart w:colFirst="0" w:colLast="0" w:name="_d2qtrpame7l6" w:id="9"/>
      <w:bookmarkEnd w:id="9"/>
      <w:r w:rsidDel="00000000" w:rsidR="00000000" w:rsidRPr="00000000">
        <w:rPr>
          <w:rFonts w:ascii="Times New Roman" w:cs="Times New Roman" w:eastAsia="Times New Roman" w:hAnsi="Times New Roman"/>
          <w:sz w:val="24"/>
          <w:szCs w:val="24"/>
          <w:rtl w:val="0"/>
        </w:rPr>
        <w:t xml:space="preserve">SECCIÓN 10 — CLASIFICACIÓN POR PILARES</w:t>
      </w:r>
      <w:r w:rsidDel="00000000" w:rsidR="00000000" w:rsidRPr="00000000">
        <w:rPr>
          <w:rtl w:val="0"/>
        </w:rPr>
      </w:r>
    </w:p>
    <w:p w:rsidR="00000000" w:rsidDel="00000000" w:rsidP="00000000" w:rsidRDefault="00000000" w:rsidRPr="00000000" w14:paraId="000001F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PILAR 1 — GOBERNANZA IA</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0.7608447440314"/>
        <w:gridCol w:w="7304.750966279591"/>
        <w:tblGridChange w:id="0">
          <w:tblGrid>
            <w:gridCol w:w="1720.7608447440314"/>
            <w:gridCol w:w="7304.75096627959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Medio / Alto</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Establecimiento de un </w:t>
            </w:r>
            <w:r w:rsidDel="00000000" w:rsidR="00000000" w:rsidRPr="00000000">
              <w:rPr>
                <w:rFonts w:ascii="Times New Roman" w:cs="Times New Roman" w:eastAsia="Times New Roman" w:hAnsi="Times New Roman"/>
                <w:b w:val="1"/>
                <w:bCs w:val="1"/>
                <w:rtl w:val="0"/>
              </w:rPr>
              <w:t xml:space="preserve">modelo de gobernanza de configuraciones</w:t>
            </w:r>
            <w:r w:rsidDel="00000000" w:rsidR="00000000" w:rsidRPr="00000000">
              <w:rPr>
                <w:rFonts w:ascii="Times New Roman" w:cs="Times New Roman" w:eastAsia="Times New Roman" w:hAnsi="Times New Roman"/>
                <w:rtl w:val="0"/>
              </w:rPr>
              <w:t xml:space="preserve"> para mitigar la deuda técnica en pipelines de ML.</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Propuesta de asignar </w:t>
            </w:r>
            <w:r w:rsidDel="00000000" w:rsidR="00000000" w:rsidRPr="00000000">
              <w:rPr>
                <w:rFonts w:ascii="Times New Roman" w:cs="Times New Roman" w:eastAsia="Times New Roman" w:hAnsi="Times New Roman"/>
                <w:b w:val="1"/>
                <w:bCs w:val="1"/>
                <w:rtl w:val="0"/>
              </w:rPr>
              <w:t xml:space="preserve">propietarios (owners)</w:t>
            </w:r>
            <w:r w:rsidDel="00000000" w:rsidR="00000000" w:rsidRPr="00000000">
              <w:rPr>
                <w:rFonts w:ascii="Times New Roman" w:cs="Times New Roman" w:eastAsia="Times New Roman" w:hAnsi="Times New Roman"/>
                <w:rtl w:val="0"/>
              </w:rPr>
              <w:t xml:space="preserve"> a archivos de configuración con fechas de expiración y revisión automatizadas mediante sistemas de CI.</w:t>
            </w:r>
          </w:p>
        </w:tc>
      </w:tr>
      <w:tr>
        <w:trPr>
          <w:cantSplit w:val="0"/>
          <w:trHeight w:val="5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Ausencia de marcos para la evaluación de </w:t>
            </w:r>
            <w:r w:rsidDel="00000000" w:rsidR="00000000" w:rsidRPr="00000000">
              <w:rPr>
                <w:rFonts w:ascii="Times New Roman" w:cs="Times New Roman" w:eastAsia="Times New Roman" w:hAnsi="Times New Roman"/>
                <w:b w:val="1"/>
                <w:bCs w:val="1"/>
                <w:rtl w:val="0"/>
              </w:rPr>
              <w:t xml:space="preserve">ética, equidad (fairness)</w:t>
            </w:r>
            <w:r w:rsidDel="00000000" w:rsidR="00000000" w:rsidRPr="00000000">
              <w:rPr>
                <w:rFonts w:ascii="Times New Roman" w:cs="Times New Roman" w:eastAsia="Times New Roman" w:hAnsi="Times New Roman"/>
                <w:rtl w:val="0"/>
              </w:rPr>
              <w:t xml:space="preserve"> y bucles de retroalimentación de usuarios dentro de la gobernanza del código.</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Relación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de </w:t>
            </w:r>
            <w:r w:rsidDel="00000000" w:rsidR="00000000" w:rsidRPr="00000000">
              <w:rPr>
                <w:rFonts w:ascii="Times New Roman" w:cs="Times New Roman" w:eastAsia="Times New Roman" w:hAnsi="Times New Roman"/>
                <w:b w:val="1"/>
                <w:bCs w:val="1"/>
                <w:rtl w:val="0"/>
              </w:rPr>
              <w:t xml:space="preserve">bloqueos automáticos (pre-commit hooks)</w:t>
            </w:r>
            <w:r w:rsidDel="00000000" w:rsidR="00000000" w:rsidRPr="00000000">
              <w:rPr>
                <w:rFonts w:ascii="Times New Roman" w:cs="Times New Roman" w:eastAsia="Times New Roman" w:hAnsi="Times New Roman"/>
                <w:rtl w:val="0"/>
              </w:rPr>
              <w:t xml:space="preserve"> para asegurar que ninguna configuración </w:t>
            </w:r>
            <w:r w:rsidDel="00000000" w:rsidR="00000000" w:rsidRPr="00000000">
              <w:rPr>
                <w:rFonts w:ascii="Times New Roman" w:cs="Times New Roman" w:eastAsia="Times New Roman" w:hAnsi="Times New Roman"/>
                <w:i w:val="1"/>
                <w:iCs w:val="1"/>
                <w:rtl w:val="0"/>
              </w:rPr>
              <w:t xml:space="preserve">ad-hoc</w:t>
            </w:r>
            <w:r w:rsidDel="00000000" w:rsidR="00000000" w:rsidRPr="00000000">
              <w:rPr>
                <w:rFonts w:ascii="Times New Roman" w:cs="Times New Roman" w:eastAsia="Times New Roman" w:hAnsi="Times New Roman"/>
                <w:rtl w:val="0"/>
              </w:rPr>
              <w:t xml:space="preserve"> llegue a la rama principal sin validación.</w:t>
            </w:r>
          </w:p>
        </w:tc>
      </w:tr>
      <w:tr>
        <w:trPr>
          <w:cantSplit w:val="0"/>
          <w:trHeight w:val="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Subtemas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Autonomía:</w:t>
            </w:r>
            <w:r w:rsidDel="00000000" w:rsidR="00000000" w:rsidRPr="00000000">
              <w:rPr>
                <w:rFonts w:ascii="Times New Roman" w:cs="Times New Roman" w:eastAsia="Times New Roman" w:hAnsi="Times New Roman"/>
                <w:rtl w:val="0"/>
              </w:rPr>
              <w:t xml:space="preserve"> Limitada al uso de herramientas automáticas de CI/CD para rechazar código. </w:t>
            </w:r>
            <w:r w:rsidDel="00000000" w:rsidR="00000000" w:rsidRPr="00000000">
              <w:rPr>
                <w:rFonts w:ascii="Times New Roman" w:cs="Times New Roman" w:eastAsia="Times New Roman" w:hAnsi="Times New Roman"/>
                <w:b w:val="1"/>
                <w:bCs w:val="1"/>
                <w:rtl w:val="0"/>
              </w:rPr>
              <w:t xml:space="preserve">Criticidad:</w:t>
            </w:r>
            <w:r w:rsidDel="00000000" w:rsidR="00000000" w:rsidRPr="00000000">
              <w:rPr>
                <w:rFonts w:ascii="Times New Roman" w:cs="Times New Roman" w:eastAsia="Times New Roman" w:hAnsi="Times New Roman"/>
                <w:rtl w:val="0"/>
              </w:rPr>
              <w:t xml:space="preserve"> Enfoque en dominios de alto impacto como salud, banca y movilidad. </w:t>
            </w:r>
            <w:r w:rsidDel="00000000" w:rsidR="00000000" w:rsidRPr="00000000">
              <w:rPr>
                <w:rFonts w:ascii="Times New Roman" w:cs="Times New Roman" w:eastAsia="Times New Roman" w:hAnsi="Times New Roman"/>
                <w:b w:val="1"/>
                <w:bCs w:val="1"/>
                <w:rtl w:val="0"/>
              </w:rPr>
              <w:t xml:space="preserve">HITL:</w:t>
            </w:r>
            <w:r w:rsidDel="00000000" w:rsidR="00000000" w:rsidRPr="00000000">
              <w:rPr>
                <w:rFonts w:ascii="Times New Roman" w:cs="Times New Roman" w:eastAsia="Times New Roman" w:hAnsi="Times New Roman"/>
                <w:rtl w:val="0"/>
              </w:rPr>
              <w:t xml:space="preserve"> Supervisión humana mediante revisiones obligatorias de "heat-maps" de deuda. </w:t>
            </w:r>
            <w:r w:rsidDel="00000000" w:rsidR="00000000" w:rsidRPr="00000000">
              <w:rPr>
                <w:rFonts w:ascii="Times New Roman" w:cs="Times New Roman" w:eastAsia="Times New Roman" w:hAnsi="Times New Roman"/>
                <w:b w:val="1"/>
                <w:bCs w:val="1"/>
                <w:rtl w:val="0"/>
              </w:rPr>
              <w:t xml:space="preserve">Compliance:</w:t>
            </w:r>
            <w:r w:rsidDel="00000000" w:rsidR="00000000" w:rsidRPr="00000000">
              <w:rPr>
                <w:rFonts w:ascii="Times New Roman" w:cs="Times New Roman" w:eastAsia="Times New Roman" w:hAnsi="Times New Roman"/>
                <w:rtl w:val="0"/>
              </w:rPr>
              <w:t xml:space="preserve"> No especificado en el artículo. </w:t>
            </w:r>
            <w:r w:rsidDel="00000000" w:rsidR="00000000" w:rsidRPr="00000000">
              <w:rPr>
                <w:rFonts w:ascii="Times New Roman" w:cs="Times New Roman" w:eastAsia="Times New Roman" w:hAnsi="Times New Roman"/>
                <w:b w:val="1"/>
                <w:bCs w:val="1"/>
                <w:rtl w:val="0"/>
              </w:rPr>
              <w:t xml:space="preserve">Auditoría:</w:t>
            </w:r>
            <w:r w:rsidDel="00000000" w:rsidR="00000000" w:rsidRPr="00000000">
              <w:rPr>
                <w:rFonts w:ascii="Times New Roman" w:cs="Times New Roman" w:eastAsia="Times New Roman" w:hAnsi="Times New Roman"/>
                <w:rtl w:val="0"/>
              </w:rPr>
              <w:t xml:space="preserve"> Uso de herramientas como DebViz para auditar la evolución de la deuda técnica.</w:t>
            </w:r>
          </w:p>
        </w:tc>
      </w:tr>
    </w:tbl>
    <w:p w:rsidR="00000000" w:rsidDel="00000000" w:rsidP="00000000" w:rsidRDefault="00000000" w:rsidRPr="00000000" w14:paraId="000002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PILAR 2 — CALIDAD Y SEGURIDAD</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7.1359219195347"/>
        <w:gridCol w:w="7348.375889104089"/>
        <w:tblGridChange w:id="0">
          <w:tblGrid>
            <w:gridCol w:w="1677.1359219195347"/>
            <w:gridCol w:w="7348.375889104089"/>
          </w:tblGrid>
        </w:tblGridChange>
      </w:tblGrid>
      <w:tr>
        <w:trPr>
          <w:cantSplit w:val="0"/>
          <w:trHeight w:val="15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Alto</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Expansión de la taxonomía de SATD incluyendo las categorías de </w:t>
            </w:r>
            <w:r w:rsidDel="00000000" w:rsidR="00000000" w:rsidRPr="00000000">
              <w:rPr>
                <w:rFonts w:ascii="Times New Roman" w:cs="Times New Roman" w:eastAsia="Times New Roman" w:hAnsi="Times New Roman"/>
                <w:b w:val="1"/>
                <w:bCs w:val="1"/>
                <w:rtl w:val="0"/>
              </w:rPr>
              <w:t xml:space="preserve">Configuration Debt</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b w:val="1"/>
                <w:bCs w:val="1"/>
                <w:rtl w:val="0"/>
              </w:rPr>
              <w:t xml:space="preserve">Inadequate Testing Debt</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software de ML acumula </w:t>
            </w:r>
            <w:r w:rsidDel="00000000" w:rsidR="00000000" w:rsidRPr="00000000">
              <w:rPr>
                <w:rFonts w:ascii="Times New Roman" w:cs="Times New Roman" w:eastAsia="Times New Roman" w:hAnsi="Times New Roman"/>
                <w:b w:val="1"/>
                <w:bCs w:val="1"/>
                <w:rtl w:val="0"/>
              </w:rPr>
              <w:t xml:space="preserve">2 veces más deuda técnica</w:t>
            </w:r>
            <w:r w:rsidDel="00000000" w:rsidR="00000000" w:rsidRPr="00000000">
              <w:rPr>
                <w:rFonts w:ascii="Times New Roman" w:cs="Times New Roman" w:eastAsia="Times New Roman" w:hAnsi="Times New Roman"/>
                <w:rtl w:val="0"/>
              </w:rPr>
              <w:t xml:space="preserve"> que el tradicional, concentrándose el 46.7% en la etapa de </w:t>
            </w:r>
            <w:r w:rsidDel="00000000" w:rsidR="00000000" w:rsidRPr="00000000">
              <w:rPr>
                <w:rFonts w:ascii="Times New Roman" w:cs="Times New Roman" w:eastAsia="Times New Roman" w:hAnsi="Times New Roman"/>
                <w:i w:val="1"/>
                <w:iCs w:val="1"/>
                <w:rtl w:val="0"/>
              </w:rPr>
              <w:t xml:space="preserve">Model Building</w:t>
            </w:r>
            <w:r w:rsidDel="00000000" w:rsidR="00000000" w:rsidRPr="00000000">
              <w:rPr>
                <w:rFonts w:ascii="Times New Roman" w:cs="Times New Roman" w:eastAsia="Times New Roman" w:hAnsi="Times New Roman"/>
                <w:rtl w:val="0"/>
              </w:rPr>
              <w:t xml:space="preserve">.</w:t>
            </w:r>
          </w:p>
        </w:tc>
      </w:tr>
      <w:tr>
        <w:trPr>
          <w:cantSplit w:val="0"/>
          <w:trHeight w:val="5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validación específica para </w:t>
            </w:r>
            <w:r w:rsidDel="00000000" w:rsidR="00000000" w:rsidRPr="00000000">
              <w:rPr>
                <w:rFonts w:ascii="Times New Roman" w:cs="Times New Roman" w:eastAsia="Times New Roman" w:hAnsi="Times New Roman"/>
                <w:b w:val="1"/>
                <w:bCs w:val="1"/>
                <w:rtl w:val="0"/>
              </w:rPr>
              <w:t xml:space="preserve">robustez, sesgo y vulnerabilidades</w:t>
            </w:r>
            <w:r w:rsidDel="00000000" w:rsidR="00000000" w:rsidRPr="00000000">
              <w:rPr>
                <w:rFonts w:ascii="Times New Roman" w:cs="Times New Roman" w:eastAsia="Times New Roman" w:hAnsi="Times New Roman"/>
                <w:rtl w:val="0"/>
              </w:rPr>
              <w:t xml:space="preserve"> de seguridad en modelos de ML.</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Relación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Definición de puertas de calidad (</w:t>
            </w:r>
            <w:r w:rsidDel="00000000" w:rsidR="00000000" w:rsidRPr="00000000">
              <w:rPr>
                <w:rFonts w:ascii="Times New Roman" w:cs="Times New Roman" w:eastAsia="Times New Roman" w:hAnsi="Times New Roman"/>
                <w:i w:val="1"/>
                <w:iCs w:val="1"/>
                <w:rtl w:val="0"/>
              </w:rPr>
              <w:t xml:space="preserve">gates</w:t>
            </w:r>
            <w:r w:rsidDel="00000000" w:rsidR="00000000" w:rsidRPr="00000000">
              <w:rPr>
                <w:rFonts w:ascii="Times New Roman" w:cs="Times New Roman" w:eastAsia="Times New Roman" w:hAnsi="Times New Roman"/>
                <w:rtl w:val="0"/>
              </w:rPr>
              <w:t xml:space="preserve">) basadas en una </w:t>
            </w:r>
            <w:r w:rsidDel="00000000" w:rsidR="00000000" w:rsidRPr="00000000">
              <w:rPr>
                <w:rFonts w:ascii="Times New Roman" w:cs="Times New Roman" w:eastAsia="Times New Roman" w:hAnsi="Times New Roman"/>
                <w:b w:val="1"/>
                <w:bCs w:val="1"/>
                <w:rtl w:val="0"/>
              </w:rPr>
              <w:t xml:space="preserve">cobertura mínima del 80%</w:t>
            </w:r>
            <w:r w:rsidDel="00000000" w:rsidR="00000000" w:rsidRPr="00000000">
              <w:rPr>
                <w:rFonts w:ascii="Times New Roman" w:cs="Times New Roman" w:eastAsia="Times New Roman" w:hAnsi="Times New Roman"/>
                <w:rtl w:val="0"/>
              </w:rPr>
              <w:t xml:space="preserve"> en componentes de preprocesamiento y lógica del modelo.</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Subtemas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Validación multinivel:</w:t>
            </w:r>
            <w:r w:rsidDel="00000000" w:rsidR="00000000" w:rsidRPr="00000000">
              <w:rPr>
                <w:rFonts w:ascii="Times New Roman" w:cs="Times New Roman" w:eastAsia="Times New Roman" w:hAnsi="Times New Roman"/>
                <w:rtl w:val="0"/>
              </w:rPr>
              <w:t xml:space="preserve"> Propuesta de pruebas </w:t>
            </w:r>
            <w:r w:rsidDel="00000000" w:rsidR="00000000" w:rsidRPr="00000000">
              <w:rPr>
                <w:rFonts w:ascii="Times New Roman" w:cs="Times New Roman" w:eastAsia="Times New Roman" w:hAnsi="Times New Roman"/>
                <w:b w:val="1"/>
                <w:bCs w:val="1"/>
                <w:rtl w:val="0"/>
              </w:rPr>
              <w:t xml:space="preserve">metamórficas</w:t>
            </w:r>
            <w:r w:rsidDel="00000000" w:rsidR="00000000" w:rsidRPr="00000000">
              <w:rPr>
                <w:rFonts w:ascii="Times New Roman" w:cs="Times New Roman" w:eastAsia="Times New Roman" w:hAnsi="Times New Roman"/>
                <w:rtl w:val="0"/>
              </w:rPr>
              <w:t xml:space="preserve">, basadas en propiedades y pruebas de deriva (</w:t>
            </w:r>
            <w:r w:rsidDel="00000000" w:rsidR="00000000" w:rsidRPr="00000000">
              <w:rPr>
                <w:rFonts w:ascii="Times New Roman" w:cs="Times New Roman" w:eastAsia="Times New Roman" w:hAnsi="Times New Roman"/>
                <w:i w:val="1"/>
                <w:iCs w:val="1"/>
                <w:rtl w:val="0"/>
              </w:rPr>
              <w:t xml:space="preserve">drift testing</w:t>
            </w:r>
            <w:r w:rsidDel="00000000" w:rsidR="00000000" w:rsidRPr="00000000">
              <w:rPr>
                <w:rFonts w:ascii="Times New Roman" w:cs="Times New Roman" w:eastAsia="Times New Roman" w:hAnsi="Times New Roman"/>
                <w:rtl w:val="0"/>
              </w:rPr>
              <w:t xml:space="preserve">) nocturnas. </w:t>
            </w:r>
            <w:r w:rsidDel="00000000" w:rsidR="00000000" w:rsidRPr="00000000">
              <w:rPr>
                <w:rFonts w:ascii="Times New Roman" w:cs="Times New Roman" w:eastAsia="Times New Roman" w:hAnsi="Times New Roman"/>
                <w:b w:val="1"/>
                <w:bCs w:val="1"/>
                <w:rtl w:val="0"/>
              </w:rPr>
              <w:t xml:space="preserve">Seguridad:</w:t>
            </w:r>
            <w:r w:rsidDel="00000000" w:rsidR="00000000" w:rsidRPr="00000000">
              <w:rPr>
                <w:rFonts w:ascii="Times New Roman" w:cs="Times New Roman" w:eastAsia="Times New Roman" w:hAnsi="Times New Roman"/>
                <w:rtl w:val="0"/>
              </w:rPr>
              <w:t xml:space="preserve"> Mencionada como un riesgo derivado de la complejidad, pero no explorada en profundidad. </w:t>
            </w:r>
            <w:r w:rsidDel="00000000" w:rsidR="00000000" w:rsidRPr="00000000">
              <w:rPr>
                <w:rFonts w:ascii="Times New Roman" w:cs="Times New Roman" w:eastAsia="Times New Roman" w:hAnsi="Times New Roman"/>
                <w:b w:val="1"/>
                <w:bCs w:val="1"/>
                <w:rtl w:val="0"/>
              </w:rPr>
              <w:t xml:space="preserve">AI Technical Debt:</w:t>
            </w:r>
            <w:r w:rsidDel="00000000" w:rsidR="00000000" w:rsidRPr="00000000">
              <w:rPr>
                <w:rFonts w:ascii="Times New Roman" w:cs="Times New Roman" w:eastAsia="Times New Roman" w:hAnsi="Times New Roman"/>
                <w:rtl w:val="0"/>
              </w:rPr>
              <w:t xml:space="preserve"> Tema central; introducida 140 veces más rápido que en software común. </w:t>
            </w:r>
            <w:r w:rsidDel="00000000" w:rsidR="00000000" w:rsidRPr="00000000">
              <w:rPr>
                <w:rFonts w:ascii="Times New Roman" w:cs="Times New Roman" w:eastAsia="Times New Roman" w:hAnsi="Times New Roman"/>
                <w:b w:val="1"/>
                <w:bCs w:val="1"/>
                <w:rtl w:val="0"/>
              </w:rPr>
              <w:t xml:space="preserve">Testing:</w:t>
            </w:r>
            <w:r w:rsidDel="00000000" w:rsidR="00000000" w:rsidRPr="00000000">
              <w:rPr>
                <w:rFonts w:ascii="Times New Roman" w:cs="Times New Roman" w:eastAsia="Times New Roman" w:hAnsi="Times New Roman"/>
                <w:rtl w:val="0"/>
              </w:rPr>
              <w:t xml:space="preserve"> Identificada como una deuda crítica (5% de prevalencia) por omisión de pruebas en funciones core como </w:t>
            </w:r>
            <w:r w:rsidDel="00000000" w:rsidR="00000000" w:rsidRPr="00000000">
              <w:rPr>
                <w:rFonts w:ascii="Times New Roman" w:cs="Times New Roman" w:eastAsia="Times New Roman" w:hAnsi="Times New Roman"/>
                <w:rtl w:val="0"/>
              </w:rPr>
              <w:t xml:space="preserve">conv2d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Calidad software:</w:t>
            </w:r>
            <w:r w:rsidDel="00000000" w:rsidR="00000000" w:rsidRPr="00000000">
              <w:rPr>
                <w:rFonts w:ascii="Times New Roman" w:cs="Times New Roman" w:eastAsia="Times New Roman" w:hAnsi="Times New Roman"/>
                <w:rtl w:val="0"/>
              </w:rPr>
              <w:t xml:space="preserve"> Impactada negativamente por el alto </w:t>
            </w:r>
            <w:r w:rsidDel="00000000" w:rsidR="00000000" w:rsidRPr="00000000">
              <w:rPr>
                <w:rFonts w:ascii="Times New Roman" w:cs="Times New Roman" w:eastAsia="Times New Roman" w:hAnsi="Times New Roman"/>
                <w:i w:val="1"/>
                <w:iCs w:val="1"/>
                <w:rtl w:val="0"/>
              </w:rPr>
              <w:t xml:space="preserve">churn</w:t>
            </w:r>
            <w:r w:rsidDel="00000000" w:rsidR="00000000" w:rsidRPr="00000000">
              <w:rPr>
                <w:rFonts w:ascii="Times New Roman" w:cs="Times New Roman" w:eastAsia="Times New Roman" w:hAnsi="Times New Roman"/>
                <w:rtl w:val="0"/>
              </w:rPr>
              <w:t xml:space="preserve"> (rotación de código) y la persistencia de deuda en archivos pequeños.</w:t>
            </w:r>
          </w:p>
        </w:tc>
      </w:tr>
    </w:tbl>
    <w:p w:rsidR="00000000" w:rsidDel="00000000" w:rsidP="00000000" w:rsidRDefault="00000000" w:rsidRPr="00000000" w14:paraId="000002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PILAR 3 — COGNICIÓN HUMANA</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1.6775628610335"/>
        <w:gridCol w:w="7333.83424816259"/>
        <w:tblGridChange w:id="0">
          <w:tblGrid>
            <w:gridCol w:w="1691.6775628610335"/>
            <w:gridCol w:w="7333.83424816259"/>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Medio</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del </w:t>
            </w:r>
            <w:r w:rsidDel="00000000" w:rsidR="00000000" w:rsidRPr="00000000">
              <w:rPr>
                <w:rFonts w:ascii="Times New Roman" w:cs="Times New Roman" w:eastAsia="Times New Roman" w:hAnsi="Times New Roman"/>
                <w:b w:val="1"/>
                <w:bCs w:val="1"/>
                <w:rtl w:val="0"/>
              </w:rPr>
              <w:t xml:space="preserve">sesgo de percepción de riesgo</w:t>
            </w:r>
            <w:r w:rsidDel="00000000" w:rsidR="00000000" w:rsidRPr="00000000">
              <w:rPr>
                <w:rFonts w:ascii="Times New Roman" w:cs="Times New Roman" w:eastAsia="Times New Roman" w:hAnsi="Times New Roman"/>
                <w:rtl w:val="0"/>
              </w:rPr>
              <w:t xml:space="preserve"> en desarrolladores, quienes ignoran la deuda en archivos simples considerándola "inofensiva".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deuda en archivos de baja complejidad persiste una mediana de </w:t>
            </w:r>
            <w:r w:rsidDel="00000000" w:rsidR="00000000" w:rsidRPr="00000000">
              <w:rPr>
                <w:rFonts w:ascii="Times New Roman" w:cs="Times New Roman" w:eastAsia="Times New Roman" w:hAnsi="Times New Roman"/>
                <w:b w:val="1"/>
                <w:bCs w:val="1"/>
                <w:rtl w:val="0"/>
              </w:rPr>
              <w:t xml:space="preserve">231 días</w:t>
            </w:r>
            <w:r w:rsidDel="00000000" w:rsidR="00000000" w:rsidRPr="00000000">
              <w:rPr>
                <w:rFonts w:ascii="Times New Roman" w:cs="Times New Roman" w:eastAsia="Times New Roman" w:hAnsi="Times New Roman"/>
                <w:rtl w:val="0"/>
              </w:rPr>
              <w:t xml:space="preserve">, frente a los 7 días en archivos complejos que reciben mayor atención humana.</w:t>
            </w:r>
          </w:p>
        </w:tc>
      </w:tr>
      <w:tr>
        <w:trPr>
          <w:cantSplit w:val="0"/>
          <w:trHeight w:val="4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miden los efectos de la dependencia de herramientas de IA ni la degradación cognitiva del desarrollador ante la automatización excesiva.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Relación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Necesidad de integrar </w:t>
            </w:r>
            <w:r w:rsidDel="00000000" w:rsidR="00000000" w:rsidRPr="00000000">
              <w:rPr>
                <w:rFonts w:ascii="Times New Roman" w:cs="Times New Roman" w:eastAsia="Times New Roman" w:hAnsi="Times New Roman"/>
                <w:b w:val="1"/>
                <w:bCs w:val="1"/>
                <w:rtl w:val="0"/>
              </w:rPr>
              <w:t xml:space="preserve">"debt labs"</w:t>
            </w:r>
            <w:r w:rsidDel="00000000" w:rsidR="00000000" w:rsidRPr="00000000">
              <w:rPr>
                <w:rFonts w:ascii="Times New Roman" w:cs="Times New Roman" w:eastAsia="Times New Roman" w:hAnsi="Times New Roman"/>
                <w:rtl w:val="0"/>
              </w:rPr>
              <w:t xml:space="preserve"> en la formación de ingenieros para desarrollar hábitos de identificación y remediación de deuda desde el inicio del ciclo de vida.</w:t>
            </w:r>
          </w:p>
        </w:tc>
      </w:tr>
      <w:tr>
        <w:trPr>
          <w:cantSplit w:val="0"/>
          <w:trHeight w:val="13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Subtemas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Dependencia:</w:t>
            </w:r>
            <w:r w:rsidDel="00000000" w:rsidR="00000000" w:rsidRPr="00000000">
              <w:rPr>
                <w:rFonts w:ascii="Times New Roman" w:cs="Times New Roman" w:eastAsia="Times New Roman" w:hAnsi="Times New Roman"/>
                <w:rtl w:val="0"/>
              </w:rPr>
              <w:t xml:space="preserve"> Reconocimiento de la dependencia crítica del código hacia la distribución de los datos externos. </w:t>
            </w:r>
            <w:r w:rsidDel="00000000" w:rsidR="00000000" w:rsidRPr="00000000">
              <w:rPr>
                <w:rFonts w:ascii="Times New Roman" w:cs="Times New Roman" w:eastAsia="Times New Roman" w:hAnsi="Times New Roman"/>
                <w:b w:val="1"/>
                <w:bCs w:val="1"/>
                <w:rtl w:val="0"/>
              </w:rPr>
              <w:t xml:space="preserve">Degradación cognitiva:</w:t>
            </w:r>
            <w:r w:rsidDel="00000000" w:rsidR="00000000" w:rsidRPr="00000000">
              <w:rPr>
                <w:rFonts w:ascii="Times New Roman" w:cs="Times New Roman" w:eastAsia="Times New Roman" w:hAnsi="Times New Roman"/>
                <w:rtl w:val="0"/>
              </w:rPr>
              <w:t xml:space="preserve"> No especificado en el artículo. </w:t>
            </w:r>
            <w:r w:rsidDel="00000000" w:rsidR="00000000" w:rsidRPr="00000000">
              <w:rPr>
                <w:rFonts w:ascii="Times New Roman" w:cs="Times New Roman" w:eastAsia="Times New Roman" w:hAnsi="Times New Roman"/>
                <w:b w:val="1"/>
                <w:bCs w:val="1"/>
                <w:rtl w:val="0"/>
              </w:rPr>
              <w:t xml:space="preserve">Confianza:</w:t>
            </w:r>
            <w:r w:rsidDel="00000000" w:rsidR="00000000" w:rsidRPr="00000000">
              <w:rPr>
                <w:rFonts w:ascii="Times New Roman" w:cs="Times New Roman" w:eastAsia="Times New Roman" w:hAnsi="Times New Roman"/>
                <w:rtl w:val="0"/>
              </w:rPr>
              <w:t xml:space="preserve"> Los desarrolladores muestran un exceso de confianza al postergar refactorizaciones en archivos pequeños bajo la asunción de que son fáciles de corregir. </w:t>
            </w:r>
            <w:r w:rsidDel="00000000" w:rsidR="00000000" w:rsidRPr="00000000">
              <w:rPr>
                <w:rFonts w:ascii="Times New Roman" w:cs="Times New Roman" w:eastAsia="Times New Roman" w:hAnsi="Times New Roman"/>
                <w:b w:val="1"/>
                <w:bCs w:val="1"/>
                <w:rtl w:val="0"/>
              </w:rPr>
              <w:t xml:space="preserve">Aprendizaje:</w:t>
            </w:r>
            <w:r w:rsidDel="00000000" w:rsidR="00000000" w:rsidRPr="00000000">
              <w:rPr>
                <w:rFonts w:ascii="Times New Roman" w:cs="Times New Roman" w:eastAsia="Times New Roman" w:hAnsi="Times New Roman"/>
                <w:rtl w:val="0"/>
              </w:rPr>
              <w:t xml:space="preserve"> Propuesta de formación basada en casos reales de SATD en repositorios </w:t>
            </w:r>
            <w:r w:rsidDel="00000000" w:rsidR="00000000" w:rsidRPr="00000000">
              <w:rPr>
                <w:rFonts w:ascii="Times New Roman" w:cs="Times New Roman" w:eastAsia="Times New Roman" w:hAnsi="Times New Roman"/>
                <w:i w:val="1"/>
                <w:iCs w:val="1"/>
                <w:rtl w:val="0"/>
              </w:rPr>
              <w:t xml:space="preserve">open-source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Supervisión humana:</w:t>
            </w:r>
            <w:r w:rsidDel="00000000" w:rsidR="00000000" w:rsidRPr="00000000">
              <w:rPr>
                <w:rFonts w:ascii="Times New Roman" w:cs="Times New Roman" w:eastAsia="Times New Roman" w:hAnsi="Times New Roman"/>
                <w:rtl w:val="0"/>
              </w:rPr>
              <w:t xml:space="preserve"> Uso de bots de Slack/Jenkins para alertar a autores sobre deuda técnica persistente tras un lanzamiento.</w:t>
            </w:r>
          </w:p>
        </w:tc>
      </w:tr>
    </w:tbl>
    <w:p w:rsidR="00000000" w:rsidDel="00000000" w:rsidP="00000000" w:rsidRDefault="00000000" w:rsidRPr="00000000" w14:paraId="000002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PILAR 4 — CONTEXTO Y OPERACIÓN</w:t>
      </w:r>
    </w:p>
    <w:p w:rsidR="00000000" w:rsidDel="00000000" w:rsidP="00000000" w:rsidRDefault="00000000" w:rsidRPr="00000000" w14:paraId="00000223">
      <w:pPr>
        <w:jc w:val="both"/>
        <w:rPr>
          <w:rFonts w:ascii="Times New Roman" w:cs="Times New Roman" w:eastAsia="Times New Roman" w:hAnsi="Times New Roman"/>
          <w:b w:val="1"/>
          <w:bCs w:val="1"/>
        </w:rPr>
      </w:pP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1.6775628610335"/>
        <w:gridCol w:w="7333.83424816259"/>
        <w:tblGridChange w:id="0">
          <w:tblGrid>
            <w:gridCol w:w="1691.6775628610335"/>
            <w:gridCol w:w="7333.83424816259"/>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Alto</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Caracterización de la </w:t>
            </w:r>
            <w:r w:rsidDel="00000000" w:rsidR="00000000" w:rsidRPr="00000000">
              <w:rPr>
                <w:rFonts w:ascii="Times New Roman" w:cs="Times New Roman" w:eastAsia="Times New Roman" w:hAnsi="Times New Roman"/>
                <w:b w:val="1"/>
                <w:bCs w:val="1"/>
                <w:rtl w:val="0"/>
              </w:rPr>
              <w:t xml:space="preserve">deuda de larga duración</w:t>
            </w:r>
            <w:r w:rsidDel="00000000" w:rsidR="00000000" w:rsidRPr="00000000">
              <w:rPr>
                <w:rFonts w:ascii="Times New Roman" w:cs="Times New Roman" w:eastAsia="Times New Roman" w:hAnsi="Times New Roman"/>
                <w:rtl w:val="0"/>
              </w:rPr>
              <w:t xml:space="preserve"> como un fenómeno sistémico que surge durante cambios que afectan a múltiples archivos.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deudas persistentes están ligadas a la </w:t>
            </w:r>
            <w:r w:rsidDel="00000000" w:rsidR="00000000" w:rsidRPr="00000000">
              <w:rPr>
                <w:rFonts w:ascii="Times New Roman" w:cs="Times New Roman" w:eastAsia="Times New Roman" w:hAnsi="Times New Roman"/>
                <w:b w:val="1"/>
                <w:bCs w:val="1"/>
                <w:rtl w:val="0"/>
              </w:rPr>
              <w:t xml:space="preserve">difusión del cambio</w:t>
            </w:r>
            <w:r w:rsidDel="00000000" w:rsidR="00000000" w:rsidRPr="00000000">
              <w:rPr>
                <w:rFonts w:ascii="Times New Roman" w:cs="Times New Roman" w:eastAsia="Times New Roman" w:hAnsi="Times New Roman"/>
                <w:rtl w:val="0"/>
              </w:rPr>
              <w:t xml:space="preserve"> (métrica </w:t>
            </w:r>
            <w:r w:rsidDel="00000000" w:rsidR="00000000" w:rsidRPr="00000000">
              <w:rPr>
                <w:rFonts w:ascii="Times New Roman" w:cs="Times New Roman" w:eastAsia="Times New Roman" w:hAnsi="Times New Roman"/>
                <w:rtl w:val="0"/>
              </w:rPr>
              <w:t xml:space="preserve">MD_[diff]</w:t>
            </w:r>
            <w:r w:rsidDel="00000000" w:rsidR="00000000" w:rsidRPr="00000000">
              <w:rPr>
                <w:rFonts w:ascii="Times New Roman" w:cs="Times New Roman" w:eastAsia="Times New Roman" w:hAnsi="Times New Roman"/>
                <w:rtl w:val="0"/>
              </w:rPr>
              <w:t xml:space="preserve">), lo que sugiere que cambios masivos diluyen la atención del desarrollador.</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Limitación de la trazabilidad al no considerar la dinámica de la deuda en ramas experimentales o antes de procesos de </w:t>
            </w:r>
            <w:r w:rsidDel="00000000" w:rsidR="00000000" w:rsidRPr="00000000">
              <w:rPr>
                <w:rFonts w:ascii="Times New Roman" w:cs="Times New Roman" w:eastAsia="Times New Roman" w:hAnsi="Times New Roman"/>
                <w:i w:val="1"/>
                <w:iCs w:val="1"/>
                <w:rtl w:val="0"/>
              </w:rPr>
              <w:t xml:space="preserve">rebasing</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Relación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herramientas de </w:t>
            </w:r>
            <w:r w:rsidDel="00000000" w:rsidR="00000000" w:rsidRPr="00000000">
              <w:rPr>
                <w:rFonts w:ascii="Times New Roman" w:cs="Times New Roman" w:eastAsia="Times New Roman" w:hAnsi="Times New Roman"/>
                <w:b w:val="1"/>
                <w:bCs w:val="1"/>
                <w:rtl w:val="0"/>
              </w:rPr>
              <w:t xml:space="preserve">experiment tracking</w:t>
            </w:r>
            <w:r w:rsidDel="00000000" w:rsidR="00000000" w:rsidRPr="00000000">
              <w:rPr>
                <w:rFonts w:ascii="Times New Roman" w:cs="Times New Roman" w:eastAsia="Times New Roman" w:hAnsi="Times New Roman"/>
                <w:rtl w:val="0"/>
              </w:rPr>
              <w:t xml:space="preserve"> (DVC, MLflow) para asegurar que el contexto de los hiperparámetros no se pierda en el código.</w:t>
            </w:r>
          </w:p>
        </w:tc>
      </w:tr>
      <w:tr>
        <w:trPr>
          <w:cantSplit w:val="0"/>
          <w:trHeight w:val="9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Subtemas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Prompts:</w:t>
            </w:r>
            <w:r w:rsidDel="00000000" w:rsidR="00000000" w:rsidRPr="00000000">
              <w:rPr>
                <w:rFonts w:ascii="Times New Roman" w:cs="Times New Roman" w:eastAsia="Times New Roman" w:hAnsi="Times New Roman"/>
                <w:rtl w:val="0"/>
              </w:rPr>
              <w:t xml:space="preserve"> No especificado en el artículo. </w:t>
            </w:r>
            <w:r w:rsidDel="00000000" w:rsidR="00000000" w:rsidRPr="00000000">
              <w:rPr>
                <w:rFonts w:ascii="Times New Roman" w:cs="Times New Roman" w:eastAsia="Times New Roman" w:hAnsi="Times New Roman"/>
                <w:b w:val="1"/>
                <w:bCs w:val="1"/>
                <w:rtl w:val="0"/>
              </w:rPr>
              <w:t xml:space="preserve">Multiarchivo:</w:t>
            </w:r>
            <w:r w:rsidDel="00000000" w:rsidR="00000000" w:rsidRPr="00000000">
              <w:rPr>
                <w:rFonts w:ascii="Times New Roman" w:cs="Times New Roman" w:eastAsia="Times New Roman" w:hAnsi="Times New Roman"/>
                <w:rtl w:val="0"/>
              </w:rPr>
              <w:t xml:space="preserve"> Hallazgo crítico de que el SATD duradero se asocia con modificaciones multiarchivo de baja complejidad individual. </w:t>
            </w:r>
            <w:r w:rsidDel="00000000" w:rsidR="00000000" w:rsidRPr="00000000">
              <w:rPr>
                <w:rFonts w:ascii="Times New Roman" w:cs="Times New Roman" w:eastAsia="Times New Roman" w:hAnsi="Times New Roman"/>
                <w:b w:val="1"/>
                <w:bCs w:val="1"/>
                <w:rtl w:val="0"/>
              </w:rPr>
              <w:t xml:space="preserve">Trazabilidad:</w:t>
            </w:r>
            <w:r w:rsidDel="00000000" w:rsidR="00000000" w:rsidRPr="00000000">
              <w:rPr>
                <w:rFonts w:ascii="Times New Roman" w:cs="Times New Roman" w:eastAsia="Times New Roman" w:hAnsi="Times New Roman"/>
                <w:rtl w:val="0"/>
              </w:rPr>
              <w:t xml:space="preserve"> Recomendación de almacenar configuraciones en archivos YAML/JSON versionados en lugar de </w:t>
            </w:r>
            <w:r w:rsidDel="00000000" w:rsidR="00000000" w:rsidRPr="00000000">
              <w:rPr>
                <w:rFonts w:ascii="Times New Roman" w:cs="Times New Roman" w:eastAsia="Times New Roman" w:hAnsi="Times New Roman"/>
                <w:i w:val="1"/>
                <w:iCs w:val="1"/>
                <w:rtl w:val="0"/>
              </w:rPr>
              <w:t xml:space="preserve">hardcoding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Contexto organizacional:</w:t>
            </w:r>
            <w:r w:rsidDel="00000000" w:rsidR="00000000" w:rsidRPr="00000000">
              <w:rPr>
                <w:rFonts w:ascii="Times New Roman" w:cs="Times New Roman" w:eastAsia="Times New Roman" w:hAnsi="Times New Roman"/>
                <w:rtl w:val="0"/>
              </w:rPr>
              <w:t xml:space="preserve"> Recomendación de sincronizar la "paga" de la deuda técnica con periodos de bajo estrés operativo o ventanas de presupuesto. </w:t>
            </w:r>
            <w:r w:rsidDel="00000000" w:rsidR="00000000" w:rsidRPr="00000000">
              <w:rPr>
                <w:rFonts w:ascii="Times New Roman" w:cs="Times New Roman" w:eastAsia="Times New Roman" w:hAnsi="Times New Roman"/>
                <w:b w:val="1"/>
                <w:bCs w:val="1"/>
                <w:rtl w:val="0"/>
              </w:rPr>
              <w:t xml:space="preserve">Memoria semántica:</w:t>
            </w:r>
            <w:r w:rsidDel="00000000" w:rsidR="00000000" w:rsidRPr="00000000">
              <w:rPr>
                <w:rFonts w:ascii="Times New Roman" w:cs="Times New Roman" w:eastAsia="Times New Roman" w:hAnsi="Times New Roman"/>
                <w:rtl w:val="0"/>
              </w:rPr>
              <w:t xml:space="preserve"> No especificado en el artículo.</w:t>
            </w:r>
          </w:p>
        </w:tc>
      </w:tr>
    </w:tbl>
    <w:p w:rsidR="00000000" w:rsidDel="00000000" w:rsidP="00000000" w:rsidRDefault="00000000" w:rsidRPr="00000000" w14:paraId="0000023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3">
      <w:pPr>
        <w:pStyle w:val="Heading1"/>
        <w:spacing w:before="0" w:lineRule="auto"/>
        <w:jc w:val="both"/>
        <w:rPr>
          <w:rFonts w:ascii="Times New Roman" w:cs="Times New Roman" w:eastAsia="Times New Roman" w:hAnsi="Times New Roman"/>
          <w:b w:val="1"/>
          <w:bCs w:val="1"/>
        </w:rPr>
      </w:pPr>
      <w:bookmarkStart w:colFirst="0" w:colLast="0" w:name="_x8tg0qxc5dkb" w:id="10"/>
      <w:bookmarkEnd w:id="10"/>
      <w:r w:rsidDel="00000000" w:rsidR="00000000" w:rsidRPr="00000000">
        <w:rPr>
          <w:rFonts w:ascii="Times New Roman" w:cs="Times New Roman" w:eastAsia="Times New Roman" w:hAnsi="Times New Roman"/>
          <w:sz w:val="24"/>
          <w:szCs w:val="24"/>
          <w:rtl w:val="0"/>
        </w:rPr>
        <w:t xml:space="preserve">SECCIÓN 11 — EXTRACCIÓN FINAL PARA MATRIZ GENERAL</w:t>
      </w: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9.6763280529785"/>
        <w:gridCol w:w="6635.835482970644"/>
        <w:tblGridChange w:id="0">
          <w:tblGrid>
            <w:gridCol w:w="2389.6763280529785"/>
            <w:gridCol w:w="6635.835482970644"/>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Información Extraída</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Bhatia et al., 2025</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r>
      <w:tr>
        <w:trPr>
          <w:cantSplit w:val="0"/>
          <w:trHeight w:val="3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IA/Herramienta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ML-based systems (TensorFlow, Keras, Scikit-Learn, PyTorch),</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Dominio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Multisectorial: Self-Driving Car, Audio, Games, Vision (Image), NLP,,</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 de ML: Model Building (46.7%), Data Preprocessing (24.7%), Data Reading, Deployment y Validation,,</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Mejora productividad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Empeoramiento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 (menciona probabilidad de interés del 100% en tiempo de remediación citando literatura externa).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Riesgo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Fallos silenciosos (</w:t>
            </w:r>
            <w:r w:rsidDel="00000000" w:rsidR="00000000" w:rsidRPr="00000000">
              <w:rPr>
                <w:rFonts w:ascii="Times New Roman" w:cs="Times New Roman" w:eastAsia="Times New Roman" w:hAnsi="Times New Roman"/>
                <w:i w:val="1"/>
                <w:iCs w:val="1"/>
                <w:rtl w:val="0"/>
              </w:rPr>
              <w:t xml:space="preserve">silent failures</w:t>
            </w:r>
            <w:r w:rsidDel="00000000" w:rsidR="00000000" w:rsidRPr="00000000">
              <w:rPr>
                <w:rFonts w:ascii="Times New Roman" w:cs="Times New Roman" w:eastAsia="Times New Roman" w:hAnsi="Times New Roman"/>
                <w:rtl w:val="0"/>
              </w:rPr>
              <w:t xml:space="preserve">) y degradación del rendimiento del modelo por deudas de pruebas inadecuadas y configuraciones subóptimas.</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dependencia de los modelos hacia los datos externos, lo que dificulta imponer fronteras de abstracción estrictas,.</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Multiarchivo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deuda de larga duración (mediana 231 días) se asocia con cambios masivos que impactan </w:t>
            </w:r>
            <w:r w:rsidDel="00000000" w:rsidR="00000000" w:rsidRPr="00000000">
              <w:rPr>
                <w:rFonts w:ascii="Times New Roman" w:cs="Times New Roman" w:eastAsia="Times New Roman" w:hAnsi="Times New Roman"/>
                <w:b w:val="1"/>
                <w:bCs w:val="1"/>
                <w:rtl w:val="0"/>
              </w:rPr>
              <w:t xml:space="preserve">múltiples archivos</w:t>
            </w:r>
            <w:r w:rsidDel="00000000" w:rsidR="00000000" w:rsidRPr="00000000">
              <w:rPr>
                <w:rFonts w:ascii="Times New Roman" w:cs="Times New Roman" w:eastAsia="Times New Roman" w:hAnsi="Times New Roman"/>
                <w:rtl w:val="0"/>
              </w:rPr>
              <w:t xml:space="preserve"> (métrica MD_[diff]).</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Intervención humana requerida para la gobernanza de configuraciones (owners) y laboratorios de remediación de deuda en currículos educativos.</w:t>
            </w:r>
          </w:p>
        </w:tc>
      </w:tr>
      <w:tr>
        <w:trPr>
          <w:cantSplit w:val="0"/>
          <w:trHeight w:val="4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Requisito de trazabilidad de hiperparámetros y configuraciones mediante herramientas como DVC o MLflow en archivos YAML/JSON versionados.</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especificado en el artículo.</w:t>
            </w:r>
          </w:p>
        </w:tc>
      </w:tr>
      <w:tr>
        <w:trPr>
          <w:cantSplit w:val="0"/>
          <w:trHeight w:val="6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Prevalencia 2 veces mayor que en software tradicional; incluye nuevas categorías de </w:t>
            </w:r>
            <w:r w:rsidDel="00000000" w:rsidR="00000000" w:rsidRPr="00000000">
              <w:rPr>
                <w:rFonts w:ascii="Times New Roman" w:cs="Times New Roman" w:eastAsia="Times New Roman" w:hAnsi="Times New Roman"/>
                <w:b w:val="1"/>
                <w:bCs w:val="1"/>
                <w:rtl w:val="0"/>
              </w:rPr>
              <w:t xml:space="preserve">Configuration Debt (12%)</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b w:val="1"/>
                <w:bCs w:val="1"/>
                <w:rtl w:val="0"/>
              </w:rPr>
              <w:t xml:space="preserve">Inadequate Testing Debt (5%)</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Gap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estudio se limita a deuda técnica admitida en comentarios de código; excluye deuda en datos, artefactos de modelo, documentación y métricas de ética/equidad.</w:t>
            </w:r>
          </w:p>
        </w:tc>
      </w:tr>
    </w:tbl>
    <w:p w:rsidR="00000000" w:rsidDel="00000000" w:rsidP="00000000" w:rsidRDefault="00000000" w:rsidRPr="00000000" w14:paraId="00000254">
      <w:pPr>
        <w:jc w:val="both"/>
        <w:rPr>
          <w:rFonts w:ascii="Times New Roman" w:cs="Times New Roman" w:eastAsia="Times New Roman" w:hAnsi="Times New Roman"/>
          <w:b w:val="1"/>
          <w:bCs w:val="1"/>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30303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30303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30303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30303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145/nnnnnnn.nnnnnnn"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