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4f45l8itib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1 — INFORMACIÓN GENERAL DEL PAPER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9.634378409466"/>
        <w:gridCol w:w="6475.8774326141565"/>
        <w:tblGridChange w:id="0">
          <w:tblGrid>
            <w:gridCol w:w="2549.634378409466"/>
            <w:gridCol w:w="6475.8774326141565"/>
          </w:tblGrid>
        </w:tblGridChange>
      </w:tblGrid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 (Referenciado genéricamente como Artículo 1 en ACM Trans. Softw. Eng. Methodol., Vol. 1, No. 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Context-aware retrieval-based deep commit message 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Haoye Wang, Xin Xia, David Lo, Qiang He, Xinyu Wang y John Grundy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(Fecha de publicación: mayo de 2021).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Fuente/Publicación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ACM Transactions on Software Engineering and Methodology (TOSEM)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DOI/Link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u w:val="single"/>
                  <w:rtl w:val="0"/>
                </w:rPr>
                <w:t xml:space="preserve">https://doi.org/10.1145/3471910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(Referencia institucional SMU).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Investigación experimental y proposición tecnológica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 un nuevo enfoque (CoRec) que combina recuperación de información y traducción automática neuronal.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Mantenimiento, evolución y comprensión de software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mediante la automatización de la documentación de cambios de código.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Herramientas IA analizadas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Traducción Automática Neuronal (NMT)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modelos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Encoder-Decoder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Bi-LSTM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Mecanismos de Atención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Muestreo por Decaimiento (Decay Sampling)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herramientas de comparación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PtrGNCMsg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Framework para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generación profunda de mensajes de 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consciente del contexto.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Escala del proyecto/repositorio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10,000 repositorios populares de Java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GitHub creados entre 2012 y 2018.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Metodología utilizada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de la arquitectura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recolección y limpieza de un dataset masivo, entrenamiento con mecanismo para mitigar el sesgo de exposición,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experimentos comparativos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estudio de sensibilidad de parámetros,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evaluación humana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(estudio de usuarios con 6 doctores en CS)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encuesta de retroalimentación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 1,154 desarrolladores.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Dataset/Benchmark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top-1000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(Liu et al.) y un nuevo dataset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top-10000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generado por los autores.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Tamaño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Dataset top-1000: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27,144 pares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 commit. Dataset top-10000: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107,448 pares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 commit de alta calidad (96,704 para entrenamiento, 5,372 para validación y 5,372 para test).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Métricas utilizadas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BLEU, METEOR y ROUGE-L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evaluación automática.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Relevancia, Utilidad y Adecuación de Contenido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evaluación humana.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 principal del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Abordar las limitaciones de los métodos basados en aprendizaje (problema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palabras de baja frecuencia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sesgo de exposición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integrando la recuperación de commits similares para guiar la generación de mensajes.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Conclusión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CoRec supera significativamente a los estados del arte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(NNGen y PtrGNCMsg) en un 19% y 64% respectivamente en términos de BLEU. La integración de información de recuperación mejora la precisión en palabras raras y el muestreo por decaimiento reduce la acumulación de errores en la fase de prueba.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p4m7f539e4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2 — PRODUCTIVIDAD REAL VS. PRODUCTIVIDAD PERCIBIDA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6.051405228482"/>
        <w:gridCol w:w="6679.460405795142"/>
        <w:tblGridChange w:id="0">
          <w:tblGrid>
            <w:gridCol w:w="2346.051405228482"/>
            <w:gridCol w:w="6679.460405795142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Encontrada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Productividad percibida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desarrolladores perciben que escribir mensajes de commit de alta calidad 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difícil y consume mucho tiempo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73%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 los encuestados está de acuerdo en que la herramienta es útil para redactar estos mensajes.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Productividad real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términos de tiempo de ejecución, la herramienta genera un mensaje en un promedio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En precisión técnica (BLEU), mejora el estado del arte en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 mejora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términos de porcentaje de ahorro de jornada laboral, pero se reporta una satisfacción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68%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 los resultados generados.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 reducción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ahorrado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 significativamente el tiempo que los desarrolladores dedicarían a entender las razones de alto nivel detrás de los cambios de código ajenos o pasados.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adicional introducido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entrenamiento inicial del modelo es costoso en tiempo: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 horas y 5 minutos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un dataset de 10,000 repositorios.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Overhead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desarrolladores sugieren que la herramienta debe usarse como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borrador (draft)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que requiere revisión y ajuste humano ("tweaking") para corregir fluidez o semántica.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Overhead de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Overhead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tiempo de búsqueda (retrieval) añade un promedio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por mensaje, el cual puede aumentar conforme crece el dataset de entrenamiento.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de falsa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Algunos usuarios señalan que la IA no puede deducir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intención o el "porqué"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del cambio (comunicación humano-humano), lo que podría llevar a aceptar mensajes descriptivos pero sin valor real de diseño.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Diferencia junior vs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Productividad sostenible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busca mediante la integración de la herramienta en clientes Git o IDEs para automatizar la limpieza de código y sugerencias de parches.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 largo plazo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Mensajes de alta calidad facilitan la comprensión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evolución del software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incluyendo la trazabilidad de bugs y nuevas características.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Automáticas: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BLEU, METEOR y ROUGE-L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Humanas: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Relevancia, Utilidad y Adecuación de Contenido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tarea evaluada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Generación de mensajes de commit a partir de diferencias de código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git diffs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de Factores de Rendimiento y Riesgos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Casos donde la IA aparenta acelerar pero realmente ralentiza: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Ocurre cuando el modelo se enfoca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contenido incorrecto o ruidoso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generando mensajes de baja calidad que obligan al desarrollador a reescribirlos desde cero, eliminando la ventaja del tiempo de generación automática.</w:t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Costos ocultos: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necesidad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memoria adicional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los cálculos de recuperación durante la fase de prueba, lo que puede causar una carga excesiva en plataformas basadas en GPU.</w:t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Deuda técnica futura: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re-pesado de probabilidades basado en la recuperación de commits similares puede generar, en casos raros,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mensajes gramaticalmente incorrectos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inconsistentes que ensucian el historial de versiones si no se supervisan.</w:t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Diferencias entre percepción y medición real: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métricas automáticas (como BLEU) pueden mostrar mejoras significativas, pero en la evaluación humana, los puntajes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utilidad y relevancia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pueden ser menores si la coincidencia de palabras no traduce correctamente la semántica o la intención del desarrollador.</w:t>
      </w:r>
    </w:p>
    <w:p w:rsidR="00000000" w:rsidDel="00000000" w:rsidP="00000000" w:rsidRDefault="00000000" w:rsidRPr="00000000" w14:paraId="00000053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b5rbyfbkpf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— Análisis Estructurado por Fase del Ciclo de Vida (SDLC) 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7602273400034"/>
        <w:gridCol w:w="6955.751583683619"/>
        <w:tblGridChange w:id="0">
          <w:tblGrid>
            <w:gridCol w:w="2069.7602273400034"/>
            <w:gridCol w:w="6955.751583683619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(El paper describe su propia arquitectura técnica de Bi-LSTM y Atención, pero no el uso de IA en la fase de arquitectura del SDLC).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Desarrollo / Codificación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 de 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Generación automática de mensajes de commit a partir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git diffs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Cómo se usa: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Traduciendo cambios de código en lenguaje natural mediante un modelo híbrido de NMT y Recuperación de Información (IR).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Automatización: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Alta; generación de mensajes en un promedio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Beneficios: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Reduce el tiempo que los desarrolladores dedican a documentar cambios y mitiga el problema de mensajes vacíos o de mala calidad.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"Sesgo de exposición" durante el entrenamiento y la tendencia a ignorar palabras técnicas de baja frecuencia.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Supervisión humana: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Requerida para revisar y ajustar ("tweaking") el borrador generado.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cuantitativa: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Mejora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19% en BLEU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sobre el estado del arte anterior (NNGen).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 de 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 especificado como automatización de pruebas, pero se menciona que ayuda a entender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reportes de bugs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pasados a través de mensajes de alta calidad.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La IA no puede deducir la intención humana profunda o el "porqué" de una prueba solo con el código.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cuantitativa: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entrenamiento del modelo de prueba tomó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 horas y 5 minutos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10,000 repositorios.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 de 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Soporte indirecto mediante la comprensión de la evolución del software para facilitar el diagnóstico de errores pasados.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Beneficios: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Gran reducción del tiempo para entender razones de alto nivel tras cambios de código previos.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DevOps / CI-CD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 de 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 sugiere su integración en comandos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 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clientes populares como Source Tree o GitExtensions.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Cómo se usa: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Como una herramienta de "auto-completado" similar a Gmail durante el proceso de commit.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 de 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Mejora de la comprensión y evolución del software.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Cómo se usa: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Generación de documentación histórica precisa que facilita el mantenimiento correctivo.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Beneficios: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Los mensajes de alta calidad son esenciales para la mantenibilidad a largo plazo.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Supervisión humana: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Necesaria para asegurar que la semántica del mensaje sea útil para futuros mantenedores.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Refactorización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 de 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Sugerido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limpiezas automáticas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automatic cleanups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y transformaciones de programas.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Beneficios: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Útil en escenarios de migración de sistemas de control de versiones (ej. de SVN a Git) para reconstruir historiales.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Incident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 de 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Ayuda en la trazabilidad de issues y características añadidas vinculadas a fallos.</w:t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Síntesis de Operacionalización en el SDLC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Fases donde la IA funciona mejor (Optimización):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Desarrollo/Codificación: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Especialmente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documentación rápida de cambios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donde puede generar mensajes precisos en milisegundos que superan la calidad promedio de los mensajes escritos por humanos bajo presión de tiempo.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Mantenimiento Evolutivo: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proporcionar una base de conocimientos (mensajes históricos) que facilita la navegación por el código antiguo.</w:t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Fases donde la IA falla o tiene limitaciones: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Contextos de Gran Complejidad (Long Diffs):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modelo tiene dificultades para procesar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diffs muy extensos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 cual es una limitación reconocida de los métodos basados en aprendizaje.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Deducción de Intención Humana: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Falla al intentar explicar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"porqué" estratégico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un cambio, ya que el modelo solo puede ver el "qué" se cambió en el código.</w:t>
      </w:r>
    </w:p>
    <w:p w:rsidR="00000000" w:rsidDel="00000000" w:rsidP="00000000" w:rsidRDefault="00000000" w:rsidRPr="00000000" w14:paraId="0000007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Fases donde debería restringirse o controlarse: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Entornos de Alta Criticidad sin Revisión: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se recomienda el despliegue de mensajes generados automáticamente sin un filtro humano en entornos donde la trazabilidad legal o técnica sea crítica, debido al riesgo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mensajes gramaticalmente incorrectos o semánticamente ruidosos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Fases donde el Human-in-the-Loop (HITL) es OBLIGATORIO: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de Salida (Draft Review):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73% de los desarrolladores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encuestados considera que la IA debe actuar como un generador de borradores que el humano debe refinar antes del commit final.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Comunicación Semántica: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humano es indispensable para añadir el contexto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comunicación humano-a-humano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los modelos de machine learning no pueden emular con precisión.</w:t>
      </w:r>
    </w:p>
    <w:p w:rsidR="00000000" w:rsidDel="00000000" w:rsidP="00000000" w:rsidRDefault="00000000" w:rsidRPr="00000000" w14:paraId="00000082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wp1xjj8yzo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— Gobernanza y Autonomía en la Generación de Commits 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3.3818983039273"/>
        <w:gridCol w:w="6862.129912719696"/>
        <w:tblGridChange w:id="0">
          <w:tblGrid>
            <w:gridCol w:w="2163.3818983039273"/>
            <w:gridCol w:w="6862.1299127196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Human-in-the-Loop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desarrolladores sugieren que la herramienta es útil como una funcionalidad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sugerencia de auto-completado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(similar a Gmail) o como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borrador base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que el humano lo refine.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Identificada como necesaria mediante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"human tweaking"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(ajuste humano). El desarrollador debe modificar o reescribir el mensaje sugerido antes de confirmar el cambio en el repositorio.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Límites de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IA tiene dificultades para deducir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intención o el propósito estratégico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("porqué") de un cambio, limitándose mayormente a describir el "qué" se cambió en el código.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Approval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se especifica un flujo empresarial formal, pero los encuestados esperan que la herramienta se integre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clientes Git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(Source Tree, GitExtensions) o comandos de consola para facilitar la revisión previa al commit.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mensajes de alta calidad son esenciales para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comprensión de la evolución del software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permitiendo auditar historiales de bugs, issues y nuevas características.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facilita la trazabilidad al automatizar la documentación que conecta los cambios de código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diffs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con su descripción en lenguaje natural en los sistemas de control de versiones.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Gestión de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modelo aborda riesgos técnicos como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"sesgo de exposición"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(acumulación de errores en la secuencia) y el problema de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palabras de baja frecuencia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mediante mecanismos de recuperación y muestreo por decaimiento.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Restricciones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recomienda restringir el tamaño de los mini-batches durante la fase de prueba para evitar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carga excesiva en plataformas basadas en GPU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Gobernanza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Escalamiento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intervención humana es el punto de escalamiento necesario cuando el modelo se enfoca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contenido ruidoso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diff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genera mensajes gramaticalmente incorrectos.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estudio utiliza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evaluación humana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realizada por 6 doctores en CS para validar la relevancia, utilidad y adecuación de contenido frente a métricas automáticas como BLEU.</w:t>
            </w:r>
          </w:p>
        </w:tc>
      </w:tr>
    </w:tbl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de Intervención y Autonomía (Framework AI-SDLC)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Cuándo debe intervenir el humano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Refinamiento Semántico: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humano es indispensable para transformar un mensaje técnicamente correcto pero "ruidoso" en uno que sea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útil para otros desarrolladores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Inclusión de Contexto Estratégico: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explicar las razones de alto nivel tras un cambio, ya que esto se considera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comunicación humano-a-humano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la IA no puede emular con total precisión.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18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Corrección de Errores Consecutivos: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Intervención necesaria para detener la acumulación de errores semánticos que ocurren cuando una palabra inicial incorrecta afecta al resto de la secuencia generada.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Cuándo NO debería actuar la IA (Zonas de Exclusión)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Deducción de Intenciones Complejas: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IA no debe actuar de forma autónoma para explicar el "porqué" de cambios de diseño profundos, ya que no puede deducir propósitos generales basándose solo en el código.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Diffs de Gran Escala: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modelo tiene limitaciones severas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diffs extensos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donde la calidad de la generación disminuye significativamente.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18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Entornos de Memoria Crítica: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plataformas con recursos de GPU limitados, la autonomía de recuperación a gran escala puede causar fallos de sistema por carga excesiva.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Fases Críticas y Riesgos de Autonomía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de Inferencia (Testing):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la fase más crítica para la gobernanza, donde se debe equilibrar la velocidad de generación (15ms) con la precisión y el consumo de memoria.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Riesgo de Autonomía Excesiva: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generación totalmente autónoma sin supervisión puede introducir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mensajes gramaticalmente incorrectos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inconsistentes (aunque la frecuencia detectada sea baja), degradando la calidad del historial del proyecto a largo plazo.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180" w:lineRule="auto"/>
        <w:ind w:left="720" w:hanging="360"/>
        <w:jc w:val="both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Efecto de "Caja Negra" en la Recuperación: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el modelo recupera un commit similar que contiene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ruido o información irrelevante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 autonomía del sistema puede propagar ese ruido al nuevo mensaje si no hay un filtro humano.</w:t>
      </w:r>
    </w:p>
    <w:p w:rsidR="00000000" w:rsidDel="00000000" w:rsidP="00000000" w:rsidRDefault="00000000" w:rsidRPr="00000000" w14:paraId="000000AE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b1pj2w6cyt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— Evidencia de Riesgos en Calidad, Seguridad y Patologías de 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6.142071132986"/>
        <w:gridCol w:w="6719.369739890637"/>
        <w:tblGridChange w:id="0">
          <w:tblGrid>
            <w:gridCol w:w="2306.142071132986"/>
            <w:gridCol w:w="6719.3697398906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Vulnerabilidades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identifica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sesgo de exposición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exposure bias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como una vulnerabilidad estructural en los modelos de Traducción Automática Neuronal (NMT) tradicionales, donde el modelo no aprende a ser robusto ante sus propios errores de predicción durante la fase de prueba.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Bugs ocultos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existencia de aproximadamente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14% de mensajes de commit vacíos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proyectos de código abierto oculta información crítica sobre la evolución del software, dificultando la trazabilidad de fallos y la comprensión de cambios previos.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modelos tienden a generar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palabras de alta frecuencia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 forma sesgada e ignorar tokens técnicos raros (como nombres de métodos específicos). Además, el uso de información de recuperación ruidosa puede llevar a generar oraciones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gramaticalmente incorrectas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Código inseguro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Aunque el paper no analiza código ejecutable, identifica que el entrenamiento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datos ruidosos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(mensajes generados por reglas o con poco contenido) degrada la utilidad de la herramienta de documentación.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Lógica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Debido al sesgo de exposición, un error inicial en la predicción de una palabra se alimenta como contexto para la siguiente, causando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los errores se acumulen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 lo largo de la secuencia y degraden la lógica del mensaje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Problemas arquitectónicos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modelos RNN tradicionales sufren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 de largo plazo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donde la información se pierde conforme aumenta la longitud de la secuencia de entrada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git diff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), limitando su capacidad para procesar cambios de código extensos.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Problemas 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mensajes de commit pobres aumentan el tiempo necesario para entender las razones de alto nivel tras los cambios de código, lo que impacta negativamente en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mantenimiento correctivo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la evolución del sistema.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describe como la dificultad y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excesivo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que requiere escribir mensajes de alta calidad, lo que lleva a los desarrolladores a descuidar esta tarea, acumulando una deuda de documentación que dificulta la comprensión futura del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Drift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Degradación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rendimiento de los modelos NMT tradicionales "se desploma"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plummet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cuando se eliminan los mensajes ruidosos y repetitivos, revelando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incapacidad intrínseca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generar contenido útil sin sesgos de datos fáciles.</w:t>
            </w:r>
          </w:p>
        </w:tc>
      </w:tr>
    </w:tbl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Mecanismos de Validación y Control (AI-SDLC)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7.665453867756"/>
        <w:gridCol w:w="6937.846357155868"/>
        <w:tblGridChange w:id="0">
          <w:tblGrid>
            <w:gridCol w:w="2087.665453867756"/>
            <w:gridCol w:w="6937.8463571558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y Mecanismos Identificados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Sintáctica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Evaluación mediante la métrica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BP (Brevity Penalty)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penalizar oraciones generadas demasiado cortas y asegurar una longitud adecuada frente a la referencia humana.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modelos Encoder-Decoder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conscientes del contexto que capturan la conexión semántica profunda entre las diferencias de código y el lenguaje natural.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Mitigación de riesgos operativos en la infraestructura mediante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reducción del tamaño del mini-batch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la fase de prueba para evitar sobrecargas en la memoria de la GPU.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Negocio / Utilidad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Estudio de validación humana para calificar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Relevancia, Utilidad y Adecuación del Contenido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una escala de 1 a 5, asegurando que la IA proporcione valor real al desarrollador.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Bi-LSTM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capturar información contextual bidireccional y mecanismos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atención global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priorizar los cambios de código más significativos en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diff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.104248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Evaluación sistemática utilizando métricas de traducción automática: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BLEU, METEOR y ROUGE-L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además de pruebas de significancia estadística como el test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Wilcoxon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Formal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sugerida en el flujo de trabajo de Git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 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y en clientes populares (como Source Tree) para actuar como una herramienta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sugerencia tipo "borrador"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sujeta a revisión humana.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Aplicación de un análisis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Verbo-Objeto Directo (V-DO)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mediante bibliotecas como Stanford CoreNLP para asegurar que los mensajes generados sigan patrones de alta calidad utilizados por expertos.</w:t>
            </w:r>
          </w:p>
        </w:tc>
      </w:tr>
    </w:tbl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dxipsucmp3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— Cognición Humana y Factores Psicológicos en la IA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3.1003460500738"/>
        <w:gridCol w:w="6952.411464973549"/>
        <w:tblGridChange w:id="0">
          <w:tblGrid>
            <w:gridCol w:w="2073.1003460500738"/>
            <w:gridCol w:w="6952.4114649735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menciona que el 68% de los desarrolladores está satisfecho, pero no se analiza el exceso de confianza como fenómeno psicológico).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reporta que escribir mensajes es difícil y a menudo se omite, pero no se evidencia una pérdida de habilidad por el uso de la 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Cognitive laziness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Passive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(La evidencia sugiere lo contrario: los desarrolladores ven la herramienta como un borrador para realizar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ajuste manual posterior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73% de los desarrolladores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encuestados está de acuerdo en que la herramienta es útil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espera usarla en su desarrollo diario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lo que sugiere una potencial dependencia operativa futura.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Pérdida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(El estudio sostiene que los mensajes de alta calidad, por el contrario, facilitan la comprensión de reportes de bugs).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Pérdida razonamiento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Comprensión reducida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Identificada como una limitación de la IA: algunos desarrolladores señalan que la máquina no puede deducir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intención o el propósito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del cambio ("por qué"), solo el contenido técnico ("qué").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Shallow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desarrolladores expresan que la comunicación humano-humano es esencial y dudan que un proyecto de ML pueda adivinar con precisión lo que el autor desea decir.</w:t>
            </w:r>
          </w:p>
        </w:tc>
      </w:tr>
    </w:tbl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de Comportamiento y Riesgos Cognitivos (AI-SDLC)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Cambios de Comportamiento Identificados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Transición a la Edición Asistida: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comportamiento del desarrollador cambia de "redacción desde cero" a una dinámica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"human tweaking"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(ajuste humano), utilizando la sugerencia de la IA como un borrador base.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en el Flujo de Trabajo: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prevé un cambio en el uso de herramientas, integrando la IA en clientes de Git (Source Tree, GitExtensions) o comandos de consola para que actúe como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"auto-completado"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similar a Gmail.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Pérdida de Habilidades y Competencias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especificado en el artículo.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paper se centra en resolver la negligencia actual de los desarrolladores (quienes a menudo dejan mensajes vacíos) en lugar de documentar una erosión de habilidades preexistentes.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Dependencia Operacional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Adopción en el Ciclo Diario: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Existe una alta disposición (73%) a integrar la herramienta en el desarrollo diario, lo que indica que los ingenieros consideran la IA como un soporte necesario para tareas que perciben como difíciles y consumidoras de tiempo.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Diferencias entre Perfiles (Junior vs. Senior)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especificado en el artículo.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estudio de usuarios se realizó con 6 estudiantes de doctorado con una experiencia industrial de 2 a 5 años, pero no se establecen comparaciones por nivel de seniority.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Riesgos Cognitivos y Percepción de Riesgo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Disonancia de Intencionalidad: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riesgo principal es que la IA se enfoque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contenido ruidoso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código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o ignore la intención estratégica del desarrollador, generando mensajes que, aunque técnicamente descriptivos, carecen del valor semántico necesario para la comunicación entre humanos.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Riesgo de Fluidez vs. Veracidad: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Algunos encuestados notaron que, aunque los mensajes golpean palabras clave,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fluidez y la semántica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pueden ser problemáticas, lo que requiere un esfuerzo cognitivo de revisión constante para evitar errores en el historial del software.</w:t>
      </w:r>
    </w:p>
    <w:p w:rsidR="00000000" w:rsidDel="00000000" w:rsidP="00000000" w:rsidRDefault="00000000" w:rsidRPr="00000000" w14:paraId="00000108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q85xhckuu7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7 — CONTEXTO Y MULTIARCHIVO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4.186316409212"/>
        <w:gridCol w:w="6821.325494614412"/>
        <w:tblGridChange w:id="0">
          <w:tblGrid>
            <w:gridCol w:w="2204.186316409212"/>
            <w:gridCol w:w="6821.3254946144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Multi-file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procesa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git diffs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que representan las diferencias entre versiones del repositorio. No obstante, existe una limitación operativa: se filtran los commits para mantener solo aquellos con una longitud de diff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máximo 100 tokens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Repositorios grandes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estudio construye un nuevo benchmark de gran escala a partir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10,000 repositorios populares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 Java en GitHub, sumando 107.4k pares de commit de alta calidad.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Definidas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sesgo de exposición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exposure bias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la brecha entre el entrenamiento (donde el contexto es la palabra real) y la prueba (donde el contexto es la palabra previamente predicha por el modelo).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Arquitectura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reconoce que las RNN tradicionales sufren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 de largo plazo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donde la información se pierde a medida que aumenta la longitud de la oración.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Tacit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desarrolladores encuestados enfatizan que los mensajes de commit 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comunicación humano-a-humano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destinada a explicar el "porqué" (intención), algo que consideran difícil de deducir para un modelo de ML.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Context fragmentation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Semantic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Reportada por usuarios que indicaron que, aunque el modelo acierta en palabras clave,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fluidez y la semántica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del mensaje resultante pueden ser problemáticas.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Repository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modelo puede generar palabras incorrectas ante tokens raros o enfocarse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contenido ruidoso e irrelevante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 los cambios de código, produciendo mensajes de baja calidad.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Long-context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Identificada como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limitación mayor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el enfoque CoRec (y otros métodos de aprendizaje) no puede manejar adecuadamente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diffs extensos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RAG (Retrieval-Augmented)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CoRec implementa un modelo híbrido que utiliza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de recuperación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encontrar el diff más similar en el set de entrenamiento y usar su mensaje como guía para la generación final.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Semantic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arquitectura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LSTM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la cual emplea una "celda de memoria" para recordar información importante y olvidar datos irrelevantes mediante un mecanismo de puertas.</w:t>
            </w:r>
          </w:p>
        </w:tc>
      </w:tr>
    </w:tbl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Identificación de Fallos Sistémicos y Problemas de Escala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Fallos por falta de contexto: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sesgo de exposición provoca que los errores se acumulen a lo largo de la secuencia generada; si el modelo predice mal una palabra inicial, esa mala predicción se alimenta como contexto erróneo para el resto del mensaje.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Problemas enterprise-scale: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especificado en el artículo. Se menciona que la idoneidad en entornos industriales requiere de estudios de usuario adicionales.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Limitaciones multiarchivo (Long-Diff):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arquitectura del sistema requiere filtrar los cambios de código masivos (commits de más de 1MB o con más de 100 tokens de diff) porque los modelos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sequence-to-sequence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procesan bien entradas tan extensas.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Errores arquitectónicos sistémicos: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arquitecturas recurrentes (RNN) tienen dificultades intrínsecas para comprimir la información de entradas largas en vectores de estado oculto de longitud fija, lo que obliga al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mecanismos de atención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priorizar partes específicas del código.</w:t>
      </w:r>
    </w:p>
    <w:p w:rsidR="00000000" w:rsidDel="00000000" w:rsidP="00000000" w:rsidRDefault="00000000" w:rsidRPr="00000000" w14:paraId="0000012B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rs682moqib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— Prompt Engineering y Governance 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500"/>
        <w:tblGridChange w:id="0">
          <w:tblGrid>
            <w:gridCol w:w="2915"/>
            <w:gridCol w:w="350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Calidad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Structured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standardization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Identificación de Artefactos y Gobernanza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Cómo afecta el prompt al resultado: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especificado en el artículo.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estudio analiza cómo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cambio de código (git diff)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sirve como secuencia de entrada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source sequence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que el codificador genere un vector de estado oculto que guía la generación del mensaje. Asimismo, evalúa cómo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recuperación de un diff similar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la base de entrenamiento ajusta la distribución de probabilidad del vocabulario final.</w:t>
      </w:r>
    </w:p>
    <w:p w:rsidR="00000000" w:rsidDel="00000000" w:rsidP="00000000" w:rsidRDefault="00000000" w:rsidRPr="00000000" w14:paraId="0000014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 los prompts son tratados como artefactos: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especificado en el artículo.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artefactos explícitamente identificados y procesados son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mensajes de commit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diffs de 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repositorios de 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entrenamiento.</w:t>
      </w:r>
    </w:p>
    <w:p w:rsidR="00000000" w:rsidDel="00000000" w:rsidP="00000000" w:rsidRDefault="00000000" w:rsidRPr="00000000" w14:paraId="0000014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Mecanismos de gobernanza: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especificado en el artículo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relación con prompts. El texto describe mecanismos de control de calidad técnica y entrenamiento, tales como:</w:t>
      </w:r>
    </w:p>
    <w:p w:rsidR="00000000" w:rsidDel="00000000" w:rsidP="00000000" w:rsidRDefault="00000000" w:rsidRPr="00000000" w14:paraId="0000014A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Muestreo por decaimiento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decay sampling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mecanismo para mitigar el sesgo de exposición al seleccionar aleatoriamente entre la salida previa del decodificador o la palabra real durante el entrenamiento.</w:t>
      </w:r>
    </w:p>
    <w:p w:rsidR="00000000" w:rsidDel="00000000" w:rsidP="00000000" w:rsidRDefault="00000000" w:rsidRPr="00000000" w14:paraId="0000014B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Filtrado de datos (V-DO analysis):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Uso de análisis lingüístico para asegurar que los mensajes de entrenamiento sigan patrones de alta calidad (Verbo-Objeto Directo).</w:t>
      </w:r>
    </w:p>
    <w:p w:rsidR="00000000" w:rsidDel="00000000" w:rsidP="00000000" w:rsidRDefault="00000000" w:rsidRPr="00000000" w14:paraId="0000014C">
      <w:pPr>
        <w:numPr>
          <w:ilvl w:val="1"/>
          <w:numId w:val="6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 humana: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proceso de validación por expertos para calificar la relevancia, utilidad y adecuación de los mensajes generados</w:t>
      </w:r>
    </w:p>
    <w:p w:rsidR="00000000" w:rsidDel="00000000" w:rsidP="00000000" w:rsidRDefault="00000000" w:rsidRPr="00000000" w14:paraId="0000014D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8irhlgz479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9 — RESEARCH GAPS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2.8841600555716"/>
        <w:gridCol w:w="7112.627650968052"/>
        <w:tblGridChange w:id="0">
          <w:tblGrid>
            <w:gridCol w:w="1912.8841600555716"/>
            <w:gridCol w:w="7112.6276509680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Científico Encontrado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Gobernanza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Autonomía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modelo no puede emular la comunicación humano-humano ni adivinar la intención profunda detrás de un cambio con total precisión, por lo que se requiere intervención humana para realizar "human tweaking" (ajustes manuales),,.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métricas automáticas (como BLEU) presentan deficiencias al no reflejar siempre la relevancia semántica o la utilidad real percibida por los desarrolladores.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Riesgo de que la IA se enfoque en contenido ruidoso o irrelevante del código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diff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), generando mensajes de baja calidad que pueden inducir a errores de comprensión en el historial del software.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Alrededor del 14% de los proyectos tienen mensajes vacíos, lo que genera una brecha crítica en la trazabilidad de la evolución del software, issues y reportes de bugs,,.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Context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dificultad y el tiempo requerido para escribir mensajes de alta calidad llevan a los desarrolladores a descuidar la documentación, acumulando una deuda de información técnica en el historial de versiones.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Necesidad de generar mensajes más naturales y fluidos, ya que las métricas actuales se centran en coincidencia de tokens pero no necesariamente en la fluidez gramatical.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Enterprise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Incertidumbre sobre la utilidad de estas herramientas en entornos de desarrollo altamente estructurados donde los mensajes dependen de descripciones de tickets externos.</w:t>
            </w:r>
          </w:p>
        </w:tc>
      </w:tr>
    </w:tbl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de Limitaciones y Líneas de Investigación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Qué NO resuelve el paper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Deducción del "Porqué" estratégico: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modelo tiene dificultades para explicar las razones de alto nivel o propósitos específicos de un cambio, limitándose a menudo a describir el "qué" se cambió.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Procesamiento de cambios masivos: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resuelve la generación efectiva de mensajes para commits que involucran diffs muy extensos.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Semántica perfecta: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Aunque mejora la precisión, el modelo todavía puede producir mensajes gramaticalmente incorrectos o con semántica problemática.</w:t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Limitaciones Metodológicas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Restricción de longitud de entrada: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estudio filtra y mantiene solo commits con una longitud de diff de máximo 100 tokens, excluyendo cambios grandes,.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Limitación de lenguaje de programación: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dataset y los experimentos se centraron exclusivamente en repositorios de Java, lo que limita la generalización inmediata a otros lenguajes.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 de la documentación: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Solo se utiliza la primera oración de los mensajes de commit como objetivo para la generación, ignorando descripciones detalladas adicionales.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Restricciones de Hardware: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cálculo de similitudes para la recuperación está limitado por la memoria de la GPU, lo que obliga a reducir el tamaño de los mini-batches en la fase de prueba.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Problemas Abiertos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Generalización multilingüe: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Probar si los resultados obtenidos en Java se mantienen en otros lenguajes de programación.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Efectividad en entornos industriales: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necesidad de realizar estudios de usuario adicionales para validar la idoneidad de la herramienta en configuraciones de desarrollo industrial real.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Captura de la intención humana: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Cómo capturar de forma algorítmica la intención comunicativa de persona a persona que define a un mensaje de commit de alta calidad.</w:t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Contradicciones Identificadas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BLEU vs. Percepción Humana: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observó que, aunque el baseline NNGen supera a PtrGNCMsg en métricas automáticas, la evaluación humana calificó a NNGen con puntajes de utilidad y relevancia comparables o incluso inferiores, evidenciando una desconexión entre la coincidencia de palabras y el valor semántico.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Futuras Líneas de Investigación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Incorporación de fuentes externas: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Investigar el impacto de integrar información adicional como reportes de bugs y análisis de la estructura del código en el proceso de generación.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Exploración de algoritmos de diff: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Evaluar cómo diferentes algoritmos de generación de diff (Myers, Minimal, Patience, Histogram) afectan la calidad final del mensaje generado.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hd w:fill="ffffff" w:val="clear"/>
        <w:spacing w:after="1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en herramientas de desarrollo: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Explorar la integración técnica de la herramienta en IDEs y clientes Git (ej. Source Tree, GitExtensions) para su uso como generador de borradores automáticos.</w:t>
      </w:r>
    </w:p>
    <w:p w:rsidR="00000000" w:rsidDel="00000000" w:rsidP="00000000" w:rsidRDefault="00000000" w:rsidRPr="00000000" w14:paraId="00000180">
      <w:pPr>
        <w:pStyle w:val="Heading1"/>
        <w:shd w:fill="ffffff" w:val="clear"/>
        <w:spacing w:after="1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uuzw337f6b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10 — CLASIFICACIÓN POR PILARES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PILAR 1 — Gobernanza IA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3.8555525386914"/>
        <w:gridCol w:w="7211.656258484932"/>
        <w:tblGridChange w:id="0">
          <w:tblGrid>
            <w:gridCol w:w="1813.8555525386914"/>
            <w:gridCol w:w="7211.6562584849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Establece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necesidad de supervisión humana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validación de expertos para asegurar que los mensajes generados por IA cumplan con objetivos de comunicación de alto nivel.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73% de los desarrolladores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encuestados coinciden en que la herramienta es útil para redactar mensajes, pero sugieren su uso como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borrador base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ser refinado manualmente.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IA no puede deducir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intención o el propósito estratégico ("porqué")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 un cambio basándose solo en el código, limitándose a menudo a describir el "qué".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Impacta en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mantenimiento y evolución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donde la gobernanza de la documentación asegura la trazabilidad histórica de los cambios.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Subtemas extraídos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Autonomía: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Alta automatización técnica (15ms por mensaje).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Criticidad: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 especificado en el artículo.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HITL: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Indispensable para realizar el "human tweaking" (ajuste humano).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Compliance: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 especificado en el artículo.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Auditoría: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Los mensajes facilitan la auditoría de la evolución del software, bugs e issues.</w:t>
            </w:r>
          </w:p>
        </w:tc>
      </w:tr>
    </w:tbl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PILAR 2 — Calidad y Seguridad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8.1028662433873"/>
        <w:gridCol w:w="7287.408944780236"/>
        <w:tblGridChange w:id="0">
          <w:tblGrid>
            <w:gridCol w:w="1738.1028662433873"/>
            <w:gridCol w:w="7287.4089447802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Mitigación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sesgo de exposición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exposure bias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del problema de las palabras de baja frecuencia mediante una arquitectura híbrida de NMT y Recuperación de Información (IR).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Mejora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19% en BLEU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frente al estado del arte anterior (NNGen) y una reducción de errores de predicción consecutivos mediante el mecanismo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muestreo por decaimiento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Incapacidad de los modelos actuales para procesar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diffs de gran longitud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cambios de código masivos de forma efectiva.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en procesos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DevSecOps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mediante la automatización de la limpieza de código y sugerencias de parches.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Subtemas extraídos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Validación multinivel: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Evaluación automática (BLEU, METEOR, ROUGE-L) y evaluación humana (Relevancia, Utilidad, Adecuación).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Seguridad: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Riesgo de carga excesiva en GPU durante la fase de prueba, mitigado reduciendo el tamaño del mini-batch.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Technical Debt: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Un 14% de proyectos tienen mensajes vacíos debido a la dificultad de escribirlos manualmente.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Evaluado en un dataset de 10,000 repositorios.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Calidad software: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Mejora la comprensión a largo plazo y la detección de fallos históricos.</w:t>
            </w:r>
          </w:p>
        </w:tc>
      </w:tr>
    </w:tbl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PILAR 3 — Cognición Humana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2.6679740610693"/>
        <w:gridCol w:w="7272.843836962555"/>
        <w:tblGridChange w:id="0">
          <w:tblGrid>
            <w:gridCol w:w="1752.6679740610693"/>
            <w:gridCol w:w="7272.843836962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percepción de utilidad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satisfacción del desarrollador frente a la automatización de tareas cognitivamente exigentes.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68% de los desarrolladores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reportan satisfacción con los mensajes generados, viéndolos como un soporte para la comunicación humano-humano.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Riesgo de que la IA se enfoque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contenido ruidoso e irrelevante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del código, lo que puede confundir al desarrollador si no hay una revisión crítica.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Afecta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productividad del desarrollador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 reducir la carga cognitiva necesaria para documentar cambios complejos.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Subtemas extraídos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Gran disposición de los ingenieros (73%) a integrar la herramienta en su flujo diario.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Degradación cognitiva: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 especificado en el artículo.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Confianza: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Validada mediante un estudio de usuarios con 6 expertos (Ph.D. students).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Aprendizaje: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modelo Bi-LSTM aprende la correspondencia semántica entre código y lenguaje natural.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Supervisión humana: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Necesaria para añadir el contexto de intención que la máquina no puede adivinar.</w:t>
            </w:r>
          </w:p>
        </w:tc>
      </w:tr>
    </w:tbl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PILAR 4 — Contexto y Operación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6.3236491990228"/>
        <w:gridCol w:w="7299.188161824601"/>
        <w:tblGridChange w:id="0">
          <w:tblGrid>
            <w:gridCol w:w="1726.3236491990228"/>
            <w:gridCol w:w="7299.188161824601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de una arquitectura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consciente del contexto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context-aware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que utiliza información de recuperación para guiar la generación profunda.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global attention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permite al modelo priorizar las partes más significativas de un git diff durante la traducción.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pérdida de dependencias de largo plazo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secuencias de entrada extensas, un problema intrínseco de las RNN/LSTM.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Optimización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operación en producción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mediante una inferencia rápida (15ms) que permite su integración en clientes Git en tiempo real.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Subtemas extraídos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 especificado en el artículo (el sistema usa git diffs técnicos como entrada, no prompts de lenguaje natural).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Multiarchivo: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Restringido por la longitud del diff (máximo 100 tokens) para asegurar la convergencia del modelo.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Trazabilidad: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Mejora la conexión entre el código fuente y los requerimientos de mantenimiento a través de mensajes de alta calidad.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Contexto organizacional: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 especificado en el artículo.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Memoria semántica: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Implementada mediante celdas de memoria LSTM para recordar información relevante y olvidar la innecesaria.</w:t>
            </w:r>
          </w:p>
        </w:tc>
      </w:tr>
    </w:tbl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qplq5je7z4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11 — Matriz Comparativa de Evidencia Científica (AI-SDLC)</w:t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9.837394586032"/>
        <w:gridCol w:w="6675.674416437591"/>
        <w:tblGridChange w:id="0">
          <w:tblGrid>
            <w:gridCol w:w="2349.837394586032"/>
            <w:gridCol w:w="6675.6744164375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Wang et al. (2021).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IA/Herramienta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(modelo híbrido de NMT con Recuperación de Información).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Mantenimiento y evolución de software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Fase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Desarrollo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(documentación de commits)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Mejora productividad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términos de ahorro de tiempo laboral, pero reporta una mejora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19% en precisión BLEU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sobre el estado del arte y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73% de aprobación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utilidad percibida.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Empeoramiento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Sesgo de exposición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exposure bias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que provoca acumulación de errores en la secuencia y pérdida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tokens técnicos de baja frecuencia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73% de los desarrolladores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encuestados desea integrar la herramienta en su desarrollo diario para mitigar la dificultad y el tiempo que consume escribir mensajes manualmente.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Limitado. El sistema procesa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git diffs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pero restringe la entrada a commits con una longitud de diferencia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máximo 100 tokens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Los desarrolladores consideran que la IA debe generar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borrador (draft)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que requiere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"human tweaking"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(ajuste manual) para asegurar fluidez y semántica.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Alta. La generación de mensajes de calidad facilita la comprensión de la evolución del software, vinculando cambios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issues, características y reportes de bugs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 como la falta de documentación histórica;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14% de los commits en proyectos open source están vacíos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lo que genera una deuda de conocimiento técnico.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incapacidad del modelo para deducir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intención o el propósito estratégico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("porqué") detrás de un cambio y limitaciones en el procesamiento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diffs extensos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k.library.smu.edu.sg/sis_research/67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