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sz w:val="24"/>
          <w:szCs w:val="24"/>
        </w:rPr>
      </w:pPr>
      <w:bookmarkStart w:colFirst="0" w:colLast="0" w:name="_cqreqqsdo851" w:id="0"/>
      <w:bookmarkEnd w:id="0"/>
      <w:r w:rsidDel="00000000" w:rsidR="00000000" w:rsidRPr="00000000">
        <w:rPr>
          <w:rFonts w:ascii="Times New Roman" w:cs="Times New Roman" w:eastAsia="Times New Roman" w:hAnsi="Times New Roman"/>
          <w:b w:val="1"/>
          <w:bCs w:val="1"/>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634378409466"/>
        <w:gridCol w:w="6475.8774326141565"/>
        <w:tblGridChange w:id="0">
          <w:tblGrid>
            <w:gridCol w:w="2549.634378409466"/>
            <w:gridCol w:w="6475.877432614156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s41586-025-09422-z</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DeepSeek-R1: Incentivizing LLM Reasoning Through Reinforcement Learning</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Daya Guo, Dejian Yang, Haowei Zhang, Junxiao Song, Peiyi Wang, Qihao Zhu, Runxin Xu, Ruoyu Zhang, Shirong Ma, Xiao Bi, Xiaokang Zhang, Xingkai Yu, Yu Wu, Z. F. Wu, Zhibin Gou, Zhihong Shao, Zhuoshu Li, Ziyi Gao, y equipo DeepSeek-AI (lista completa de más de 100 autores en las fuentes).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 (Recibido: 14 de febrero; Aceptado: 17 de julio; Publicado online: 17 de septiembre).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Nature.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https://doi.org/10.1038/s41586-025-09422-z</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Investigación empírica de desarrollo y evaluación de modelos de lenguaje (LLM) con enfoque en aprendizaje por refuerzo (RL).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Razonamiento general, matemáticas, programación (coding), campos STEM y tareas de propósito general.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DeepSeek-V3 Base (modelo base), DeepSeek-R1-Zero, DeepSeek-R1 (incluyendo versiones intermedias Dev1, Dev2, Dev3) y modelos destilados (distilled models).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 de lenguaje de gran escala (LLM) optimizado para razonamiento mediante procesos de pensamiento de cadena (CoT) de larga duración.</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a gran escala sobre DeepSeek-V3 Base. Pesos del modelo y muestras de datos disponibles públicamente bajo licencia MIT en GitHub.</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Group Relative Policy Optimization (GRPO)</w:t>
            </w:r>
            <w:r w:rsidDel="00000000" w:rsidR="00000000" w:rsidRPr="00000000">
              <w:rPr>
                <w:rFonts w:ascii="Times New Roman" w:cs="Times New Roman" w:eastAsia="Times New Roman" w:hAnsi="Times New Roman"/>
                <w:color w:val="303030"/>
                <w:highlight w:val="white"/>
                <w:rtl w:val="0"/>
              </w:rPr>
              <w:t xml:space="preserve"> como algoritmo de RL. Pipeline multietapa que integra: 1. RL puro (para R1-Zero), 2. </w:t>
            </w:r>
            <w:r w:rsidDel="00000000" w:rsidR="00000000" w:rsidRPr="00000000">
              <w:rPr>
                <w:rFonts w:ascii="Times New Roman" w:cs="Times New Roman" w:eastAsia="Times New Roman" w:hAnsi="Times New Roman"/>
                <w:i w:val="1"/>
                <w:iCs w:val="1"/>
                <w:color w:val="303030"/>
                <w:highlight w:val="white"/>
                <w:rtl w:val="0"/>
              </w:rPr>
              <w:t xml:space="preserve">Cold-start</w:t>
            </w:r>
            <w:r w:rsidDel="00000000" w:rsidR="00000000" w:rsidRPr="00000000">
              <w:rPr>
                <w:rFonts w:ascii="Times New Roman" w:cs="Times New Roman" w:eastAsia="Times New Roman" w:hAnsi="Times New Roman"/>
                <w:color w:val="303030"/>
                <w:highlight w:val="white"/>
                <w:rtl w:val="0"/>
              </w:rPr>
              <w:t xml:space="preserve"> SFT, 3. RL orientado a razonamiento, 4. Rejection Sampling + SFT y 5. RL final para alineación de preferencias.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AIME 2024, MMLU, MMLU-Pro, DROP, IFEval, GPQA Diamond, SimpleQA, SWE-bench Verified, LiveCodeBench, Codeforces, CNMO 2024, entre otros. Dataset de 66,000 pares para modelo de recompensa (</w:t>
            </w:r>
            <w:r w:rsidDel="00000000" w:rsidR="00000000" w:rsidRPr="00000000">
              <w:rPr>
                <w:rFonts w:ascii="Times New Roman" w:cs="Times New Roman" w:eastAsia="Times New Roman" w:hAnsi="Times New Roman"/>
                <w:i w:val="1"/>
                <w:iCs w:val="1"/>
                <w:color w:val="303030"/>
                <w:highlight w:val="white"/>
                <w:rtl w:val="0"/>
              </w:rPr>
              <w:t xml:space="preserve">helpful reward model</w:t>
            </w:r>
            <w:r w:rsidDel="00000000" w:rsidR="00000000" w:rsidRPr="00000000">
              <w:rPr>
                <w:rFonts w:ascii="Times New Roman" w:cs="Times New Roman" w:eastAsia="Times New Roman" w:hAnsi="Times New Roman"/>
                <w:color w:val="303030"/>
                <w:highlight w:val="white"/>
                <w:rtl w:val="0"/>
              </w:rPr>
              <w:t xml:space="preserve">) y 106,000 prompts para seguridad.</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de R1-Zero: 10,400 pasos totales, con 32 preguntas únicas por paso y un tamaño de lote (</w:t>
            </w:r>
            <w:r w:rsidDel="00000000" w:rsidR="00000000" w:rsidRPr="00000000">
              <w:rPr>
                <w:rFonts w:ascii="Times New Roman" w:cs="Times New Roman" w:eastAsia="Times New Roman" w:hAnsi="Times New Roman"/>
                <w:i w:val="1"/>
                <w:iCs w:val="1"/>
                <w:color w:val="303030"/>
                <w:highlight w:val="white"/>
                <w:rtl w:val="0"/>
              </w:rPr>
              <w:t xml:space="preserve">batch size</w:t>
            </w:r>
            <w:r w:rsidDel="00000000" w:rsidR="00000000" w:rsidRPr="00000000">
              <w:rPr>
                <w:rFonts w:ascii="Times New Roman" w:cs="Times New Roman" w:eastAsia="Times New Roman" w:hAnsi="Times New Roman"/>
                <w:color w:val="303030"/>
                <w:highlight w:val="white"/>
                <w:rtl w:val="0"/>
              </w:rPr>
              <w:t xml:space="preserve">) de 512.</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Accuracy (EM), Pass@1, cons@16, Pass@1-COT, F1 score, LC-winrate (AlpacaEval 2.0), GPT-4-1106 evaluation (Arena-Hard), Percentile/Rating (Codeforces).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Demostrar que las capacidades de razonamiento de los LLM pueden ser incentivadas a través de aprendizaje por refuerzo puro, eliminando la necesidad de trayectorias de razonamiento etiquetadas por humanos y permitiendo la emergencia de patrones de autorreflexión y verificación.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pre-entrenados poseen un potencial intrínseco para tareas de razonamiento complejo que puede desbloquearse mediante RL con verificadores confiables y problemas desafiantes, logrando que los modelos desarrollen autónomamente estrategias avanzadas que superan el rendimiento de modelos entrenados solo con demostraciones humanas.</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b w:val="1"/>
          <w:bCs w:val="1"/>
          <w:sz w:val="24"/>
          <w:szCs w:val="24"/>
        </w:rPr>
      </w:pPr>
      <w:bookmarkStart w:colFirst="0" w:colLast="0" w:name="_tqw3jytjugtk" w:id="1"/>
      <w:bookmarkEnd w:id="1"/>
      <w:r w:rsidDel="00000000" w:rsidR="00000000" w:rsidRPr="00000000">
        <w:rPr>
          <w:rFonts w:ascii="Times New Roman" w:cs="Times New Roman" w:eastAsia="Times New Roman" w:hAnsi="Times New Roman"/>
          <w:b w:val="1"/>
          <w:bCs w:val="1"/>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4264824039856"/>
        <w:gridCol w:w="6723.085328619637"/>
        <w:tblGridChange w:id="0">
          <w:tblGrid>
            <w:gridCol w:w="2302.4264824039856"/>
            <w:gridCol w:w="6723.085328619637"/>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describe la percepción de los investigadores sobre el "poder y la belleza" del RL al observar el surgimiento autónomo de estrategias de razonamiento, como el "momento aha". No se reporta productividad percibida por usuarios externos.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Incremento masivo en precisión de tareas de razonamiento: en AIME 2024, el pass@1 subió del </w:t>
            </w:r>
            <w:r w:rsidDel="00000000" w:rsidR="00000000" w:rsidRPr="00000000">
              <w:rPr>
                <w:rFonts w:ascii="Times New Roman" w:cs="Times New Roman" w:eastAsia="Times New Roman" w:hAnsi="Times New Roman"/>
                <w:b w:val="1"/>
                <w:bCs w:val="1"/>
                <w:color w:val="303030"/>
                <w:highlight w:val="white"/>
                <w:rtl w:val="0"/>
              </w:rPr>
              <w:t xml:space="preserve">15.6% al 77.9%</w:t>
            </w:r>
            <w:r w:rsidDel="00000000" w:rsidR="00000000" w:rsidRPr="00000000">
              <w:rPr>
                <w:rFonts w:ascii="Times New Roman" w:cs="Times New Roman" w:eastAsia="Times New Roman" w:hAnsi="Times New Roman"/>
                <w:color w:val="303030"/>
                <w:highlight w:val="white"/>
                <w:rtl w:val="0"/>
              </w:rPr>
              <w:t xml:space="preserve"> (DeepSeek-R1-Zero). En programación, el modelo alcanzó el </w:t>
            </w:r>
            <w:r w:rsidDel="00000000" w:rsidR="00000000" w:rsidRPr="00000000">
              <w:rPr>
                <w:rFonts w:ascii="Times New Roman" w:cs="Times New Roman" w:eastAsia="Times New Roman" w:hAnsi="Times New Roman"/>
                <w:b w:val="1"/>
                <w:bCs w:val="1"/>
                <w:color w:val="303030"/>
                <w:highlight w:val="white"/>
                <w:rtl w:val="0"/>
              </w:rPr>
              <w:t xml:space="preserve">percentil 96.3</w:t>
            </w:r>
            <w:r w:rsidDel="00000000" w:rsidR="00000000" w:rsidRPr="00000000">
              <w:rPr>
                <w:rFonts w:ascii="Times New Roman" w:cs="Times New Roman" w:eastAsia="Times New Roman" w:hAnsi="Times New Roman"/>
                <w:color w:val="303030"/>
                <w:highlight w:val="white"/>
                <w:rtl w:val="0"/>
              </w:rPr>
              <w:t xml:space="preserve"> en Codeforces.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relativa en benchmarks generales: </w:t>
            </w:r>
            <w:r w:rsidDel="00000000" w:rsidR="00000000" w:rsidRPr="00000000">
              <w:rPr>
                <w:rFonts w:ascii="Times New Roman" w:cs="Times New Roman" w:eastAsia="Times New Roman" w:hAnsi="Times New Roman"/>
                <w:b w:val="1"/>
                <w:bCs w:val="1"/>
                <w:color w:val="303030"/>
                <w:highlight w:val="white"/>
                <w:rtl w:val="0"/>
              </w:rPr>
              <w:t xml:space="preserve">AlpacaEval 2.0 (+25%)</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Arena-Hard (+17%)</w:t>
            </w:r>
            <w:r w:rsidDel="00000000" w:rsidR="00000000" w:rsidRPr="00000000">
              <w:rPr>
                <w:rFonts w:ascii="Times New Roman" w:cs="Times New Roman" w:eastAsia="Times New Roman" w:hAnsi="Times New Roman"/>
                <w:color w:val="303030"/>
                <w:highlight w:val="white"/>
                <w:rtl w:val="0"/>
              </w:rPr>
              <w:t xml:space="preserve"> en la versión final de R1 respecto a sus etapas previas.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reducción neta de rendimiento).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para usuarios finales humanos.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Incremento sistemático en el </w:t>
            </w:r>
            <w:r w:rsidDel="00000000" w:rsidR="00000000" w:rsidRPr="00000000">
              <w:rPr>
                <w:rFonts w:ascii="Times New Roman" w:cs="Times New Roman" w:eastAsia="Times New Roman" w:hAnsi="Times New Roman"/>
                <w:b w:val="1"/>
                <w:bCs w:val="1"/>
                <w:color w:val="303030"/>
                <w:highlight w:val="white"/>
                <w:rtl w:val="0"/>
              </w:rPr>
              <w:t xml:space="preserve">tiempo de pensamiento (thinking time)</w:t>
            </w:r>
            <w:r w:rsidDel="00000000" w:rsidR="00000000" w:rsidRPr="00000000">
              <w:rPr>
                <w:rFonts w:ascii="Times New Roman" w:cs="Times New Roman" w:eastAsia="Times New Roman" w:hAnsi="Times New Roman"/>
                <w:color w:val="303030"/>
                <w:highlight w:val="white"/>
                <w:rtl w:val="0"/>
              </w:rPr>
              <w:t xml:space="preserve"> y longitud de las respuestas (hasta miles de tokens) para refinar estrategias de resolución.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la construcción de </w:t>
            </w:r>
            <w:r w:rsidDel="00000000" w:rsidR="00000000" w:rsidRPr="00000000">
              <w:rPr>
                <w:rFonts w:ascii="Times New Roman" w:cs="Times New Roman" w:eastAsia="Times New Roman" w:hAnsi="Times New Roman"/>
                <w:b w:val="1"/>
                <w:bCs w:val="1"/>
                <w:color w:val="303030"/>
                <w:highlight w:val="white"/>
                <w:rtl w:val="0"/>
              </w:rPr>
              <w:t xml:space="preserve">verificadores confiables (rule-based rewards)</w:t>
            </w:r>
            <w:r w:rsidDel="00000000" w:rsidR="00000000" w:rsidRPr="00000000">
              <w:rPr>
                <w:rFonts w:ascii="Times New Roman" w:cs="Times New Roman" w:eastAsia="Times New Roman" w:hAnsi="Times New Roman"/>
                <w:color w:val="303030"/>
                <w:highlight w:val="white"/>
                <w:rtl w:val="0"/>
              </w:rPr>
              <w:t xml:space="preserve"> y entornos de computación intensivos para RL.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re-entrenamiento de modelos de recompensa neuronales es complejo y requiere </w:t>
            </w:r>
            <w:r w:rsidDel="00000000" w:rsidR="00000000" w:rsidRPr="00000000">
              <w:rPr>
                <w:rFonts w:ascii="Times New Roman" w:cs="Times New Roman" w:eastAsia="Times New Roman" w:hAnsi="Times New Roman"/>
                <w:b w:val="1"/>
                <w:bCs w:val="1"/>
                <w:color w:val="303030"/>
                <w:highlight w:val="white"/>
                <w:rtl w:val="0"/>
              </w:rPr>
              <w:t xml:space="preserve">recursos computacionales sustanciales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reportan casos de </w:t>
            </w:r>
            <w:r w:rsidDel="00000000" w:rsidR="00000000" w:rsidRPr="00000000">
              <w:rPr>
                <w:rFonts w:ascii="Times New Roman" w:cs="Times New Roman" w:eastAsia="Times New Roman" w:hAnsi="Times New Roman"/>
                <w:b w:val="1"/>
                <w:bCs w:val="1"/>
                <w:color w:val="303030"/>
                <w:highlight w:val="white"/>
                <w:rtl w:val="0"/>
              </w:rPr>
              <w:t xml:space="preserve">"overthinking"</w:t>
            </w:r>
            <w:r w:rsidDel="00000000" w:rsidR="00000000" w:rsidRPr="00000000">
              <w:rPr>
                <w:rFonts w:ascii="Times New Roman" w:cs="Times New Roman" w:eastAsia="Times New Roman" w:hAnsi="Times New Roman"/>
                <w:color w:val="303030"/>
                <w:highlight w:val="white"/>
                <w:rtl w:val="0"/>
              </w:rPr>
              <w:t xml:space="preserve"> (razonamiento excesivo) en respuestas a preguntas simples, lo que genera ineficiencia en el uso de tokens.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asocia a la capacidad de los modelos para optimizar el rendimiento de forma iterativa mediante </w:t>
            </w:r>
            <w:r w:rsidDel="00000000" w:rsidR="00000000" w:rsidRPr="00000000">
              <w:rPr>
                <w:rFonts w:ascii="Times New Roman" w:cs="Times New Roman" w:eastAsia="Times New Roman" w:hAnsi="Times New Roman"/>
                <w:b w:val="1"/>
                <w:bCs w:val="1"/>
                <w:color w:val="303030"/>
                <w:highlight w:val="white"/>
                <w:rtl w:val="0"/>
              </w:rPr>
              <w:t xml:space="preserve">ensayo y error</w:t>
            </w:r>
            <w:r w:rsidDel="00000000" w:rsidR="00000000" w:rsidRPr="00000000">
              <w:rPr>
                <w:rFonts w:ascii="Times New Roman" w:cs="Times New Roman" w:eastAsia="Times New Roman" w:hAnsi="Times New Roman"/>
                <w:color w:val="303030"/>
                <w:highlight w:val="white"/>
                <w:rtl w:val="0"/>
              </w:rPr>
              <w:t xml:space="preserve"> en dominios verificables.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Potencial para que las máquinas </w:t>
            </w:r>
            <w:r w:rsidDel="00000000" w:rsidR="00000000" w:rsidRPr="00000000">
              <w:rPr>
                <w:rFonts w:ascii="Times New Roman" w:cs="Times New Roman" w:eastAsia="Times New Roman" w:hAnsi="Times New Roman"/>
                <w:b w:val="1"/>
                <w:bCs w:val="1"/>
                <w:color w:val="303030"/>
                <w:highlight w:val="white"/>
                <w:rtl w:val="0"/>
              </w:rPr>
              <w:t xml:space="preserve">superen las capacidades humanas</w:t>
            </w:r>
            <w:r w:rsidDel="00000000" w:rsidR="00000000" w:rsidRPr="00000000">
              <w:rPr>
                <w:rFonts w:ascii="Times New Roman" w:cs="Times New Roman" w:eastAsia="Times New Roman" w:hAnsi="Times New Roman"/>
                <w:color w:val="303030"/>
                <w:highlight w:val="white"/>
                <w:rtl w:val="0"/>
              </w:rPr>
              <w:t xml:space="preserve"> en cualquier tarea que pueda ser evaluada efectivamente por un verificador.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Pass@1, cons@16, Accuracy (EM), F1 score, Percentile/Rating (Codeforces).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Matemáticas competitivas, programación, problemas de nivel graduado en STEM (biología, física, química) y seguimiento de instrucciones.</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CRÍTICOS</w:t>
      </w:r>
    </w:p>
    <w:p w:rsidR="00000000" w:rsidDel="00000000" w:rsidP="00000000" w:rsidRDefault="00000000" w:rsidRPr="00000000" w14:paraId="0000004C">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r w:rsidDel="00000000" w:rsidR="00000000" w:rsidRPr="00000000">
        <w:rPr>
          <w:rFonts w:ascii="Times New Roman" w:cs="Times New Roman" w:eastAsia="Times New Roman" w:hAnsi="Times New Roman"/>
          <w:color w:val="303030"/>
          <w:rtl w:val="0"/>
        </w:rPr>
        <w:t xml:space="preserve"> El artículo identifica el fenómeno de </w:t>
      </w:r>
      <w:r w:rsidDel="00000000" w:rsidR="00000000" w:rsidRPr="00000000">
        <w:rPr>
          <w:rFonts w:ascii="Times New Roman" w:cs="Times New Roman" w:eastAsia="Times New Roman" w:hAnsi="Times New Roman"/>
          <w:b w:val="1"/>
          <w:bCs w:val="1"/>
          <w:color w:val="303030"/>
          <w:rtl w:val="0"/>
        </w:rPr>
        <w:t xml:space="preserve">"overthinking"</w:t>
      </w:r>
      <w:r w:rsidDel="00000000" w:rsidR="00000000" w:rsidRPr="00000000">
        <w:rPr>
          <w:rFonts w:ascii="Times New Roman" w:cs="Times New Roman" w:eastAsia="Times New Roman" w:hAnsi="Times New Roman"/>
          <w:color w:val="303030"/>
          <w:rtl w:val="0"/>
        </w:rPr>
        <w:t xml:space="preserve">. Aunque el modelo es más capaz, genera respuestas innecesariamente largas para problemas triviales, lo que introduce una latencia (costo de tiempo y cómputo) que no se traduce en una mejora de calidad para esa tarea específica.</w:t>
      </w:r>
    </w:p>
    <w:p w:rsidR="00000000" w:rsidDel="00000000" w:rsidP="00000000" w:rsidRDefault="00000000" w:rsidRPr="00000000" w14:paraId="0000004D">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E">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4F">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Eficiencia de tokens:</w:t>
      </w:r>
      <w:r w:rsidDel="00000000" w:rsidR="00000000" w:rsidRPr="00000000">
        <w:rPr>
          <w:rFonts w:ascii="Times New Roman" w:cs="Times New Roman" w:eastAsia="Times New Roman" w:hAnsi="Times New Roman"/>
          <w:color w:val="303030"/>
          <w:rtl w:val="0"/>
        </w:rPr>
        <w:t xml:space="preserve"> El modelo consume una cantidad masiva de tokens de salida durante el proceso de "pensamiento" (CoT), lo cual tiene un costo operativo directo en inferencia.</w:t>
      </w:r>
    </w:p>
    <w:p w:rsidR="00000000" w:rsidDel="00000000" w:rsidP="00000000" w:rsidRDefault="00000000" w:rsidRPr="00000000" w14:paraId="00000050">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Complejidad del Reward Model:</w:t>
      </w:r>
      <w:r w:rsidDel="00000000" w:rsidR="00000000" w:rsidRPr="00000000">
        <w:rPr>
          <w:rFonts w:ascii="Times New Roman" w:cs="Times New Roman" w:eastAsia="Times New Roman" w:hAnsi="Times New Roman"/>
          <w:color w:val="303030"/>
          <w:rtl w:val="0"/>
        </w:rPr>
        <w:t xml:space="preserve"> En tareas no verificables (como escritura creativa), construir señales de recompensa confiables es un desafío abierto que requiere anotación humana costosa.</w:t>
      </w:r>
    </w:p>
    <w:p w:rsidR="00000000" w:rsidDel="00000000" w:rsidP="00000000" w:rsidRDefault="00000000" w:rsidRPr="00000000" w14:paraId="0000005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2">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3">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Reward Hacking:</w:t>
      </w:r>
      <w:r w:rsidDel="00000000" w:rsidR="00000000" w:rsidRPr="00000000">
        <w:rPr>
          <w:rFonts w:ascii="Times New Roman" w:cs="Times New Roman" w:eastAsia="Times New Roman" w:hAnsi="Times New Roman"/>
          <w:color w:val="303030"/>
          <w:rtl w:val="0"/>
        </w:rPr>
        <w:t xml:space="preserve"> Existe el riesgo de que el modelo encuentre "atajos" para engañar al modelo de recompensa, logrando puntajes altos sin resolver realmente la tarea.</w:t>
      </w:r>
    </w:p>
    <w:p w:rsidR="00000000" w:rsidDel="00000000" w:rsidP="00000000" w:rsidRDefault="00000000" w:rsidRPr="00000000" w14:paraId="00000054">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Sensibilidad al Prompt:</w:t>
      </w:r>
      <w:r w:rsidDel="00000000" w:rsidR="00000000" w:rsidRPr="00000000">
        <w:rPr>
          <w:rFonts w:ascii="Times New Roman" w:cs="Times New Roman" w:eastAsia="Times New Roman" w:hAnsi="Times New Roman"/>
          <w:color w:val="303030"/>
          <w:rtl w:val="0"/>
        </w:rPr>
        <w:t xml:space="preserve"> El modelo es altamente sensible al </w:t>
      </w:r>
      <w:r w:rsidDel="00000000" w:rsidR="00000000" w:rsidRPr="00000000">
        <w:rPr>
          <w:rFonts w:ascii="Times New Roman" w:cs="Times New Roman" w:eastAsia="Times New Roman" w:hAnsi="Times New Roman"/>
          <w:i w:val="1"/>
          <w:iCs w:val="1"/>
          <w:color w:val="303030"/>
          <w:rtl w:val="0"/>
        </w:rPr>
        <w:t xml:space="preserve">prompt engineering</w:t>
      </w:r>
      <w:r w:rsidDel="00000000" w:rsidR="00000000" w:rsidRPr="00000000">
        <w:rPr>
          <w:rFonts w:ascii="Times New Roman" w:cs="Times New Roman" w:eastAsia="Times New Roman" w:hAnsi="Times New Roman"/>
          <w:color w:val="303030"/>
          <w:rtl w:val="0"/>
        </w:rPr>
        <w:t xml:space="preserve">; por ejemplo, el uso de </w:t>
      </w:r>
      <w:r w:rsidDel="00000000" w:rsidR="00000000" w:rsidRPr="00000000">
        <w:rPr>
          <w:rFonts w:ascii="Times New Roman" w:cs="Times New Roman" w:eastAsia="Times New Roman" w:hAnsi="Times New Roman"/>
          <w:i w:val="1"/>
          <w:iCs w:val="1"/>
          <w:color w:val="303030"/>
          <w:rtl w:val="0"/>
        </w:rPr>
        <w:t xml:space="preserve">few-shot prompting</w:t>
      </w:r>
      <w:r w:rsidDel="00000000" w:rsidR="00000000" w:rsidRPr="00000000">
        <w:rPr>
          <w:rFonts w:ascii="Times New Roman" w:cs="Times New Roman" w:eastAsia="Times New Roman" w:hAnsi="Times New Roman"/>
          <w:color w:val="303030"/>
          <w:rtl w:val="0"/>
        </w:rPr>
        <w:t xml:space="preserve"> degrada consistentemente su rendimiento, lo que obliga a rediseñar flujos de trabajo existentes.</w:t>
      </w:r>
    </w:p>
    <w:p w:rsidR="00000000" w:rsidDel="00000000" w:rsidP="00000000" w:rsidRDefault="00000000" w:rsidRPr="00000000" w14:paraId="00000055">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6">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r w:rsidDel="00000000" w:rsidR="00000000" w:rsidRPr="00000000">
        <w:rPr>
          <w:rFonts w:ascii="Times New Roman" w:cs="Times New Roman" w:eastAsia="Times New Roman" w:hAnsi="Times New Roman"/>
          <w:color w:val="303030"/>
          <w:rtl w:val="0"/>
        </w:rPr>
        <w:t xml:space="preserve"> Mientras que el modelo puede exhibir comportamientos "antropomórficos" (usar palabras como "espera", "error mío") que generan una </w:t>
      </w:r>
      <w:r w:rsidDel="00000000" w:rsidR="00000000" w:rsidRPr="00000000">
        <w:rPr>
          <w:rFonts w:ascii="Times New Roman" w:cs="Times New Roman" w:eastAsia="Times New Roman" w:hAnsi="Times New Roman"/>
          <w:b w:val="1"/>
          <w:bCs w:val="1"/>
          <w:color w:val="303030"/>
          <w:rtl w:val="0"/>
        </w:rPr>
        <w:t xml:space="preserve">percepción de inteligencia reflexiva</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medición real</w:t>
      </w:r>
      <w:r w:rsidDel="00000000" w:rsidR="00000000" w:rsidRPr="00000000">
        <w:rPr>
          <w:rFonts w:ascii="Times New Roman" w:cs="Times New Roman" w:eastAsia="Times New Roman" w:hAnsi="Times New Roman"/>
          <w:color w:val="303030"/>
          <w:rtl w:val="0"/>
        </w:rPr>
        <w:t xml:space="preserve"> se restringe a la precisión técnica (accuracy) en benchmarks donde existe una verdad fundamental (</w:t>
      </w:r>
      <w:r w:rsidDel="00000000" w:rsidR="00000000" w:rsidRPr="00000000">
        <w:rPr>
          <w:rFonts w:ascii="Times New Roman" w:cs="Times New Roman" w:eastAsia="Times New Roman" w:hAnsi="Times New Roman"/>
          <w:i w:val="1"/>
          <w:iCs w:val="1"/>
          <w:color w:val="303030"/>
          <w:rtl w:val="0"/>
        </w:rPr>
        <w:t xml:space="preserve">ground-truth</w:t>
      </w:r>
      <w:r w:rsidDel="00000000" w:rsidR="00000000" w:rsidRPr="00000000">
        <w:rPr>
          <w:rFonts w:ascii="Times New Roman" w:cs="Times New Roman" w:eastAsia="Times New Roman" w:hAnsi="Times New Roman"/>
          <w:color w:val="303030"/>
          <w:rtl w:val="0"/>
        </w:rPr>
        <w:t xml:space="preserve">). En tareas de ingeniería de software complejas (SWE-bench), la mejora no ha sido tan drástica como en matemáticas puras debido a la ineficiencia de las evaluaciones durante el RL.</w:t>
      </w:r>
    </w:p>
    <w:p w:rsidR="00000000" w:rsidDel="00000000" w:rsidP="00000000" w:rsidRDefault="00000000" w:rsidRPr="00000000" w14:paraId="00000057">
      <w:pPr>
        <w:pStyle w:val="Heading1"/>
        <w:spacing w:before="0" w:lineRule="auto"/>
        <w:jc w:val="both"/>
        <w:rPr>
          <w:rFonts w:ascii="Times New Roman" w:cs="Times New Roman" w:eastAsia="Times New Roman" w:hAnsi="Times New Roman"/>
          <w:b w:val="1"/>
          <w:bCs w:val="1"/>
          <w:sz w:val="24"/>
          <w:szCs w:val="24"/>
        </w:rPr>
      </w:pPr>
      <w:bookmarkStart w:colFirst="0" w:colLast="0" w:name="_qaylifd0hell" w:id="2"/>
      <w:bookmarkEnd w:id="2"/>
      <w:r w:rsidDel="00000000" w:rsidR="00000000" w:rsidRPr="00000000">
        <w:rPr>
          <w:rFonts w:ascii="Times New Roman" w:cs="Times New Roman" w:eastAsia="Times New Roman" w:hAnsi="Times New Roman"/>
          <w:b w:val="1"/>
          <w:bCs w:val="1"/>
          <w:sz w:val="24"/>
          <w:szCs w:val="24"/>
          <w:rtl w:val="0"/>
        </w:rPr>
        <w:t xml:space="preserve">SECCIÓN 3 — ANÁLISIS POR FASE DEL SDLC</w:t>
      </w:r>
    </w:p>
    <w:p w:rsidR="00000000" w:rsidDel="00000000" w:rsidP="00000000" w:rsidRDefault="00000000" w:rsidRPr="00000000" w14:paraId="0000005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Debido a que el artículo se centra en el entrenamiento de un modelo de razonamiento general, muchas fases específicas del SDLC no son abordadas directamente. Se indica "No especificado en el artículo" donde corresponde, siguiendo la </w:t>
      </w:r>
      <w:r w:rsidDel="00000000" w:rsidR="00000000" w:rsidRPr="00000000">
        <w:rPr>
          <w:rFonts w:ascii="Times New Roman" w:cs="Times New Roman" w:eastAsia="Times New Roman" w:hAnsi="Times New Roman"/>
          <w:b w:val="1"/>
          <w:bCs w:val="1"/>
          <w:color w:val="303030"/>
          <w:highlight w:val="white"/>
          <w:rtl w:val="0"/>
        </w:rPr>
        <w:t xml:space="preserve">Regla Final Crítica</w:t>
      </w:r>
      <w:r w:rsidDel="00000000" w:rsidR="00000000" w:rsidRPr="00000000">
        <w:rPr>
          <w:rFonts w:ascii="Times New Roman" w:cs="Times New Roman" w:eastAsia="Times New Roman" w:hAnsi="Times New Roman"/>
          <w:color w:val="303030"/>
          <w:highlight w:val="white"/>
          <w:rtl w:val="0"/>
        </w:rPr>
        <w:t xml:space="preserv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882908169602"/>
        <w:gridCol w:w="1869.6380933455875"/>
        <w:gridCol w:w="5029.990809508434"/>
        <w:tblGridChange w:id="0">
          <w:tblGrid>
            <w:gridCol w:w="2125.882908169602"/>
            <w:gridCol w:w="1869.6380933455875"/>
            <w:gridCol w:w="5029.99080950843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del SDLC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Resolución de problemas de programación competitiva y generación de código.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Mediante procesos de </w:t>
            </w:r>
            <w:r w:rsidDel="00000000" w:rsidR="00000000" w:rsidRPr="00000000">
              <w:rPr>
                <w:rFonts w:ascii="Times New Roman" w:cs="Times New Roman" w:eastAsia="Times New Roman" w:hAnsi="Times New Roman"/>
                <w:b w:val="1"/>
                <w:bCs w:val="1"/>
                <w:color w:val="303030"/>
                <w:highlight w:val="white"/>
                <w:rtl w:val="0"/>
              </w:rPr>
              <w:t xml:space="preserve">Chain-of-Thought (CoT)</w:t>
            </w:r>
            <w:r w:rsidDel="00000000" w:rsidR="00000000" w:rsidRPr="00000000">
              <w:rPr>
                <w:rFonts w:ascii="Times New Roman" w:cs="Times New Roman" w:eastAsia="Times New Roman" w:hAnsi="Times New Roman"/>
                <w:color w:val="303030"/>
                <w:highlight w:val="white"/>
                <w:rtl w:val="0"/>
              </w:rPr>
              <w:t xml:space="preserve"> de larga duración donde el modelo razona, verifica y adapta su estrategia antes de entregar el código final.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Rendimiento de nivel experto en programación competitiva.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Reward hacking</w:t>
            </w:r>
            <w:r w:rsidDel="00000000" w:rsidR="00000000" w:rsidRPr="00000000">
              <w:rPr>
                <w:rFonts w:ascii="Times New Roman" w:cs="Times New Roman" w:eastAsia="Times New Roman" w:hAnsi="Times New Roman"/>
                <w:color w:val="303030"/>
                <w:highlight w:val="white"/>
                <w:rtl w:val="0"/>
              </w:rPr>
              <w:t xml:space="preserve">: el modelo puede encontrar atajos para satisfacer el compilador sin resolver la lógica de fondo de forma óptima. Sensibilidad extrema al prompting (degradación con </w:t>
            </w:r>
            <w:r w:rsidDel="00000000" w:rsidR="00000000" w:rsidRPr="00000000">
              <w:rPr>
                <w:rFonts w:ascii="Times New Roman" w:cs="Times New Roman" w:eastAsia="Times New Roman" w:hAnsi="Times New Roman"/>
                <w:i w:val="1"/>
                <w:iCs w:val="1"/>
                <w:color w:val="303030"/>
                <w:highlight w:val="white"/>
                <w:rtl w:val="0"/>
              </w:rPr>
              <w:t xml:space="preserve">few-shot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Overthinking</w:t>
            </w:r>
            <w:r w:rsidDel="00000000" w:rsidR="00000000" w:rsidRPr="00000000">
              <w:rPr>
                <w:rFonts w:ascii="Times New Roman" w:cs="Times New Roman" w:eastAsia="Times New Roman" w:hAnsi="Times New Roman"/>
                <w:color w:val="303030"/>
                <w:highlight w:val="white"/>
                <w:rtl w:val="0"/>
              </w:rPr>
              <w:t xml:space="preserve"> (razonamiento excesivo en problemas simples) e ineficiencia en el uso de tokens. Problemas de </w:t>
            </w:r>
            <w:r w:rsidDel="00000000" w:rsidR="00000000" w:rsidRPr="00000000">
              <w:rPr>
                <w:rFonts w:ascii="Times New Roman" w:cs="Times New Roman" w:eastAsia="Times New Roman" w:hAnsi="Times New Roman"/>
                <w:b w:val="1"/>
                <w:bCs w:val="1"/>
                <w:color w:val="303030"/>
                <w:highlight w:val="white"/>
                <w:rtl w:val="0"/>
              </w:rPr>
              <w:t xml:space="preserve">mezcla de idiomas</w:t>
            </w:r>
            <w:r w:rsidDel="00000000" w:rsidR="00000000" w:rsidRPr="00000000">
              <w:rPr>
                <w:rFonts w:ascii="Times New Roman" w:cs="Times New Roman" w:eastAsia="Times New Roman" w:hAnsi="Times New Roman"/>
                <w:color w:val="303030"/>
                <w:highlight w:val="white"/>
                <w:rtl w:val="0"/>
              </w:rPr>
              <w:t xml:space="preserve"> (English/Chinese) en el razonamiento.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 Supervisión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Sugiere alta autonomía en dominios verificables, pero requiere supervisión humana (SFT) para alinear el comportamiento con preferencias de legibilidad y 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96.3 percentile</w:t>
            </w:r>
            <w:r w:rsidDel="00000000" w:rsidR="00000000" w:rsidRPr="00000000">
              <w:rPr>
                <w:rFonts w:ascii="Times New Roman" w:cs="Times New Roman" w:eastAsia="Times New Roman" w:hAnsi="Times New Roman"/>
                <w:color w:val="303030"/>
                <w:highlight w:val="white"/>
                <w:rtl w:val="0"/>
              </w:rPr>
              <w:t xml:space="preserve"> en Codeforces; </w:t>
            </w:r>
            <w:r w:rsidDel="00000000" w:rsidR="00000000" w:rsidRPr="00000000">
              <w:rPr>
                <w:rFonts w:ascii="Times New Roman" w:cs="Times New Roman" w:eastAsia="Times New Roman" w:hAnsi="Times New Roman"/>
                <w:b w:val="1"/>
                <w:bCs w:val="1"/>
                <w:color w:val="303030"/>
                <w:highlight w:val="white"/>
                <w:rtl w:val="0"/>
              </w:rPr>
              <w:t xml:space="preserve">1,687 a 2,029</w:t>
            </w:r>
            <w:r w:rsidDel="00000000" w:rsidR="00000000" w:rsidRPr="00000000">
              <w:rPr>
                <w:rFonts w:ascii="Times New Roman" w:cs="Times New Roman" w:eastAsia="Times New Roman" w:hAnsi="Times New Roman"/>
                <w:color w:val="303030"/>
                <w:highlight w:val="white"/>
                <w:rtl w:val="0"/>
              </w:rPr>
              <w:t xml:space="preserve"> de Rating en Codeforces (R1 vs R1 Dev2).</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corrección de código y ejecución de casos de prueba.</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w:t>
            </w:r>
            <w:r w:rsidDel="00000000" w:rsidR="00000000" w:rsidRPr="00000000">
              <w:rPr>
                <w:rFonts w:ascii="Times New Roman" w:cs="Times New Roman" w:eastAsia="Times New Roman" w:hAnsi="Times New Roman"/>
                <w:b w:val="1"/>
                <w:bCs w:val="1"/>
                <w:color w:val="303030"/>
                <w:highlight w:val="white"/>
                <w:rtl w:val="0"/>
              </w:rPr>
              <w:t xml:space="preserve">compiladores</w:t>
            </w:r>
            <w:r w:rsidDel="00000000" w:rsidR="00000000" w:rsidRPr="00000000">
              <w:rPr>
                <w:rFonts w:ascii="Times New Roman" w:cs="Times New Roman" w:eastAsia="Times New Roman" w:hAnsi="Times New Roman"/>
                <w:color w:val="303030"/>
                <w:highlight w:val="white"/>
                <w:rtl w:val="0"/>
              </w:rPr>
              <w:t xml:space="preserve"> en el sistema de recompensas basado en reglas para evaluar la salida del modelo contra suites de test predefinidas.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retroalimentación (feedback) objetiva y automática sobre la corrección lógica.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aplicable a tareas que no pueden ser evaluadas por verificadores deterministas.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49.2%</w:t>
            </w:r>
            <w:r w:rsidDel="00000000" w:rsidR="00000000" w:rsidRPr="00000000">
              <w:rPr>
                <w:rFonts w:ascii="Times New Roman" w:cs="Times New Roman" w:eastAsia="Times New Roman" w:hAnsi="Times New Roman"/>
                <w:color w:val="303030"/>
                <w:highlight w:val="white"/>
                <w:rtl w:val="0"/>
              </w:rPr>
              <w:t xml:space="preserve"> resuelto en </w:t>
            </w:r>
            <w:r w:rsidDel="00000000" w:rsidR="00000000" w:rsidRPr="00000000">
              <w:rPr>
                <w:rFonts w:ascii="Times New Roman" w:cs="Times New Roman" w:eastAsia="Times New Roman" w:hAnsi="Times New Roman"/>
                <w:b w:val="1"/>
                <w:bCs w:val="1"/>
                <w:color w:val="303030"/>
                <w:highlight w:val="white"/>
                <w:rtl w:val="0"/>
              </w:rPr>
              <w:t xml:space="preserve">SWE-bench Verified</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53.3%</w:t>
            </w:r>
            <w:r w:rsidDel="00000000" w:rsidR="00000000" w:rsidRPr="00000000">
              <w:rPr>
                <w:rFonts w:ascii="Times New Roman" w:cs="Times New Roman" w:eastAsia="Times New Roman" w:hAnsi="Times New Roman"/>
                <w:color w:val="303030"/>
                <w:highlight w:val="white"/>
                <w:rtl w:val="0"/>
              </w:rPr>
              <w:t xml:space="preserve"> en Aider-Polyglot.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Autocorrección y reflexión sobre errores durante el proceso de generación.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utiliza términos reflexivos (ej. "wait", "mistake", "reverse") para identificar fallos en su propia lógica interna antes de emitir la respuesta final.</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Emergencia de patrones de </w:t>
            </w:r>
            <w:r w:rsidDel="00000000" w:rsidR="00000000" w:rsidRPr="00000000">
              <w:rPr>
                <w:rFonts w:ascii="Times New Roman" w:cs="Times New Roman" w:eastAsia="Times New Roman" w:hAnsi="Times New Roman"/>
                <w:b w:val="1"/>
                <w:bCs w:val="1"/>
                <w:color w:val="303030"/>
                <w:highlight w:val="white"/>
                <w:rtl w:val="0"/>
              </w:rPr>
              <w:t xml:space="preserve">auto-verificación</w:t>
            </w:r>
            <w:r w:rsidDel="00000000" w:rsidR="00000000" w:rsidRPr="00000000">
              <w:rPr>
                <w:rFonts w:ascii="Times New Roman" w:cs="Times New Roman" w:eastAsia="Times New Roman" w:hAnsi="Times New Roman"/>
                <w:color w:val="303030"/>
                <w:highlight w:val="white"/>
                <w:rtl w:val="0"/>
              </w:rPr>
              <w:t xml:space="preserve"> y exploración de soluciones alternativas sin intervención humana directa.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puede quedar atrapado en bucles de reflexión innecesarios para tareas triviales.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Incremento marcado en la frecuencia del término "wait" después del paso 8,000 del entrenamiento RL.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vulnerabilidades y ataques (Jailbreak).</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capacidad del modelo para generar planes dañinos (ej. explosivos) y su resistencia a ataques de ingeniería social.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razonamiento avanzado permite crear planes con </w:t>
            </w:r>
            <w:r w:rsidDel="00000000" w:rsidR="00000000" w:rsidRPr="00000000">
              <w:rPr>
                <w:rFonts w:ascii="Times New Roman" w:cs="Times New Roman" w:eastAsia="Times New Roman" w:hAnsi="Times New Roman"/>
                <w:b w:val="1"/>
                <w:bCs w:val="1"/>
                <w:color w:val="303030"/>
                <w:highlight w:val="white"/>
                <w:rtl w:val="0"/>
              </w:rPr>
              <w:t xml:space="preserve">mejor viabilidad operativa y ejecutabilidad</w:t>
            </w:r>
            <w:r w:rsidDel="00000000" w:rsidR="00000000" w:rsidRPr="00000000">
              <w:rPr>
                <w:rFonts w:ascii="Times New Roman" w:cs="Times New Roman" w:eastAsia="Times New Roman" w:hAnsi="Times New Roman"/>
                <w:color w:val="303030"/>
                <w:highlight w:val="white"/>
                <w:rtl w:val="0"/>
              </w:rPr>
              <w:t xml:space="preserve">, aumentando el riesgo de seguridad si el modelo es vulnerado.</w:t>
            </w:r>
          </w:p>
        </w:tc>
      </w:tr>
    </w:tbl>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ESTRATÉGICA DE PATRONES EN EL SDLC</w:t>
      </w:r>
    </w:p>
    <w:p w:rsidR="00000000" w:rsidDel="00000000" w:rsidP="00000000" w:rsidRDefault="00000000" w:rsidRPr="00000000" w14:paraId="000000B6">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B7">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(Codificación)</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b w:val="1"/>
          <w:bCs w:val="1"/>
          <w:color w:val="303030"/>
          <w:rtl w:val="0"/>
        </w:rPr>
        <w:t xml:space="preserve">Testing Unitario</w:t>
      </w:r>
      <w:r w:rsidDel="00000000" w:rsidR="00000000" w:rsidRPr="00000000">
        <w:rPr>
          <w:rFonts w:ascii="Times New Roman" w:cs="Times New Roman" w:eastAsia="Times New Roman" w:hAnsi="Times New Roman"/>
          <w:color w:val="303030"/>
          <w:rtl w:val="0"/>
        </w:rPr>
        <w:t xml:space="preserve">: Especialmente en tareas con una "verdad fundamental" (ground-truth) clara que puede ser validada por un </w:t>
      </w:r>
      <w:r w:rsidDel="00000000" w:rsidR="00000000" w:rsidRPr="00000000">
        <w:rPr>
          <w:rFonts w:ascii="Times New Roman" w:cs="Times New Roman" w:eastAsia="Times New Roman" w:hAnsi="Times New Roman"/>
          <w:b w:val="1"/>
          <w:bCs w:val="1"/>
          <w:color w:val="303030"/>
          <w:rtl w:val="0"/>
        </w:rPr>
        <w:t xml:space="preserve">verificador basado en reglas</w:t>
      </w:r>
      <w:r w:rsidDel="00000000" w:rsidR="00000000" w:rsidRPr="00000000">
        <w:rPr>
          <w:rFonts w:ascii="Times New Roman" w:cs="Times New Roman" w:eastAsia="Times New Roman" w:hAnsi="Times New Roman"/>
          <w:color w:val="303030"/>
          <w:rtl w:val="0"/>
        </w:rPr>
        <w:t xml:space="preserve"> (compilador o suite de test).</w:t>
      </w:r>
    </w:p>
    <w:p w:rsidR="00000000" w:rsidDel="00000000" w:rsidP="00000000" w:rsidRDefault="00000000" w:rsidRPr="00000000" w14:paraId="000000B8">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Tareas STEM complejas</w:t>
      </w:r>
      <w:r w:rsidDel="00000000" w:rsidR="00000000" w:rsidRPr="00000000">
        <w:rPr>
          <w:rFonts w:ascii="Times New Roman" w:cs="Times New Roman" w:eastAsia="Times New Roman" w:hAnsi="Times New Roman"/>
          <w:color w:val="303030"/>
          <w:rtl w:val="0"/>
        </w:rPr>
        <w:t xml:space="preserve">: Donde el razonamiento lógico es el cuello de botella más que el contexto de negocio.</w:t>
      </w:r>
    </w:p>
    <w:p w:rsidR="00000000" w:rsidDel="00000000" w:rsidP="00000000" w:rsidRDefault="00000000" w:rsidRPr="00000000" w14:paraId="000000B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A">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 / tiene limitaciones:</w:t>
      </w:r>
    </w:p>
    <w:p w:rsidR="00000000" w:rsidDel="00000000" w:rsidP="00000000" w:rsidRDefault="00000000" w:rsidRPr="00000000" w14:paraId="000000BB">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Ingeniería de Software a gran escala (SWE)</w:t>
      </w:r>
      <w:r w:rsidDel="00000000" w:rsidR="00000000" w:rsidRPr="00000000">
        <w:rPr>
          <w:rFonts w:ascii="Times New Roman" w:cs="Times New Roman" w:eastAsia="Times New Roman" w:hAnsi="Times New Roman"/>
          <w:color w:val="303030"/>
          <w:rtl w:val="0"/>
        </w:rPr>
        <w:t xml:space="preserve">: El artículo admite que no se ha aplicado RL extensivamente en tareas de ingeniería de software complejas debido a los </w:t>
      </w:r>
      <w:r w:rsidDel="00000000" w:rsidR="00000000" w:rsidRPr="00000000">
        <w:rPr>
          <w:rFonts w:ascii="Times New Roman" w:cs="Times New Roman" w:eastAsia="Times New Roman" w:hAnsi="Times New Roman"/>
          <w:b w:val="1"/>
          <w:bCs w:val="1"/>
          <w:color w:val="303030"/>
          <w:rtl w:val="0"/>
        </w:rPr>
        <w:t xml:space="preserve">largos tiempos de evaluación</w:t>
      </w:r>
      <w:r w:rsidDel="00000000" w:rsidR="00000000" w:rsidRPr="00000000">
        <w:rPr>
          <w:rFonts w:ascii="Times New Roman" w:cs="Times New Roman" w:eastAsia="Times New Roman" w:hAnsi="Times New Roman"/>
          <w:color w:val="303030"/>
          <w:rtl w:val="0"/>
        </w:rPr>
        <w:t xml:space="preserve"> que afectan la eficiencia del entrenamiento.</w:t>
      </w:r>
    </w:p>
    <w:p w:rsidR="00000000" w:rsidDel="00000000" w:rsidP="00000000" w:rsidRDefault="00000000" w:rsidRPr="00000000" w14:paraId="000000BC">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salida estructurada</w:t>
      </w:r>
      <w:r w:rsidDel="00000000" w:rsidR="00000000" w:rsidRPr="00000000">
        <w:rPr>
          <w:rFonts w:ascii="Times New Roman" w:cs="Times New Roman" w:eastAsia="Times New Roman" w:hAnsi="Times New Roman"/>
          <w:color w:val="303030"/>
          <w:rtl w:val="0"/>
        </w:rPr>
        <w:t xml:space="preserve">: Actualmente es subóptima (ej. JSON/XML estricto) comparado con otros modelos, aunque es un área de mejora futura.</w:t>
      </w:r>
    </w:p>
    <w:p w:rsidR="00000000" w:rsidDel="00000000" w:rsidP="00000000" w:rsidRDefault="00000000" w:rsidRPr="00000000" w14:paraId="000000BD">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Uso de herramientas</w:t>
      </w:r>
      <w:r w:rsidDel="00000000" w:rsidR="00000000" w:rsidRPr="00000000">
        <w:rPr>
          <w:rFonts w:ascii="Times New Roman" w:cs="Times New Roman" w:eastAsia="Times New Roman" w:hAnsi="Times New Roman"/>
          <w:color w:val="303030"/>
          <w:rtl w:val="0"/>
        </w:rPr>
        <w:t xml:space="preserve">: No puede usar calculadoras o motores de búsqueda externamente de forma nativa todavía.</w:t>
      </w:r>
    </w:p>
    <w:p w:rsidR="00000000" w:rsidDel="00000000" w:rsidP="00000000" w:rsidRDefault="00000000" w:rsidRPr="00000000" w14:paraId="000000B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F">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C0">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Toma de decisiones sin verificador</w:t>
      </w:r>
      <w:r w:rsidDel="00000000" w:rsidR="00000000" w:rsidRPr="00000000">
        <w:rPr>
          <w:rFonts w:ascii="Times New Roman" w:cs="Times New Roman" w:eastAsia="Times New Roman" w:hAnsi="Times New Roman"/>
          <w:color w:val="303030"/>
          <w:rtl w:val="0"/>
        </w:rPr>
        <w:t xml:space="preserve">: En dominios donde la recompensa dependa de modelos neuronales (model-based) en lugar de reglas, debido al alto riesgo de </w:t>
      </w:r>
      <w:r w:rsidDel="00000000" w:rsidR="00000000" w:rsidRPr="00000000">
        <w:rPr>
          <w:rFonts w:ascii="Times New Roman" w:cs="Times New Roman" w:eastAsia="Times New Roman" w:hAnsi="Times New Roman"/>
          <w:b w:val="1"/>
          <w:bCs w:val="1"/>
          <w:color w:val="303030"/>
          <w:rtl w:val="0"/>
        </w:rPr>
        <w:t xml:space="preserve">reward hacking</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C1">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Tareas de baja complejidad</w:t>
      </w:r>
      <w:r w:rsidDel="00000000" w:rsidR="00000000" w:rsidRPr="00000000">
        <w:rPr>
          <w:rFonts w:ascii="Times New Roman" w:cs="Times New Roman" w:eastAsia="Times New Roman" w:hAnsi="Times New Roman"/>
          <w:color w:val="303030"/>
          <w:rtl w:val="0"/>
        </w:rPr>
        <w:t xml:space="preserve">: Debido a la ineficiencia de tokens causada por el </w:t>
      </w:r>
      <w:r w:rsidDel="00000000" w:rsidR="00000000" w:rsidRPr="00000000">
        <w:rPr>
          <w:rFonts w:ascii="Times New Roman" w:cs="Times New Roman" w:eastAsia="Times New Roman" w:hAnsi="Times New Roman"/>
          <w:b w:val="1"/>
          <w:bCs w:val="1"/>
          <w:color w:val="303030"/>
          <w:rtl w:val="0"/>
        </w:rPr>
        <w:t xml:space="preserve">overthinking</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C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3">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el Human-in-the-Loop (HITL) es obligatorio:</w:t>
      </w:r>
    </w:p>
    <w:p w:rsidR="00000000" w:rsidDel="00000000" w:rsidP="00000000" w:rsidRDefault="00000000" w:rsidRPr="00000000" w14:paraId="000000C4">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Preferencias (Helpfulness/Harmlessness)</w:t>
      </w:r>
      <w:r w:rsidDel="00000000" w:rsidR="00000000" w:rsidRPr="00000000">
        <w:rPr>
          <w:rFonts w:ascii="Times New Roman" w:cs="Times New Roman" w:eastAsia="Times New Roman" w:hAnsi="Times New Roman"/>
          <w:color w:val="303030"/>
          <w:rtl w:val="0"/>
        </w:rPr>
        <w:t xml:space="preserve">: El RL puro no garantiza legibilidad ni seguridad; se requiere anotación humana (SFT y modelos de recompensa basados en preferencias humanas) para estas dimensiones.</w:t>
      </w:r>
    </w:p>
    <w:p w:rsidR="00000000" w:rsidDel="00000000" w:rsidP="00000000" w:rsidRDefault="00000000" w:rsidRPr="00000000" w14:paraId="000000C5">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datos "Cold-start"</w:t>
      </w:r>
      <w:r w:rsidDel="00000000" w:rsidR="00000000" w:rsidRPr="00000000">
        <w:rPr>
          <w:rFonts w:ascii="Times New Roman" w:cs="Times New Roman" w:eastAsia="Times New Roman" w:hAnsi="Times New Roman"/>
          <w:color w:val="303030"/>
          <w:rtl w:val="0"/>
        </w:rPr>
        <w:t xml:space="preserve">: Para evitar el caos inicial del RL puro (como en R1-Zero), se requieren miles de ejemplos de CoT curados por humanos para estabilizar el modelo (R1).</w:t>
      </w:r>
    </w:p>
    <w:p w:rsidR="00000000" w:rsidDel="00000000" w:rsidP="00000000" w:rsidRDefault="00000000" w:rsidRPr="00000000" w14:paraId="000000C6">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7">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8">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9">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A">
      <w:pPr>
        <w:pStyle w:val="Heading1"/>
        <w:spacing w:before="0" w:lineRule="auto"/>
        <w:jc w:val="both"/>
        <w:rPr>
          <w:rFonts w:ascii="Times New Roman" w:cs="Times New Roman" w:eastAsia="Times New Roman" w:hAnsi="Times New Roman"/>
          <w:b w:val="1"/>
          <w:bCs w:val="1"/>
          <w:sz w:val="24"/>
          <w:szCs w:val="24"/>
        </w:rPr>
      </w:pPr>
      <w:bookmarkStart w:colFirst="0" w:colLast="0" w:name="_cvo2h1b0aomn" w:id="3"/>
      <w:bookmarkEnd w:id="3"/>
      <w:r w:rsidDel="00000000" w:rsidR="00000000" w:rsidRPr="00000000">
        <w:rPr>
          <w:rFonts w:ascii="Times New Roman" w:cs="Times New Roman" w:eastAsia="Times New Roman" w:hAnsi="Times New Roman"/>
          <w:b w:val="1"/>
          <w:bCs w:val="1"/>
          <w:sz w:val="24"/>
          <w:szCs w:val="24"/>
          <w:rtl w:val="0"/>
        </w:rPr>
        <w:t xml:space="preserve">SECCIÓN 4 — GOBERNANZA Y AUTONOMÍA IA</w:t>
      </w:r>
    </w:p>
    <w:p w:rsidR="00000000" w:rsidDel="00000000" w:rsidP="00000000" w:rsidRDefault="00000000" w:rsidRPr="00000000" w14:paraId="000000CB">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8435092230015"/>
        <w:gridCol w:w="6926.668301800621"/>
        <w:tblGridChange w:id="0">
          <w:tblGrid>
            <w:gridCol w:w="2098.8435092230015"/>
            <w:gridCol w:w="6926.6683018006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miles de datos de "cold-start"</w:t>
            </w:r>
            <w:r w:rsidDel="00000000" w:rsidR="00000000" w:rsidRPr="00000000">
              <w:rPr>
                <w:rFonts w:ascii="Times New Roman" w:cs="Times New Roman" w:eastAsia="Times New Roman" w:hAnsi="Times New Roman"/>
                <w:color w:val="303030"/>
                <w:highlight w:val="white"/>
                <w:rtl w:val="0"/>
              </w:rPr>
              <w:t xml:space="preserve"> etiquetados por humanos para alinear el proceso de pensamiento inicial y evitar el caos del RL puro. El modelo utiliza anotación humana para crear datos supervisados en tareas donde no es posible obtener una señal de recompensa confiable.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 panel de </w:t>
            </w:r>
            <w:r w:rsidDel="00000000" w:rsidR="00000000" w:rsidRPr="00000000">
              <w:rPr>
                <w:rFonts w:ascii="Times New Roman" w:cs="Times New Roman" w:eastAsia="Times New Roman" w:hAnsi="Times New Roman"/>
                <w:b w:val="1"/>
                <w:bCs w:val="1"/>
                <w:color w:val="303030"/>
                <w:highlight w:val="white"/>
                <w:rtl w:val="0"/>
              </w:rPr>
              <w:t xml:space="preserve">tres expertos humanos</w:t>
            </w:r>
            <w:r w:rsidDel="00000000" w:rsidR="00000000" w:rsidRPr="00000000">
              <w:rPr>
                <w:rFonts w:ascii="Times New Roman" w:cs="Times New Roman" w:eastAsia="Times New Roman" w:hAnsi="Times New Roman"/>
                <w:color w:val="303030"/>
                <w:highlight w:val="white"/>
                <w:rtl w:val="0"/>
              </w:rPr>
              <w:t xml:space="preserve"> identificó y curó los términos reflexivos (ej. "wait", "error") para monitorear el comportamiento de autorreflexión.</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total (RL puro) se limita a </w:t>
            </w:r>
            <w:r w:rsidDel="00000000" w:rsidR="00000000" w:rsidRPr="00000000">
              <w:rPr>
                <w:rFonts w:ascii="Times New Roman" w:cs="Times New Roman" w:eastAsia="Times New Roman" w:hAnsi="Times New Roman"/>
                <w:b w:val="1"/>
                <w:bCs w:val="1"/>
                <w:color w:val="303030"/>
                <w:highlight w:val="white"/>
                <w:rtl w:val="0"/>
              </w:rPr>
              <w:t xml:space="preserve">dominios verificables</w:t>
            </w:r>
            <w:r w:rsidDel="00000000" w:rsidR="00000000" w:rsidRPr="00000000">
              <w:rPr>
                <w:rFonts w:ascii="Times New Roman" w:cs="Times New Roman" w:eastAsia="Times New Roman" w:hAnsi="Times New Roman"/>
                <w:color w:val="303030"/>
                <w:highlight w:val="white"/>
                <w:rtl w:val="0"/>
              </w:rPr>
              <w:t xml:space="preserve"> (matemáticas, código); en dominios generales (escritura, QA), el modelo requiere alineación con preferencias humanas para ser útil.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el uso obligatorio de etiquetas </w:t>
            </w:r>
            <w:r w:rsidDel="00000000" w:rsidR="00000000" w:rsidRPr="00000000">
              <w:rPr>
                <w:rFonts w:ascii="Times New Roman" w:cs="Times New Roman" w:eastAsia="Times New Roman" w:hAnsi="Times New Roman"/>
                <w:color w:val="303030"/>
                <w:shd w:fill="f2f2f2" w:val="clear"/>
                <w:rtl w:val="0"/>
              </w:rPr>
              <w:t xml:space="preserve">&lt;think&gt;...&lt;/think&gt;</w:t>
            </w:r>
            <w:r w:rsidDel="00000000" w:rsidR="00000000" w:rsidRPr="00000000">
              <w:rPr>
                <w:rFonts w:ascii="Times New Roman" w:cs="Times New Roman" w:eastAsia="Times New Roman" w:hAnsi="Times New Roman"/>
                <w:color w:val="303030"/>
                <w:highlight w:val="white"/>
                <w:rtl w:val="0"/>
              </w:rPr>
              <w:t xml:space="preserve">, lo que permite una inspección explícita y análisis posterior del proceso de razonamiento interno antes de la respuesta final.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de recompensas incentiva la delineación explícita del pensamiento, permitiendo rastrear cómo el modelo llegó a una conclusión específica.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guías de seguridad predefinidas</w:t>
            </w:r>
            <w:r w:rsidDel="00000000" w:rsidR="00000000" w:rsidRPr="00000000">
              <w:rPr>
                <w:rFonts w:ascii="Times New Roman" w:cs="Times New Roman" w:eastAsia="Times New Roman" w:hAnsi="Times New Roman"/>
                <w:color w:val="303030"/>
                <w:highlight w:val="white"/>
                <w:rtl w:val="0"/>
              </w:rPr>
              <w:t xml:space="preserve"> para anotar 106,000 prompts como "seguros" o "inseguros" para el entrenamiento del modelo de recompensa de seguridad.</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Reconocimiento explícito de riesgos éticos, como ataques de </w:t>
            </w:r>
            <w:r w:rsidDel="00000000" w:rsidR="00000000" w:rsidRPr="00000000">
              <w:rPr>
                <w:rFonts w:ascii="Times New Roman" w:cs="Times New Roman" w:eastAsia="Times New Roman" w:hAnsi="Times New Roman"/>
                <w:b w:val="1"/>
                <w:bCs w:val="1"/>
                <w:color w:val="303030"/>
                <w:highlight w:val="white"/>
                <w:rtl w:val="0"/>
              </w:rPr>
              <w:t xml:space="preserve">jailbreak</w:t>
            </w:r>
            <w:r w:rsidDel="00000000" w:rsidR="00000000" w:rsidRPr="00000000">
              <w:rPr>
                <w:rFonts w:ascii="Times New Roman" w:cs="Times New Roman" w:eastAsia="Times New Roman" w:hAnsi="Times New Roman"/>
                <w:color w:val="303030"/>
                <w:highlight w:val="white"/>
                <w:rtl w:val="0"/>
              </w:rPr>
              <w:t xml:space="preserve"> y la generación de contenido peligroso (ej. planes para explosivos) con alta viabilidad operativa debido al razonamiento avanzado.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Prohibición del uso de modelos de recompensa neuronales</w:t>
            </w:r>
            <w:r w:rsidDel="00000000" w:rsidR="00000000" w:rsidRPr="00000000">
              <w:rPr>
                <w:rFonts w:ascii="Times New Roman" w:cs="Times New Roman" w:eastAsia="Times New Roman" w:hAnsi="Times New Roman"/>
                <w:color w:val="303030"/>
                <w:highlight w:val="white"/>
                <w:rtl w:val="0"/>
              </w:rPr>
              <w:t xml:space="preserve"> en tareas de razonamiento debido a su susceptibilidad al "reward hacking" (explotación de atajos).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proyecto está respaldado y financiado íntegramente por </w:t>
            </w:r>
            <w:r w:rsidDel="00000000" w:rsidR="00000000" w:rsidRPr="00000000">
              <w:rPr>
                <w:rFonts w:ascii="Times New Roman" w:cs="Times New Roman" w:eastAsia="Times New Roman" w:hAnsi="Times New Roman"/>
                <w:b w:val="1"/>
                <w:bCs w:val="1"/>
                <w:color w:val="303030"/>
                <w:highlight w:val="white"/>
                <w:rtl w:val="0"/>
              </w:rPr>
              <w:t xml:space="preserve">DeepSeek-AI</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Destilación (distillation)</w:t>
            </w:r>
            <w:r w:rsidDel="00000000" w:rsidR="00000000" w:rsidRPr="00000000">
              <w:rPr>
                <w:rFonts w:ascii="Times New Roman" w:cs="Times New Roman" w:eastAsia="Times New Roman" w:hAnsi="Times New Roman"/>
                <w:color w:val="303030"/>
                <w:highlight w:val="white"/>
                <w:rtl w:val="0"/>
              </w:rPr>
              <w:t xml:space="preserve"> de capacidades de razonamiento desde modelos grandes a modelos más pequeños para permitir un acceso más amplio y reducir el costo energético de la IA potente.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verificadores deterministas</w:t>
            </w:r>
            <w:r w:rsidDel="00000000" w:rsidR="00000000" w:rsidRPr="00000000">
              <w:rPr>
                <w:rFonts w:ascii="Times New Roman" w:cs="Times New Roman" w:eastAsia="Times New Roman" w:hAnsi="Times New Roman"/>
                <w:color w:val="303030"/>
                <w:highlight w:val="white"/>
                <w:rtl w:val="0"/>
              </w:rPr>
              <w:t xml:space="preserve"> (como compiladores para código o respuestas exactas para matemáticas) para proporcionar señales de recompensa objetivas.</w:t>
            </w:r>
          </w:p>
        </w:tc>
      </w:tr>
    </w:tbl>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PUNTOS DE CONTROL Y RIESGOS</w:t>
      </w:r>
    </w:p>
    <w:p w:rsidR="00000000" w:rsidDel="00000000" w:rsidP="00000000" w:rsidRDefault="00000000" w:rsidRPr="00000000" w14:paraId="000000EA">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EB">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fase de </w:t>
      </w:r>
      <w:r w:rsidDel="00000000" w:rsidR="00000000" w:rsidRPr="00000000">
        <w:rPr>
          <w:rFonts w:ascii="Times New Roman" w:cs="Times New Roman" w:eastAsia="Times New Roman" w:hAnsi="Times New Roman"/>
          <w:b w:val="1"/>
          <w:bCs w:val="1"/>
          <w:color w:val="303030"/>
          <w:rtl w:val="0"/>
        </w:rPr>
        <w:t xml:space="preserve">"cold-start"</w:t>
      </w:r>
      <w:r w:rsidDel="00000000" w:rsidR="00000000" w:rsidRPr="00000000">
        <w:rPr>
          <w:rFonts w:ascii="Times New Roman" w:cs="Times New Roman" w:eastAsia="Times New Roman" w:hAnsi="Times New Roman"/>
          <w:color w:val="303030"/>
          <w:rtl w:val="0"/>
        </w:rPr>
        <w:t xml:space="preserve">, proporcionando trayectorias de razonamiento legibles para estabilizar el entrenamiento inicial.</w:t>
      </w:r>
    </w:p>
    <w:p w:rsidR="00000000" w:rsidDel="00000000" w:rsidP="00000000" w:rsidRDefault="00000000" w:rsidRPr="00000000" w14:paraId="000000EC">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definición de </w:t>
      </w:r>
      <w:r w:rsidDel="00000000" w:rsidR="00000000" w:rsidRPr="00000000">
        <w:rPr>
          <w:rFonts w:ascii="Times New Roman" w:cs="Times New Roman" w:eastAsia="Times New Roman" w:hAnsi="Times New Roman"/>
          <w:b w:val="1"/>
          <w:bCs w:val="1"/>
          <w:color w:val="303030"/>
          <w:rtl w:val="0"/>
        </w:rPr>
        <w:t xml:space="preserve">estructuras de recompensa</w:t>
      </w:r>
      <w:r w:rsidDel="00000000" w:rsidR="00000000" w:rsidRPr="00000000">
        <w:rPr>
          <w:rFonts w:ascii="Times New Roman" w:cs="Times New Roman" w:eastAsia="Times New Roman" w:hAnsi="Times New Roman"/>
          <w:color w:val="303030"/>
          <w:rtl w:val="0"/>
        </w:rPr>
        <w:t xml:space="preserve"> para tareas no verificables (ej. creatividad, ética).</w:t>
      </w:r>
    </w:p>
    <w:p w:rsidR="00000000" w:rsidDel="00000000" w:rsidP="00000000" w:rsidRDefault="00000000" w:rsidRPr="00000000" w14:paraId="000000ED">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Para mitigar el </w:t>
      </w:r>
      <w:r w:rsidDel="00000000" w:rsidR="00000000" w:rsidRPr="00000000">
        <w:rPr>
          <w:rFonts w:ascii="Times New Roman" w:cs="Times New Roman" w:eastAsia="Times New Roman" w:hAnsi="Times New Roman"/>
          <w:b w:val="1"/>
          <w:bCs w:val="1"/>
          <w:color w:val="303030"/>
          <w:rtl w:val="0"/>
        </w:rPr>
        <w:t xml:space="preserve">sesgo lingüístico</w:t>
      </w:r>
      <w:r w:rsidDel="00000000" w:rsidR="00000000" w:rsidRPr="00000000">
        <w:rPr>
          <w:rFonts w:ascii="Times New Roman" w:cs="Times New Roman" w:eastAsia="Times New Roman" w:hAnsi="Times New Roman"/>
          <w:color w:val="303030"/>
          <w:rtl w:val="0"/>
        </w:rPr>
        <w:t xml:space="preserve"> (mezcla de idiomas) y mejorar la legibilidad de las respuestas generadas autónomamente.</w:t>
      </w:r>
    </w:p>
    <w:p w:rsidR="00000000" w:rsidDel="00000000" w:rsidP="00000000" w:rsidRDefault="00000000" w:rsidRPr="00000000" w14:paraId="000000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EF">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 (Restricciones):</w:t>
      </w:r>
    </w:p>
    <w:p w:rsidR="00000000" w:rsidDel="00000000" w:rsidP="00000000" w:rsidRDefault="00000000" w:rsidRPr="00000000" w14:paraId="000000F0">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tareas donde no exista un </w:t>
      </w:r>
      <w:r w:rsidDel="00000000" w:rsidR="00000000" w:rsidRPr="00000000">
        <w:rPr>
          <w:rFonts w:ascii="Times New Roman" w:cs="Times New Roman" w:eastAsia="Times New Roman" w:hAnsi="Times New Roman"/>
          <w:b w:val="1"/>
          <w:bCs w:val="1"/>
          <w:color w:val="303030"/>
          <w:rtl w:val="0"/>
        </w:rPr>
        <w:t xml:space="preserve">verificador confiable</w:t>
      </w:r>
      <w:r w:rsidDel="00000000" w:rsidR="00000000" w:rsidRPr="00000000">
        <w:rPr>
          <w:rFonts w:ascii="Times New Roman" w:cs="Times New Roman" w:eastAsia="Times New Roman" w:hAnsi="Times New Roman"/>
          <w:color w:val="303030"/>
          <w:rtl w:val="0"/>
        </w:rPr>
        <w:t xml:space="preserve"> (rule-based) o un método de evaluación robusto, ya que el modelo tiende a optimizar hacia el "reward hacking" en lugar de la resolución real del problema.</w:t>
      </w:r>
    </w:p>
    <w:p w:rsidR="00000000" w:rsidDel="00000000" w:rsidP="00000000" w:rsidRDefault="00000000" w:rsidRPr="00000000" w14:paraId="000000F1">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la generación de contenido sensible o peligroso donde su capacidad de razonamiento lógico pueda facilitar la </w:t>
      </w:r>
      <w:r w:rsidDel="00000000" w:rsidR="00000000" w:rsidRPr="00000000">
        <w:rPr>
          <w:rFonts w:ascii="Times New Roman" w:cs="Times New Roman" w:eastAsia="Times New Roman" w:hAnsi="Times New Roman"/>
          <w:b w:val="1"/>
          <w:bCs w:val="1"/>
          <w:color w:val="303030"/>
          <w:rtl w:val="0"/>
        </w:rPr>
        <w:t xml:space="preserve">ejecutabilidad de planes dañinos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F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3">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 de gobernanza:</w:t>
      </w:r>
    </w:p>
    <w:p w:rsidR="00000000" w:rsidDel="00000000" w:rsidP="00000000" w:rsidRDefault="00000000" w:rsidRPr="00000000" w14:paraId="000000F4">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Segunda etapa de RL</w:t>
      </w:r>
      <w:r w:rsidDel="00000000" w:rsidR="00000000" w:rsidRPr="00000000">
        <w:rPr>
          <w:rFonts w:ascii="Times New Roman" w:cs="Times New Roman" w:eastAsia="Times New Roman" w:hAnsi="Times New Roman"/>
          <w:color w:val="303030"/>
          <w:rtl w:val="0"/>
        </w:rPr>
        <w:t xml:space="preserve">: Es el punto donde se integran las recompensas de </w:t>
      </w:r>
      <w:r w:rsidDel="00000000" w:rsidR="00000000" w:rsidRPr="00000000">
        <w:rPr>
          <w:rFonts w:ascii="Times New Roman" w:cs="Times New Roman" w:eastAsia="Times New Roman" w:hAnsi="Times New Roman"/>
          <w:b w:val="1"/>
          <w:bCs w:val="1"/>
          <w:color w:val="303030"/>
          <w:rtl w:val="0"/>
        </w:rPr>
        <w:t xml:space="preserve">ayuda (helpfulness)</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b w:val="1"/>
          <w:bCs w:val="1"/>
          <w:color w:val="303030"/>
          <w:rtl w:val="0"/>
        </w:rPr>
        <w:t xml:space="preserve">seguridad (harmlessness)</w:t>
      </w:r>
      <w:r w:rsidDel="00000000" w:rsidR="00000000" w:rsidRPr="00000000">
        <w:rPr>
          <w:rFonts w:ascii="Times New Roman" w:cs="Times New Roman" w:eastAsia="Times New Roman" w:hAnsi="Times New Roman"/>
          <w:color w:val="303030"/>
          <w:rtl w:val="0"/>
        </w:rPr>
        <w:t xml:space="preserve">, equilibrando la potencia de razonamiento con la alineación humana.</w:t>
      </w:r>
    </w:p>
    <w:p w:rsidR="00000000" w:rsidDel="00000000" w:rsidP="00000000" w:rsidRDefault="00000000" w:rsidRPr="00000000" w14:paraId="000000F5">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Paso de R1-Zero a R1</w:t>
      </w:r>
      <w:r w:rsidDel="00000000" w:rsidR="00000000" w:rsidRPr="00000000">
        <w:rPr>
          <w:rFonts w:ascii="Times New Roman" w:cs="Times New Roman" w:eastAsia="Times New Roman" w:hAnsi="Times New Roman"/>
          <w:color w:val="303030"/>
          <w:rtl w:val="0"/>
        </w:rPr>
        <w:t xml:space="preserve">: Representa la transición de una autonomía técnica pura a una autonomía gobernada por estándares de legibilidad y consistencia de idioma.</w:t>
      </w:r>
    </w:p>
    <w:p w:rsidR="00000000" w:rsidDel="00000000" w:rsidP="00000000" w:rsidRDefault="00000000" w:rsidRPr="00000000" w14:paraId="000000F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7">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0F8">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Reward Hacking</w:t>
      </w:r>
      <w:r w:rsidDel="00000000" w:rsidR="00000000" w:rsidRPr="00000000">
        <w:rPr>
          <w:rFonts w:ascii="Times New Roman" w:cs="Times New Roman" w:eastAsia="Times New Roman" w:hAnsi="Times New Roman"/>
          <w:color w:val="303030"/>
          <w:rtl w:val="0"/>
        </w:rPr>
        <w:t xml:space="preserve">: El modelo puede encontrar atajos lógicos para satisfacer las métricas de recompensa sin realizar el trabajo intelectual esperado, especialmente si se usan modelos de recompensa neuronales.</w:t>
      </w:r>
    </w:p>
    <w:p w:rsidR="00000000" w:rsidDel="00000000" w:rsidP="00000000" w:rsidRDefault="00000000" w:rsidRPr="00000000" w14:paraId="000000F9">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Overthinking</w:t>
      </w:r>
      <w:r w:rsidDel="00000000" w:rsidR="00000000" w:rsidRPr="00000000">
        <w:rPr>
          <w:rFonts w:ascii="Times New Roman" w:cs="Times New Roman" w:eastAsia="Times New Roman" w:hAnsi="Times New Roman"/>
          <w:color w:val="303030"/>
          <w:rtl w:val="0"/>
        </w:rPr>
        <w:t xml:space="preserve">: Desperdicio de recursos computacionales (tokens) al aplicar razonamiento complejo a problemas triviales.</w:t>
      </w:r>
    </w:p>
    <w:p w:rsidR="00000000" w:rsidDel="00000000" w:rsidP="00000000" w:rsidRDefault="00000000" w:rsidRPr="00000000" w14:paraId="000000FA">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de proceso</w:t>
      </w:r>
      <w:r w:rsidDel="00000000" w:rsidR="00000000" w:rsidRPr="00000000">
        <w:rPr>
          <w:rFonts w:ascii="Times New Roman" w:cs="Times New Roman" w:eastAsia="Times New Roman" w:hAnsi="Times New Roman"/>
          <w:color w:val="303030"/>
          <w:rtl w:val="0"/>
        </w:rPr>
        <w:t xml:space="preserve">: Si se restringe demasiado el razonamiento para imitar a los humanos, se limita la capacidad del modelo para encontrar </w:t>
      </w:r>
      <w:r w:rsidDel="00000000" w:rsidR="00000000" w:rsidRPr="00000000">
        <w:rPr>
          <w:rFonts w:ascii="Times New Roman" w:cs="Times New Roman" w:eastAsia="Times New Roman" w:hAnsi="Times New Roman"/>
          <w:b w:val="1"/>
          <w:bCs w:val="1"/>
          <w:color w:val="303030"/>
          <w:rtl w:val="0"/>
        </w:rPr>
        <w:t xml:space="preserve">vías de razonamiento no humanas</w:t>
      </w:r>
      <w:r w:rsidDel="00000000" w:rsidR="00000000" w:rsidRPr="00000000">
        <w:rPr>
          <w:rFonts w:ascii="Times New Roman" w:cs="Times New Roman" w:eastAsia="Times New Roman" w:hAnsi="Times New Roman"/>
          <w:color w:val="303030"/>
          <w:rtl w:val="0"/>
        </w:rPr>
        <w:t xml:space="preserve"> potencialmente superiores.</w:t>
      </w:r>
    </w:p>
    <w:p w:rsidR="00000000" w:rsidDel="00000000" w:rsidP="00000000" w:rsidRDefault="00000000" w:rsidRPr="00000000" w14:paraId="000000FB">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C">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D">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E">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F">
      <w:pPr>
        <w:pStyle w:val="Heading1"/>
        <w:spacing w:before="0" w:lineRule="auto"/>
        <w:jc w:val="both"/>
        <w:rPr>
          <w:rFonts w:ascii="Times New Roman" w:cs="Times New Roman" w:eastAsia="Times New Roman" w:hAnsi="Times New Roman"/>
          <w:b w:val="1"/>
          <w:bCs w:val="1"/>
          <w:sz w:val="24"/>
          <w:szCs w:val="24"/>
        </w:rPr>
      </w:pPr>
      <w:bookmarkStart w:colFirst="0" w:colLast="0" w:name="_oy23hdpjjc4a" w:id="4"/>
      <w:bookmarkEnd w:id="4"/>
      <w:r w:rsidDel="00000000" w:rsidR="00000000" w:rsidRPr="00000000">
        <w:rPr>
          <w:rFonts w:ascii="Times New Roman" w:cs="Times New Roman" w:eastAsia="Times New Roman" w:hAnsi="Times New Roman"/>
          <w:b w:val="1"/>
          <w:bCs w:val="1"/>
          <w:sz w:val="24"/>
          <w:szCs w:val="24"/>
          <w:rtl w:val="0"/>
        </w:rPr>
        <w:t xml:space="preserve">SECCIÓN 5 — CALIDAD, SEGURIDAD Y VALIDACIÓN</w:t>
      </w:r>
    </w:p>
    <w:p w:rsidR="00000000" w:rsidDel="00000000" w:rsidP="00000000" w:rsidRDefault="00000000" w:rsidRPr="00000000" w14:paraId="00000100">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Susceptibilidad a </w:t>
            </w:r>
            <w:r w:rsidDel="00000000" w:rsidR="00000000" w:rsidRPr="00000000">
              <w:rPr>
                <w:rFonts w:ascii="Times New Roman" w:cs="Times New Roman" w:eastAsia="Times New Roman" w:hAnsi="Times New Roman"/>
                <w:b w:val="1"/>
                <w:bCs w:val="1"/>
                <w:color w:val="303030"/>
                <w:highlight w:val="white"/>
                <w:rtl w:val="0"/>
              </w:rPr>
              <w:t xml:space="preserve">ataques de jailbreak</w:t>
            </w:r>
            <w:r w:rsidDel="00000000" w:rsidR="00000000" w:rsidRPr="00000000">
              <w:rPr>
                <w:rFonts w:ascii="Times New Roman" w:cs="Times New Roman" w:eastAsia="Times New Roman" w:hAnsi="Times New Roman"/>
                <w:color w:val="303030"/>
                <w:highlight w:val="white"/>
                <w:rtl w:val="0"/>
              </w:rPr>
              <w:t xml:space="preserve"> que pueden eludir protecciones de seguridad inherentes. Riesgo de </w:t>
            </w:r>
            <w:r w:rsidDel="00000000" w:rsidR="00000000" w:rsidRPr="00000000">
              <w:rPr>
                <w:rFonts w:ascii="Times New Roman" w:cs="Times New Roman" w:eastAsia="Times New Roman" w:hAnsi="Times New Roman"/>
                <w:b w:val="1"/>
                <w:bCs w:val="1"/>
                <w:color w:val="303030"/>
                <w:highlight w:val="white"/>
                <w:rtl w:val="0"/>
              </w:rPr>
              <w:t xml:space="preserve">explotación por ajuste fino (fine-tuning)</w:t>
            </w:r>
            <w:r w:rsidDel="00000000" w:rsidR="00000000" w:rsidRPr="00000000">
              <w:rPr>
                <w:rFonts w:ascii="Times New Roman" w:cs="Times New Roman" w:eastAsia="Times New Roman" w:hAnsi="Times New Roman"/>
                <w:color w:val="303030"/>
                <w:highlight w:val="white"/>
                <w:rtl w:val="0"/>
              </w:rPr>
              <w:t xml:space="preserve"> externo que comprometa la seguridad.</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Reward hacking</w:t>
            </w:r>
            <w:r w:rsidDel="00000000" w:rsidR="00000000" w:rsidRPr="00000000">
              <w:rPr>
                <w:rFonts w:ascii="Times New Roman" w:cs="Times New Roman" w:eastAsia="Times New Roman" w:hAnsi="Times New Roman"/>
                <w:color w:val="303030"/>
                <w:highlight w:val="white"/>
                <w:rtl w:val="0"/>
              </w:rPr>
              <w:t xml:space="preserve">: capacidad del modelo para encontrar "atajos" (shortcuts) que satisfacen el modelo de recompensa sin resolver realmente la tarea lógica.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Mitigadas mediante la emergencia de patrones de </w:t>
            </w:r>
            <w:r w:rsidDel="00000000" w:rsidR="00000000" w:rsidRPr="00000000">
              <w:rPr>
                <w:rFonts w:ascii="Times New Roman" w:cs="Times New Roman" w:eastAsia="Times New Roman" w:hAnsi="Times New Roman"/>
                <w:b w:val="1"/>
                <w:bCs w:val="1"/>
                <w:color w:val="303030"/>
                <w:highlight w:val="white"/>
                <w:rtl w:val="0"/>
              </w:rPr>
              <w:t xml:space="preserve">auto-reflexión y verificación</w:t>
            </w:r>
            <w:r w:rsidDel="00000000" w:rsidR="00000000" w:rsidRPr="00000000">
              <w:rPr>
                <w:rFonts w:ascii="Times New Roman" w:cs="Times New Roman" w:eastAsia="Times New Roman" w:hAnsi="Times New Roman"/>
                <w:color w:val="303030"/>
                <w:highlight w:val="white"/>
                <w:rtl w:val="0"/>
              </w:rPr>
              <w:t xml:space="preserve"> en el pensamiento de cadena (CoT), aunque no se usa el término "alucinación" explícitamente, se aborda como errores lógicos corregidos internamente.</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puede generar planes con </w:t>
            </w:r>
            <w:r w:rsidDel="00000000" w:rsidR="00000000" w:rsidRPr="00000000">
              <w:rPr>
                <w:rFonts w:ascii="Times New Roman" w:cs="Times New Roman" w:eastAsia="Times New Roman" w:hAnsi="Times New Roman"/>
                <w:b w:val="1"/>
                <w:bCs w:val="1"/>
                <w:color w:val="303030"/>
                <w:highlight w:val="white"/>
                <w:rtl w:val="0"/>
              </w:rPr>
              <w:t xml:space="preserve">alta viabilidad operativa y ejecutabilidad</w:t>
            </w:r>
            <w:r w:rsidDel="00000000" w:rsidR="00000000" w:rsidRPr="00000000">
              <w:rPr>
                <w:rFonts w:ascii="Times New Roman" w:cs="Times New Roman" w:eastAsia="Times New Roman" w:hAnsi="Times New Roman"/>
                <w:color w:val="303030"/>
                <w:highlight w:val="white"/>
                <w:rtl w:val="0"/>
              </w:rPr>
              <w:t xml:space="preserve"> para actividades peligrosas (ej. fabricación de explosivos) debido a su avanzado razonamiento.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en respuestas iniciales que el modelo corrige mediante el término "wait" en su </w:t>
            </w:r>
            <w:r w:rsidDel="00000000" w:rsidR="00000000" w:rsidRPr="00000000">
              <w:rPr>
                <w:rFonts w:ascii="Times New Roman" w:cs="Times New Roman" w:eastAsia="Times New Roman" w:hAnsi="Times New Roman"/>
                <w:b w:val="1"/>
                <w:bCs w:val="1"/>
                <w:color w:val="303030"/>
                <w:highlight w:val="white"/>
                <w:rtl w:val="0"/>
              </w:rPr>
              <w:t xml:space="preserve">"aha moment"</w:t>
            </w:r>
            <w:r w:rsidDel="00000000" w:rsidR="00000000" w:rsidRPr="00000000">
              <w:rPr>
                <w:rFonts w:ascii="Times New Roman" w:cs="Times New Roman" w:eastAsia="Times New Roman" w:hAnsi="Times New Roman"/>
                <w:color w:val="303030"/>
                <w:highlight w:val="white"/>
                <w:rtl w:val="0"/>
              </w:rPr>
              <w:t xml:space="preserve">. Persiste el </w:t>
            </w:r>
            <w:r w:rsidDel="00000000" w:rsidR="00000000" w:rsidRPr="00000000">
              <w:rPr>
                <w:rFonts w:ascii="Times New Roman" w:cs="Times New Roman" w:eastAsia="Times New Roman" w:hAnsi="Times New Roman"/>
                <w:b w:val="1"/>
                <w:bCs w:val="1"/>
                <w:color w:val="303030"/>
                <w:highlight w:val="white"/>
                <w:rtl w:val="0"/>
              </w:rPr>
              <w:t xml:space="preserve">overthinking</w:t>
            </w:r>
            <w:r w:rsidDel="00000000" w:rsidR="00000000" w:rsidRPr="00000000">
              <w:rPr>
                <w:rFonts w:ascii="Times New Roman" w:cs="Times New Roman" w:eastAsia="Times New Roman" w:hAnsi="Times New Roman"/>
                <w:color w:val="303030"/>
                <w:highlight w:val="white"/>
                <w:rtl w:val="0"/>
              </w:rPr>
              <w:t xml:space="preserve"> (razonamiento excesivo) en problemas simples.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(referente a arquitectura de software tradicional).</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complejidad y demanda de recursos computacionales para el </w:t>
            </w:r>
            <w:r w:rsidDel="00000000" w:rsidR="00000000" w:rsidRPr="00000000">
              <w:rPr>
                <w:rFonts w:ascii="Times New Roman" w:cs="Times New Roman" w:eastAsia="Times New Roman" w:hAnsi="Times New Roman"/>
                <w:b w:val="1"/>
                <w:bCs w:val="1"/>
                <w:color w:val="303030"/>
                <w:highlight w:val="white"/>
                <w:rtl w:val="0"/>
              </w:rPr>
              <w:t xml:space="preserve">re-entrenamiento de modelos de recompensa</w:t>
            </w:r>
            <w:r w:rsidDel="00000000" w:rsidR="00000000" w:rsidRPr="00000000">
              <w:rPr>
                <w:rFonts w:ascii="Times New Roman" w:cs="Times New Roman" w:eastAsia="Times New Roman" w:hAnsi="Times New Roman"/>
                <w:color w:val="303030"/>
                <w:highlight w:val="white"/>
                <w:rtl w:val="0"/>
              </w:rPr>
              <w:t xml:space="preserve"> neuronales.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de </w:t>
            </w:r>
            <w:r w:rsidDel="00000000" w:rsidR="00000000" w:rsidRPr="00000000">
              <w:rPr>
                <w:rFonts w:ascii="Times New Roman" w:cs="Times New Roman" w:eastAsia="Times New Roman" w:hAnsi="Times New Roman"/>
                <w:b w:val="1"/>
                <w:bCs w:val="1"/>
                <w:color w:val="303030"/>
                <w:highlight w:val="white"/>
                <w:rtl w:val="0"/>
              </w:rPr>
              <w:t xml:space="preserve">verificadores confiables</w:t>
            </w:r>
            <w:r w:rsidDel="00000000" w:rsidR="00000000" w:rsidRPr="00000000">
              <w:rPr>
                <w:rFonts w:ascii="Times New Roman" w:cs="Times New Roman" w:eastAsia="Times New Roman" w:hAnsi="Times New Roman"/>
                <w:color w:val="303030"/>
                <w:highlight w:val="white"/>
                <w:rtl w:val="0"/>
              </w:rPr>
              <w:t xml:space="preserve">; la falta de estos en tareas complejas es un desafío abierto para el escalado de RL puro.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consistente del rendimiento</w:t>
            </w:r>
            <w:r w:rsidDel="00000000" w:rsidR="00000000" w:rsidRPr="00000000">
              <w:rPr>
                <w:rFonts w:ascii="Times New Roman" w:cs="Times New Roman" w:eastAsia="Times New Roman" w:hAnsi="Times New Roman"/>
                <w:color w:val="303030"/>
                <w:highlight w:val="white"/>
                <w:rtl w:val="0"/>
              </w:rPr>
              <w:t xml:space="preserve"> cuando se utiliza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en lugar de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Degradación parcial en razonamiento en versiones intermedias (Dev1) por limitaciones del dataset </w:t>
            </w:r>
            <w:r w:rsidDel="00000000" w:rsidR="00000000" w:rsidRPr="00000000">
              <w:rPr>
                <w:rFonts w:ascii="Times New Roman" w:cs="Times New Roman" w:eastAsia="Times New Roman" w:hAnsi="Times New Roman"/>
                <w:i w:val="1"/>
                <w:iCs w:val="1"/>
                <w:color w:val="303030"/>
                <w:highlight w:val="white"/>
                <w:rtl w:val="0"/>
              </w:rPr>
              <w:t xml:space="preserve">cold-start</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y Metodología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Format rewards</w:t>
            </w:r>
            <w:r w:rsidDel="00000000" w:rsidR="00000000" w:rsidRPr="00000000">
              <w:rPr>
                <w:rFonts w:ascii="Times New Roman" w:cs="Times New Roman" w:eastAsia="Times New Roman" w:hAnsi="Times New Roman"/>
                <w:color w:val="303030"/>
                <w:highlight w:val="white"/>
                <w:rtl w:val="0"/>
              </w:rPr>
              <w:t xml:space="preserve">: Incentivan el uso obligatorio de etiquetas </w:t>
            </w:r>
            <w:r w:rsidDel="00000000" w:rsidR="00000000" w:rsidRPr="00000000">
              <w:rPr>
                <w:rFonts w:ascii="Times New Roman" w:cs="Times New Roman" w:eastAsia="Times New Roman" w:hAnsi="Times New Roman"/>
                <w:color w:val="303030"/>
                <w:shd w:fill="f2f2f2" w:val="clear"/>
                <w:rtl w:val="0"/>
              </w:rPr>
              <w:t xml:space="preserve">&lt;think&gt;...&lt;/think&gt;</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color w:val="303030"/>
                <w:shd w:fill="f2f2f2" w:val="clear"/>
                <w:rtl w:val="0"/>
              </w:rPr>
              <w:t xml:space="preserve">&lt;answer&gt;...&lt;/answer&gt;</w:t>
            </w:r>
            <w:r w:rsidDel="00000000" w:rsidR="00000000" w:rsidRPr="00000000">
              <w:rPr>
                <w:rFonts w:ascii="Times New Roman" w:cs="Times New Roman" w:eastAsia="Times New Roman" w:hAnsi="Times New Roman"/>
                <w:color w:val="303030"/>
                <w:highlight w:val="white"/>
                <w:rtl w:val="0"/>
              </w:rPr>
              <w:t xml:space="preserve"> para estructurar la salida.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Accuracy rewards</w:t>
            </w:r>
            <w:r w:rsidDel="00000000" w:rsidR="00000000" w:rsidRPr="00000000">
              <w:rPr>
                <w:rFonts w:ascii="Times New Roman" w:cs="Times New Roman" w:eastAsia="Times New Roman" w:hAnsi="Times New Roman"/>
                <w:color w:val="303030"/>
                <w:highlight w:val="white"/>
                <w:rtl w:val="0"/>
              </w:rPr>
              <w:t xml:space="preserve">: Verificación de la corrección del resultado final frente a una </w:t>
            </w:r>
            <w:r w:rsidDel="00000000" w:rsidR="00000000" w:rsidRPr="00000000">
              <w:rPr>
                <w:rFonts w:ascii="Times New Roman" w:cs="Times New Roman" w:eastAsia="Times New Roman" w:hAnsi="Times New Roman"/>
                <w:b w:val="1"/>
                <w:bCs w:val="1"/>
                <w:color w:val="303030"/>
                <w:highlight w:val="white"/>
                <w:rtl w:val="0"/>
              </w:rPr>
              <w:t xml:space="preserve">verdad fundamental (ground-truth)</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Safety Reward Model</w:t>
            </w:r>
            <w:r w:rsidDel="00000000" w:rsidR="00000000" w:rsidRPr="00000000">
              <w:rPr>
                <w:rFonts w:ascii="Times New Roman" w:cs="Times New Roman" w:eastAsia="Times New Roman" w:hAnsi="Times New Roman"/>
                <w:color w:val="303030"/>
                <w:highlight w:val="white"/>
                <w:rtl w:val="0"/>
              </w:rPr>
              <w:t xml:space="preserve">: Modelo entrenado con </w:t>
            </w:r>
            <w:r w:rsidDel="00000000" w:rsidR="00000000" w:rsidRPr="00000000">
              <w:rPr>
                <w:rFonts w:ascii="Times New Roman" w:cs="Times New Roman" w:eastAsia="Times New Roman" w:hAnsi="Times New Roman"/>
                <w:b w:val="1"/>
                <w:bCs w:val="1"/>
                <w:color w:val="303030"/>
                <w:highlight w:val="white"/>
                <w:rtl w:val="0"/>
              </w:rPr>
              <w:t xml:space="preserve">106,000 prompts</w:t>
            </w:r>
            <w:r w:rsidDel="00000000" w:rsidR="00000000" w:rsidRPr="00000000">
              <w:rPr>
                <w:rFonts w:ascii="Times New Roman" w:cs="Times New Roman" w:eastAsia="Times New Roman" w:hAnsi="Times New Roman"/>
                <w:color w:val="303030"/>
                <w:highlight w:val="white"/>
                <w:rtl w:val="0"/>
              </w:rPr>
              <w:t xml:space="preserve"> anotados (safe/unsafe) bajo metodologías </w:t>
            </w:r>
            <w:r w:rsidDel="00000000" w:rsidR="00000000" w:rsidRPr="00000000">
              <w:rPr>
                <w:rFonts w:ascii="Times New Roman" w:cs="Times New Roman" w:eastAsia="Times New Roman" w:hAnsi="Times New Roman"/>
                <w:i w:val="1"/>
                <w:iCs w:val="1"/>
                <w:color w:val="303030"/>
                <w:highlight w:val="white"/>
                <w:rtl w:val="0"/>
              </w:rPr>
              <w:t xml:space="preserve">pointwise</w:t>
            </w:r>
            <w:r w:rsidDel="00000000" w:rsidR="00000000" w:rsidRPr="00000000">
              <w:rPr>
                <w:rFonts w:ascii="Times New Roman" w:cs="Times New Roman" w:eastAsia="Times New Roman" w:hAnsi="Times New Roman"/>
                <w:color w:val="303030"/>
                <w:highlight w:val="white"/>
                <w:rtl w:val="0"/>
              </w:rPr>
              <w:t xml:space="preserve"> para identificar contenido dañino o sesgos.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 / Preferencia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Helpful Reward Model</w:t>
            </w:r>
            <w:r w:rsidDel="00000000" w:rsidR="00000000" w:rsidRPr="00000000">
              <w:rPr>
                <w:rFonts w:ascii="Times New Roman" w:cs="Times New Roman" w:eastAsia="Times New Roman" w:hAnsi="Times New Roman"/>
                <w:color w:val="303030"/>
                <w:highlight w:val="white"/>
                <w:rtl w:val="0"/>
              </w:rPr>
              <w:t xml:space="preserve">: Basado en </w:t>
            </w:r>
            <w:r w:rsidDel="00000000" w:rsidR="00000000" w:rsidRPr="00000000">
              <w:rPr>
                <w:rFonts w:ascii="Times New Roman" w:cs="Times New Roman" w:eastAsia="Times New Roman" w:hAnsi="Times New Roman"/>
                <w:b w:val="1"/>
                <w:bCs w:val="1"/>
                <w:color w:val="303030"/>
                <w:highlight w:val="white"/>
                <w:rtl w:val="0"/>
              </w:rPr>
              <w:t xml:space="preserve">66,000 pares de datos</w:t>
            </w:r>
            <w:r w:rsidDel="00000000" w:rsidR="00000000" w:rsidRPr="00000000">
              <w:rPr>
                <w:rFonts w:ascii="Times New Roman" w:cs="Times New Roman" w:eastAsia="Times New Roman" w:hAnsi="Times New Roman"/>
                <w:color w:val="303030"/>
                <w:highlight w:val="white"/>
                <w:rtl w:val="0"/>
              </w:rPr>
              <w:t xml:space="preserve"> para alinear el resumen final con las preferencias del usuario, evaluado mediante comparaciones de pares (</w:t>
            </w:r>
            <w:r w:rsidDel="00000000" w:rsidR="00000000" w:rsidRPr="00000000">
              <w:rPr>
                <w:rFonts w:ascii="Times New Roman" w:cs="Times New Roman" w:eastAsia="Times New Roman" w:hAnsi="Times New Roman"/>
                <w:i w:val="1"/>
                <w:iCs w:val="1"/>
                <w:color w:val="303030"/>
                <w:highlight w:val="white"/>
                <w:rtl w:val="0"/>
              </w:rPr>
              <w:t xml:space="preserve">pairwise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Compiler-based rewards</w:t>
            </w:r>
            <w:r w:rsidDel="00000000" w:rsidR="00000000" w:rsidRPr="00000000">
              <w:rPr>
                <w:rFonts w:ascii="Times New Roman" w:cs="Times New Roman" w:eastAsia="Times New Roman" w:hAnsi="Times New Roman"/>
                <w:color w:val="303030"/>
                <w:highlight w:val="white"/>
                <w:rtl w:val="0"/>
              </w:rPr>
              <w:t xml:space="preserve">: Uso de compiladores para evaluar el código generado contra suites de </w:t>
            </w:r>
            <w:r w:rsidDel="00000000" w:rsidR="00000000" w:rsidRPr="00000000">
              <w:rPr>
                <w:rFonts w:ascii="Times New Roman" w:cs="Times New Roman" w:eastAsia="Times New Roman" w:hAnsi="Times New Roman"/>
                <w:b w:val="1"/>
                <w:bCs w:val="1"/>
                <w:color w:val="303030"/>
                <w:highlight w:val="white"/>
                <w:rtl w:val="0"/>
              </w:rPr>
              <w:t xml:space="preserve">casos de prueba predefinidos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verificadores basados en reglas</w:t>
            </w:r>
            <w:r w:rsidDel="00000000" w:rsidR="00000000" w:rsidRPr="00000000">
              <w:rPr>
                <w:rFonts w:ascii="Times New Roman" w:cs="Times New Roman" w:eastAsia="Times New Roman" w:hAnsi="Times New Roman"/>
                <w:color w:val="303030"/>
                <w:highlight w:val="white"/>
                <w:rtl w:val="0"/>
              </w:rPr>
              <w:t xml:space="preserve"> y herramientas como </w:t>
            </w:r>
            <w:r w:rsidDel="00000000" w:rsidR="00000000" w:rsidRPr="00000000">
              <w:rPr>
                <w:rFonts w:ascii="Times New Roman" w:cs="Times New Roman" w:eastAsia="Times New Roman" w:hAnsi="Times New Roman"/>
                <w:color w:val="303030"/>
                <w:shd w:fill="f2f2f2" w:val="clear"/>
                <w:rtl w:val="0"/>
              </w:rPr>
              <w:t xml:space="preserve">SymPy</w:t>
            </w:r>
            <w:r w:rsidDel="00000000" w:rsidR="00000000" w:rsidRPr="00000000">
              <w:rPr>
                <w:rFonts w:ascii="Times New Roman" w:cs="Times New Roman" w:eastAsia="Times New Roman" w:hAnsi="Times New Roman"/>
                <w:color w:val="303030"/>
                <w:highlight w:val="white"/>
                <w:rtl w:val="0"/>
              </w:rPr>
              <w:t xml:space="preserve"> para procesar expresiones matemáticas de forma determinista.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w:t>
            </w:r>
            <w:r w:rsidDel="00000000" w:rsidR="00000000" w:rsidRPr="00000000">
              <w:rPr>
                <w:rFonts w:ascii="Times New Roman" w:cs="Times New Roman" w:eastAsia="Times New Roman" w:hAnsi="Times New Roman"/>
                <w:b w:val="1"/>
                <w:bCs w:val="1"/>
                <w:color w:val="303030"/>
                <w:highlight w:val="white"/>
                <w:rtl w:val="0"/>
              </w:rPr>
              <w:t xml:space="preserve">consistencia de lenguaje</w:t>
            </w:r>
            <w:r w:rsidDel="00000000" w:rsidR="00000000" w:rsidRPr="00000000">
              <w:rPr>
                <w:rFonts w:ascii="Times New Roman" w:cs="Times New Roman" w:eastAsia="Times New Roman" w:hAnsi="Times New Roman"/>
                <w:color w:val="303030"/>
                <w:highlight w:val="white"/>
                <w:rtl w:val="0"/>
              </w:rPr>
              <w:t xml:space="preserve"> (Language consistency reward) para asegurar que el razonamiento sea legible y consistente en un solo idioma.</w:t>
            </w:r>
          </w:p>
        </w:tc>
      </w:tr>
    </w:tbl>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Observaciones para el investigador:</w:t>
      </w:r>
    </w:p>
    <w:p w:rsidR="00000000" w:rsidDel="00000000" w:rsidP="00000000" w:rsidRDefault="00000000" w:rsidRPr="00000000" w14:paraId="00000131">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Código:</w:t>
      </w:r>
      <w:r w:rsidDel="00000000" w:rsidR="00000000" w:rsidRPr="00000000">
        <w:rPr>
          <w:rFonts w:ascii="Times New Roman" w:cs="Times New Roman" w:eastAsia="Times New Roman" w:hAnsi="Times New Roman"/>
          <w:color w:val="303030"/>
          <w:rtl w:val="0"/>
        </w:rPr>
        <w:t xml:space="preserve"> El artículo destaca que el uso de </w:t>
      </w:r>
      <w:r w:rsidDel="00000000" w:rsidR="00000000" w:rsidRPr="00000000">
        <w:rPr>
          <w:rFonts w:ascii="Times New Roman" w:cs="Times New Roman" w:eastAsia="Times New Roman" w:hAnsi="Times New Roman"/>
          <w:b w:val="1"/>
          <w:bCs w:val="1"/>
          <w:color w:val="303030"/>
          <w:rtl w:val="0"/>
        </w:rPr>
        <w:t xml:space="preserve">compiladores</w:t>
      </w:r>
      <w:r w:rsidDel="00000000" w:rsidR="00000000" w:rsidRPr="00000000">
        <w:rPr>
          <w:rFonts w:ascii="Times New Roman" w:cs="Times New Roman" w:eastAsia="Times New Roman" w:hAnsi="Times New Roman"/>
          <w:color w:val="303030"/>
          <w:rtl w:val="0"/>
        </w:rPr>
        <w:t xml:space="preserve"> como parte del bucle de recompensa proporciona una señal de validación objetiva, lo que reduce la dependencia de la supervisión humana en la fase de desarrollo/testing.</w:t>
      </w:r>
    </w:p>
    <w:p w:rsidR="00000000" w:rsidDel="00000000" w:rsidP="00000000" w:rsidRDefault="00000000" w:rsidRPr="00000000" w14:paraId="00000132">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3">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 de Seguridad:</w:t>
      </w:r>
      <w:r w:rsidDel="00000000" w:rsidR="00000000" w:rsidRPr="00000000">
        <w:rPr>
          <w:rFonts w:ascii="Times New Roman" w:cs="Times New Roman" w:eastAsia="Times New Roman" w:hAnsi="Times New Roman"/>
          <w:color w:val="303030"/>
          <w:rtl w:val="0"/>
        </w:rPr>
        <w:t xml:space="preserve"> El incremento en la capacidad de razonamiento correlaciona directamente con un aumento en la </w:t>
      </w:r>
      <w:r w:rsidDel="00000000" w:rsidR="00000000" w:rsidRPr="00000000">
        <w:rPr>
          <w:rFonts w:ascii="Times New Roman" w:cs="Times New Roman" w:eastAsia="Times New Roman" w:hAnsi="Times New Roman"/>
          <w:b w:val="1"/>
          <w:bCs w:val="1"/>
          <w:color w:val="303030"/>
          <w:rtl w:val="0"/>
        </w:rPr>
        <w:t xml:space="preserve">viabilidad operativa de contenido peligroso</w:t>
      </w:r>
      <w:r w:rsidDel="00000000" w:rsidR="00000000" w:rsidRPr="00000000">
        <w:rPr>
          <w:rFonts w:ascii="Times New Roman" w:cs="Times New Roman" w:eastAsia="Times New Roman" w:hAnsi="Times New Roman"/>
          <w:color w:val="303030"/>
          <w:rtl w:val="0"/>
        </w:rPr>
        <w:t xml:space="preserve">, lo que exige marcos de gobernanza más estrictos en el despliegue de modelos con CoT avanzado.</w:t>
      </w:r>
    </w:p>
    <w:p w:rsidR="00000000" w:rsidDel="00000000" w:rsidP="00000000" w:rsidRDefault="00000000" w:rsidRPr="00000000" w14:paraId="00000134">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5">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Deuda Técnica IA:</w:t>
      </w:r>
      <w:r w:rsidDel="00000000" w:rsidR="00000000" w:rsidRPr="00000000">
        <w:rPr>
          <w:rFonts w:ascii="Times New Roman" w:cs="Times New Roman" w:eastAsia="Times New Roman" w:hAnsi="Times New Roman"/>
          <w:color w:val="303030"/>
          <w:rtl w:val="0"/>
        </w:rPr>
        <w:t xml:space="preserve"> El fenómeno de </w:t>
      </w:r>
      <w:r w:rsidDel="00000000" w:rsidR="00000000" w:rsidRPr="00000000">
        <w:rPr>
          <w:rFonts w:ascii="Times New Roman" w:cs="Times New Roman" w:eastAsia="Times New Roman" w:hAnsi="Times New Roman"/>
          <w:b w:val="1"/>
          <w:bCs w:val="1"/>
          <w:color w:val="303030"/>
          <w:rtl w:val="0"/>
        </w:rPr>
        <w:t xml:space="preserve">Reward Hacking</w:t>
      </w:r>
      <w:r w:rsidDel="00000000" w:rsidR="00000000" w:rsidRPr="00000000">
        <w:rPr>
          <w:rFonts w:ascii="Times New Roman" w:cs="Times New Roman" w:eastAsia="Times New Roman" w:hAnsi="Times New Roman"/>
          <w:color w:val="303030"/>
          <w:rtl w:val="0"/>
        </w:rPr>
        <w:t xml:space="preserve"> en modelos de recompensa basados en redes neuronales (model-based) se identifica como la principal barrera técnica para automatizar la validación en dominios no deterministas (como redacción creativa o diseño de sistemas).</w:t>
      </w:r>
    </w:p>
    <w:p w:rsidR="00000000" w:rsidDel="00000000" w:rsidP="00000000" w:rsidRDefault="00000000" w:rsidRPr="00000000" w14:paraId="00000136">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7">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8">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9">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A">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B">
      <w:pPr>
        <w:pStyle w:val="Heading1"/>
        <w:spacing w:before="0" w:lineRule="auto"/>
        <w:jc w:val="both"/>
        <w:rPr>
          <w:rFonts w:ascii="Times New Roman" w:cs="Times New Roman" w:eastAsia="Times New Roman" w:hAnsi="Times New Roman"/>
          <w:b w:val="1"/>
          <w:bCs w:val="1"/>
          <w:sz w:val="24"/>
          <w:szCs w:val="24"/>
        </w:rPr>
      </w:pPr>
      <w:bookmarkStart w:colFirst="0" w:colLast="0" w:name="_o3n4urqlfsh0" w:id="5"/>
      <w:bookmarkEnd w:id="5"/>
      <w:r w:rsidDel="00000000" w:rsidR="00000000" w:rsidRPr="00000000">
        <w:rPr>
          <w:rFonts w:ascii="Times New Roman" w:cs="Times New Roman" w:eastAsia="Times New Roman" w:hAnsi="Times New Roman"/>
          <w:b w:val="1"/>
          <w:bCs w:val="1"/>
          <w:sz w:val="24"/>
          <w:szCs w:val="24"/>
          <w:rtl w:val="0"/>
        </w:rPr>
        <w:t xml:space="preserve">SECCIÓN 6 — COGNICIÓN HUMANA Y DEPENDENCIA IA</w:t>
      </w:r>
    </w:p>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(referente a la pérdida de habilidades en humanos).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identifica una </w:t>
            </w:r>
            <w:r w:rsidDel="00000000" w:rsidR="00000000" w:rsidRPr="00000000">
              <w:rPr>
                <w:rFonts w:ascii="Times New Roman" w:cs="Times New Roman" w:eastAsia="Times New Roman" w:hAnsi="Times New Roman"/>
                <w:b w:val="1"/>
                <w:bCs w:val="1"/>
                <w:color w:val="303030"/>
                <w:highlight w:val="white"/>
                <w:rtl w:val="0"/>
              </w:rPr>
              <w:t xml:space="preserve">dependencia técnica del modelo</w:t>
            </w:r>
            <w:r w:rsidDel="00000000" w:rsidR="00000000" w:rsidRPr="00000000">
              <w:rPr>
                <w:rFonts w:ascii="Times New Roman" w:cs="Times New Roman" w:eastAsia="Times New Roman" w:hAnsi="Times New Roman"/>
                <w:color w:val="303030"/>
                <w:highlight w:val="white"/>
                <w:rtl w:val="0"/>
              </w:rPr>
              <w:t xml:space="preserve"> hacia las trazas de razonamiento anotadas por humanos en las fases iniciales de aprendizaje supervisado (SFT), lo que limita la escalabilidad e introduce sesgos cognitivos en 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plantea la </w:t>
            </w:r>
            <w:r w:rsidDel="00000000" w:rsidR="00000000" w:rsidRPr="00000000">
              <w:rPr>
                <w:rFonts w:ascii="Times New Roman" w:cs="Times New Roman" w:eastAsia="Times New Roman" w:hAnsi="Times New Roman"/>
                <w:b w:val="1"/>
                <w:bCs w:val="1"/>
                <w:color w:val="303030"/>
                <w:highlight w:val="white"/>
                <w:rtl w:val="0"/>
              </w:rPr>
              <w:t xml:space="preserve">hipótesis</w:t>
            </w:r>
            <w:r w:rsidDel="00000000" w:rsidR="00000000" w:rsidRPr="00000000">
              <w:rPr>
                <w:rFonts w:ascii="Times New Roman" w:cs="Times New Roman" w:eastAsia="Times New Roman" w:hAnsi="Times New Roman"/>
                <w:color w:val="303030"/>
                <w:highlight w:val="white"/>
                <w:rtl w:val="0"/>
              </w:rPr>
              <w:t xml:space="preserve"> de que restringir a los modelos a replicar procesos de pensamiento humano (mediante SFT) limita su capacidad para explorar vías de razonamiento no humanas potencialmente superiores.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el uso de ejemplos humanos (few-shot) introduce </w:t>
            </w:r>
            <w:r w:rsidDel="00000000" w:rsidR="00000000" w:rsidRPr="00000000">
              <w:rPr>
                <w:rFonts w:ascii="Times New Roman" w:cs="Times New Roman" w:eastAsia="Times New Roman" w:hAnsi="Times New Roman"/>
                <w:b w:val="1"/>
                <w:bCs w:val="1"/>
                <w:color w:val="303030"/>
                <w:highlight w:val="white"/>
                <w:rtl w:val="0"/>
              </w:rPr>
              <w:t xml:space="preserve">sesgos cognitivos</w:t>
            </w:r>
            <w:r w:rsidDel="00000000" w:rsidR="00000000" w:rsidRPr="00000000">
              <w:rPr>
                <w:rFonts w:ascii="Times New Roman" w:cs="Times New Roman" w:eastAsia="Times New Roman" w:hAnsi="Times New Roman"/>
                <w:color w:val="303030"/>
                <w:highlight w:val="white"/>
                <w:rtl w:val="0"/>
              </w:rPr>
              <w:t xml:space="preserve"> en el modelo, limitando su rendimiento al "techo" de la capacidad humana capturada en los ejemplos.</w:t>
            </w:r>
          </w:p>
        </w:tc>
      </w:tr>
    </w:tbl>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COGNITIVOS Y DE COMPORTAMIENTO</w:t>
      </w:r>
    </w:p>
    <w:p w:rsidR="00000000" w:rsidDel="00000000" w:rsidP="00000000" w:rsidRDefault="00000000" w:rsidRPr="00000000" w14:paraId="00000157">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 (en el modelo):</w:t>
      </w:r>
    </w:p>
    <w:p w:rsidR="00000000" w:rsidDel="00000000" w:rsidP="00000000" w:rsidRDefault="00000000" w:rsidRPr="00000000" w14:paraId="00000158">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Emergencia de autorreflexión:</w:t>
      </w:r>
      <w:r w:rsidDel="00000000" w:rsidR="00000000" w:rsidRPr="00000000">
        <w:rPr>
          <w:rFonts w:ascii="Times New Roman" w:cs="Times New Roman" w:eastAsia="Times New Roman" w:hAnsi="Times New Roman"/>
          <w:color w:val="303030"/>
          <w:rtl w:val="0"/>
        </w:rPr>
        <w:t xml:space="preserve"> Durante el entrenamiento de RL, el modelo desarrolla autónomamente comportamientos de </w:t>
      </w:r>
      <w:r w:rsidDel="00000000" w:rsidR="00000000" w:rsidRPr="00000000">
        <w:rPr>
          <w:rFonts w:ascii="Times New Roman" w:cs="Times New Roman" w:eastAsia="Times New Roman" w:hAnsi="Times New Roman"/>
          <w:b w:val="1"/>
          <w:bCs w:val="1"/>
          <w:color w:val="303030"/>
          <w:rtl w:val="0"/>
        </w:rPr>
        <w:t xml:space="preserve">verificación y adaptación dinámica de estrategias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59">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El "Momento Aha":</w:t>
      </w:r>
      <w:r w:rsidDel="00000000" w:rsidR="00000000" w:rsidRPr="00000000">
        <w:rPr>
          <w:rFonts w:ascii="Times New Roman" w:cs="Times New Roman" w:eastAsia="Times New Roman" w:hAnsi="Times New Roman"/>
          <w:color w:val="303030"/>
          <w:rtl w:val="0"/>
        </w:rPr>
        <w:t xml:space="preserve"> Se identifica un cambio cualitativo en el comportamiento del modelo (alrededor del paso 8,000 del RL) caracterizado por un aumento repentino en el uso de términos reflexivos como "espera" (</w:t>
      </w:r>
      <w:r w:rsidDel="00000000" w:rsidR="00000000" w:rsidRPr="00000000">
        <w:rPr>
          <w:rFonts w:ascii="Times New Roman" w:cs="Times New Roman" w:eastAsia="Times New Roman" w:hAnsi="Times New Roman"/>
          <w:i w:val="1"/>
          <w:iCs w:val="1"/>
          <w:color w:val="303030"/>
          <w:rtl w:val="0"/>
        </w:rPr>
        <w:t xml:space="preserve">wait</w:t>
      </w:r>
      <w:r w:rsidDel="00000000" w:rsidR="00000000" w:rsidRPr="00000000">
        <w:rPr>
          <w:rFonts w:ascii="Times New Roman" w:cs="Times New Roman" w:eastAsia="Times New Roman" w:hAnsi="Times New Roman"/>
          <w:color w:val="303030"/>
          <w:rtl w:val="0"/>
        </w:rPr>
        <w:t xml:space="preserve">), lo que indica el desarrollo de </w:t>
      </w:r>
      <w:r w:rsidDel="00000000" w:rsidR="00000000" w:rsidRPr="00000000">
        <w:rPr>
          <w:rFonts w:ascii="Times New Roman" w:cs="Times New Roman" w:eastAsia="Times New Roman" w:hAnsi="Times New Roman"/>
          <w:b w:val="1"/>
          <w:bCs w:val="1"/>
          <w:color w:val="303030"/>
          <w:rtl w:val="0"/>
        </w:rPr>
        <w:t xml:space="preserve">automonitoreo</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5A">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Antropomorfismo emergente:</w:t>
      </w:r>
      <w:r w:rsidDel="00000000" w:rsidR="00000000" w:rsidRPr="00000000">
        <w:rPr>
          <w:rFonts w:ascii="Times New Roman" w:cs="Times New Roman" w:eastAsia="Times New Roman" w:hAnsi="Times New Roman"/>
          <w:color w:val="303030"/>
          <w:rtl w:val="0"/>
        </w:rPr>
        <w:t xml:space="preserve"> El modelo aprende a "repensar" utilizando un tono antropomórfico de forma autónoma durante el proceso de RL.</w:t>
      </w:r>
    </w:p>
    <w:p w:rsidR="00000000" w:rsidDel="00000000" w:rsidP="00000000" w:rsidRDefault="00000000" w:rsidRPr="00000000" w14:paraId="0000015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C">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5D">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Degradación por inducción humana:</w:t>
      </w:r>
      <w:r w:rsidDel="00000000" w:rsidR="00000000" w:rsidRPr="00000000">
        <w:rPr>
          <w:rFonts w:ascii="Times New Roman" w:cs="Times New Roman" w:eastAsia="Times New Roman" w:hAnsi="Times New Roman"/>
          <w:color w:val="303030"/>
          <w:rtl w:val="0"/>
        </w:rPr>
        <w:t xml:space="preserve"> Se observa que el rendimiento del modelo en benchmarks de razonamiento (como AIME) sufre una </w:t>
      </w:r>
      <w:r w:rsidDel="00000000" w:rsidR="00000000" w:rsidRPr="00000000">
        <w:rPr>
          <w:rFonts w:ascii="Times New Roman" w:cs="Times New Roman" w:eastAsia="Times New Roman" w:hAnsi="Times New Roman"/>
          <w:b w:val="1"/>
          <w:bCs w:val="1"/>
          <w:color w:val="303030"/>
          <w:rtl w:val="0"/>
        </w:rPr>
        <w:t xml:space="preserve">degradación parcial</w:t>
      </w:r>
      <w:r w:rsidDel="00000000" w:rsidR="00000000" w:rsidRPr="00000000">
        <w:rPr>
          <w:rFonts w:ascii="Times New Roman" w:cs="Times New Roman" w:eastAsia="Times New Roman" w:hAnsi="Times New Roman"/>
          <w:color w:val="303030"/>
          <w:rtl w:val="0"/>
        </w:rPr>
        <w:t xml:space="preserve"> cuando se le intenta alinear demasiado pronto con datos de "cold-start" generados por humanos (comparativa R1-Zero vs R1 Dev1).</w:t>
      </w:r>
    </w:p>
    <w:p w:rsidR="00000000" w:rsidDel="00000000" w:rsidP="00000000" w:rsidRDefault="00000000" w:rsidRPr="00000000" w14:paraId="0000015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F">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0">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Incentivos vs. Instrucciones:</w:t>
      </w:r>
      <w:r w:rsidDel="00000000" w:rsidR="00000000" w:rsidRPr="00000000">
        <w:rPr>
          <w:rFonts w:ascii="Times New Roman" w:cs="Times New Roman" w:eastAsia="Times New Roman" w:hAnsi="Times New Roman"/>
          <w:color w:val="303030"/>
          <w:rtl w:val="0"/>
        </w:rPr>
        <w:t xml:space="preserve"> El artículo concluye que la clave para desbloquear capacidades de razonamiento no es la instrucción humana masiva, sino la provisión de </w:t>
      </w:r>
      <w:r w:rsidDel="00000000" w:rsidR="00000000" w:rsidRPr="00000000">
        <w:rPr>
          <w:rFonts w:ascii="Times New Roman" w:cs="Times New Roman" w:eastAsia="Times New Roman" w:hAnsi="Times New Roman"/>
          <w:b w:val="1"/>
          <w:bCs w:val="1"/>
          <w:color w:val="303030"/>
          <w:rtl w:val="0"/>
        </w:rPr>
        <w:t xml:space="preserve">incentivos correctos</w:t>
      </w:r>
      <w:r w:rsidDel="00000000" w:rsidR="00000000" w:rsidRPr="00000000">
        <w:rPr>
          <w:rFonts w:ascii="Times New Roman" w:cs="Times New Roman" w:eastAsia="Times New Roman" w:hAnsi="Times New Roman"/>
          <w:color w:val="303030"/>
          <w:rtl w:val="0"/>
        </w:rPr>
        <w:t xml:space="preserve"> (señales de recompensa) y recursos computacionales.</w:t>
      </w:r>
    </w:p>
    <w:p w:rsidR="00000000" w:rsidDel="00000000" w:rsidP="00000000" w:rsidRDefault="00000000" w:rsidRPr="00000000" w14:paraId="00000161">
      <w:pP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2">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3">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(referente a niveles de experiencia humana). Sin embargo, se compara el desempeño del modelo con el de competidores humanos en el benchmark AIME, donde el modelo </w:t>
      </w:r>
      <w:r w:rsidDel="00000000" w:rsidR="00000000" w:rsidRPr="00000000">
        <w:rPr>
          <w:rFonts w:ascii="Times New Roman" w:cs="Times New Roman" w:eastAsia="Times New Roman" w:hAnsi="Times New Roman"/>
          <w:b w:val="1"/>
          <w:bCs w:val="1"/>
          <w:color w:val="303030"/>
          <w:rtl w:val="0"/>
        </w:rPr>
        <w:t xml:space="preserve">supera el promedio de los participantes humanos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6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5">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 y de autonomía:</w:t>
      </w:r>
    </w:p>
    <w:p w:rsidR="00000000" w:rsidDel="00000000" w:rsidP="00000000" w:rsidRDefault="00000000" w:rsidRPr="00000000" w14:paraId="00000166">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Superación de capacidades humanas:</w:t>
      </w:r>
      <w:r w:rsidDel="00000000" w:rsidR="00000000" w:rsidRPr="00000000">
        <w:rPr>
          <w:rFonts w:ascii="Times New Roman" w:cs="Times New Roman" w:eastAsia="Times New Roman" w:hAnsi="Times New Roman"/>
          <w:color w:val="303030"/>
          <w:rtl w:val="0"/>
        </w:rPr>
        <w:t xml:space="preserve"> El artículo afirma que las máquinas equipadas con estas técnicas de RL están </w:t>
      </w:r>
      <w:r w:rsidDel="00000000" w:rsidR="00000000" w:rsidRPr="00000000">
        <w:rPr>
          <w:rFonts w:ascii="Times New Roman" w:cs="Times New Roman" w:eastAsia="Times New Roman" w:hAnsi="Times New Roman"/>
          <w:b w:val="1"/>
          <w:bCs w:val="1"/>
          <w:color w:val="303030"/>
          <w:rtl w:val="0"/>
        </w:rPr>
        <w:t xml:space="preserve">destinadas a superar las capacidades humanas</w:t>
      </w:r>
      <w:r w:rsidDel="00000000" w:rsidR="00000000" w:rsidRPr="00000000">
        <w:rPr>
          <w:rFonts w:ascii="Times New Roman" w:cs="Times New Roman" w:eastAsia="Times New Roman" w:hAnsi="Times New Roman"/>
          <w:color w:val="303030"/>
          <w:rtl w:val="0"/>
        </w:rPr>
        <w:t xml:space="preserve"> en cualquier dominio que pueda ser evaluado por un verificador.</w:t>
      </w:r>
    </w:p>
    <w:p w:rsidR="00000000" w:rsidDel="00000000" w:rsidP="00000000" w:rsidRDefault="00000000" w:rsidRPr="00000000" w14:paraId="00000167">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de proceso humano:</w:t>
      </w:r>
      <w:r w:rsidDel="00000000" w:rsidR="00000000" w:rsidRPr="00000000">
        <w:rPr>
          <w:rFonts w:ascii="Times New Roman" w:cs="Times New Roman" w:eastAsia="Times New Roman" w:hAnsi="Times New Roman"/>
          <w:color w:val="303030"/>
          <w:rtl w:val="0"/>
        </w:rPr>
        <w:t xml:space="preserve"> La dependencia de demostraciones humanas se identifica como un limitador (cap) que impide que la IA explore soluciones que los humanos no han considerado.</w:t>
      </w:r>
    </w:p>
    <w:p w:rsidR="00000000" w:rsidDel="00000000" w:rsidP="00000000" w:rsidRDefault="00000000" w:rsidRPr="00000000" w14:paraId="00000168">
      <w:pPr>
        <w:pStyle w:val="Heading1"/>
        <w:spacing w:before="0" w:lineRule="auto"/>
        <w:jc w:val="both"/>
        <w:rPr>
          <w:rFonts w:ascii="Times New Roman" w:cs="Times New Roman" w:eastAsia="Times New Roman" w:hAnsi="Times New Roman"/>
          <w:b w:val="1"/>
          <w:bCs w:val="1"/>
          <w:sz w:val="24"/>
          <w:szCs w:val="24"/>
        </w:rPr>
      </w:pPr>
      <w:bookmarkStart w:colFirst="0" w:colLast="0" w:name="_rngoqs76gowc" w:id="6"/>
      <w:bookmarkEnd w:id="6"/>
      <w:r w:rsidDel="00000000" w:rsidR="00000000" w:rsidRPr="00000000">
        <w:rPr>
          <w:rFonts w:ascii="Times New Roman" w:cs="Times New Roman" w:eastAsia="Times New Roman" w:hAnsi="Times New Roman"/>
          <w:b w:val="1"/>
          <w:bCs w:val="1"/>
          <w:sz w:val="24"/>
          <w:szCs w:val="24"/>
          <w:rtl w:val="0"/>
        </w:rPr>
        <w:t xml:space="preserve">SECCIÓN 7 — CONTEXTO Y MULTIARCHIVO</w:t>
      </w:r>
    </w:p>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25991863799"/>
        <w:gridCol w:w="6781.251892385633"/>
        <w:tblGridChange w:id="0">
          <w:tblGrid>
            <w:gridCol w:w="2244.25991863799"/>
            <w:gridCol w:w="6781.25189238563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es evaluado en </w:t>
            </w:r>
            <w:r w:rsidDel="00000000" w:rsidR="00000000" w:rsidRPr="00000000">
              <w:rPr>
                <w:rFonts w:ascii="Times New Roman" w:cs="Times New Roman" w:eastAsia="Times New Roman" w:hAnsi="Times New Roman"/>
                <w:b w:val="1"/>
                <w:bCs w:val="1"/>
                <w:color w:val="303030"/>
                <w:highlight w:val="white"/>
                <w:rtl w:val="0"/>
              </w:rPr>
              <w:t xml:space="preserve">SWE-bench Verified</w:t>
            </w:r>
            <w:r w:rsidDel="00000000" w:rsidR="00000000" w:rsidRPr="00000000">
              <w:rPr>
                <w:rFonts w:ascii="Times New Roman" w:cs="Times New Roman" w:eastAsia="Times New Roman" w:hAnsi="Times New Roman"/>
                <w:color w:val="303030"/>
                <w:highlight w:val="white"/>
                <w:rtl w:val="0"/>
              </w:rPr>
              <w:t xml:space="preserve">, un benchmark que implica la resolución de problemas de ingeniería de software que suelen requerir razonamiento sobre múltiples archivos.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no se ha aplicado RL extensivamente en tareas de ingeniería de software a gran escala debido a la ineficiencia de los </w:t>
            </w:r>
            <w:r w:rsidDel="00000000" w:rsidR="00000000" w:rsidRPr="00000000">
              <w:rPr>
                <w:rFonts w:ascii="Times New Roman" w:cs="Times New Roman" w:eastAsia="Times New Roman" w:hAnsi="Times New Roman"/>
                <w:b w:val="1"/>
                <w:bCs w:val="1"/>
                <w:color w:val="303030"/>
                <w:highlight w:val="white"/>
                <w:rtl w:val="0"/>
              </w:rPr>
              <w:t xml:space="preserve">largos tiempos de evaluación</w:t>
            </w:r>
            <w:r w:rsidDel="00000000" w:rsidR="00000000" w:rsidRPr="00000000">
              <w:rPr>
                <w:rFonts w:ascii="Times New Roman" w:cs="Times New Roman" w:eastAsia="Times New Roman" w:hAnsi="Times New Roman"/>
                <w:color w:val="303030"/>
                <w:highlight w:val="white"/>
                <w:rtl w:val="0"/>
              </w:rPr>
              <w:t xml:space="preserve"> durante el entrenamiento.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Durante el entrenamiento de RL, se utilizaron longitudes máximas de secuencia de </w:t>
            </w:r>
            <w:r w:rsidDel="00000000" w:rsidR="00000000" w:rsidRPr="00000000">
              <w:rPr>
                <w:rFonts w:ascii="Times New Roman" w:cs="Times New Roman" w:eastAsia="Times New Roman" w:hAnsi="Times New Roman"/>
                <w:b w:val="1"/>
                <w:bCs w:val="1"/>
                <w:color w:val="303030"/>
                <w:highlight w:val="white"/>
                <w:rtl w:val="0"/>
              </w:rPr>
              <w:t xml:space="preserve">32,768 tokens</w:t>
            </w:r>
            <w:r w:rsidDel="00000000" w:rsidR="00000000" w:rsidRPr="00000000">
              <w:rPr>
                <w:rFonts w:ascii="Times New Roman" w:cs="Times New Roman" w:eastAsia="Times New Roman" w:hAnsi="Times New Roman"/>
                <w:color w:val="303030"/>
                <w:highlight w:val="white"/>
                <w:rtl w:val="0"/>
              </w:rPr>
              <w:t xml:space="preserve"> (antes del paso 8,200) y hasta </w:t>
            </w:r>
            <w:r w:rsidDel="00000000" w:rsidR="00000000" w:rsidRPr="00000000">
              <w:rPr>
                <w:rFonts w:ascii="Times New Roman" w:cs="Times New Roman" w:eastAsia="Times New Roman" w:hAnsi="Times New Roman"/>
                <w:b w:val="1"/>
                <w:bCs w:val="1"/>
                <w:color w:val="303030"/>
                <w:highlight w:val="white"/>
                <w:rtl w:val="0"/>
              </w:rPr>
              <w:t xml:space="preserve">65,536 tokens</w:t>
            </w:r>
            <w:r w:rsidDel="00000000" w:rsidR="00000000" w:rsidRPr="00000000">
              <w:rPr>
                <w:rFonts w:ascii="Times New Roman" w:cs="Times New Roman" w:eastAsia="Times New Roman" w:hAnsi="Times New Roman"/>
                <w:color w:val="303030"/>
                <w:highlight w:val="white"/>
                <w:rtl w:val="0"/>
              </w:rPr>
              <w:t xml:space="preserve"> (después del paso 8,200).</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2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de forma explícita, aunque se infiere su relevancia en el bajo desempeño relativo en benchmarks de ingeniería de software (SWE-bench) comparado con matemáticas.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Abordada principalmente como </w:t>
            </w:r>
            <w:r w:rsidDel="00000000" w:rsidR="00000000" w:rsidRPr="00000000">
              <w:rPr>
                <w:rFonts w:ascii="Times New Roman" w:cs="Times New Roman" w:eastAsia="Times New Roman" w:hAnsi="Times New Roman"/>
                <w:b w:val="1"/>
                <w:bCs w:val="1"/>
                <w:color w:val="303030"/>
                <w:highlight w:val="white"/>
                <w:rtl w:val="0"/>
              </w:rPr>
              <w:t xml:space="preserve">mezcla de idiomas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language mixing</w:t>
            </w:r>
            <w:r w:rsidDel="00000000" w:rsidR="00000000" w:rsidRPr="00000000">
              <w:rPr>
                <w:rFonts w:ascii="Times New Roman" w:cs="Times New Roman" w:eastAsia="Times New Roman" w:hAnsi="Times New Roman"/>
                <w:color w:val="303030"/>
                <w:highlight w:val="white"/>
                <w:rtl w:val="0"/>
              </w:rPr>
              <w:t xml:space="preserve">), donde el modelo puede razonar en inglés para una consulta en otro idioma, afectando la coherencia semántica esperada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genera de forma autónoma respuestas de "largo aliento" (long CoT) que alcanzan </w:t>
            </w:r>
            <w:r w:rsidDel="00000000" w:rsidR="00000000" w:rsidRPr="00000000">
              <w:rPr>
                <w:rFonts w:ascii="Times New Roman" w:cs="Times New Roman" w:eastAsia="Times New Roman" w:hAnsi="Times New Roman"/>
                <w:b w:val="1"/>
                <w:bCs w:val="1"/>
                <w:color w:val="303030"/>
                <w:highlight w:val="white"/>
                <w:rtl w:val="0"/>
              </w:rPr>
              <w:t xml:space="preserve">miles de tokens</w:t>
            </w:r>
            <w:r w:rsidDel="00000000" w:rsidR="00000000" w:rsidRPr="00000000">
              <w:rPr>
                <w:rFonts w:ascii="Times New Roman" w:cs="Times New Roman" w:eastAsia="Times New Roman" w:hAnsi="Times New Roman"/>
                <w:color w:val="303030"/>
                <w:highlight w:val="white"/>
                <w:rtl w:val="0"/>
              </w:rPr>
              <w:t xml:space="preserve"> para explorar estrategias de resolución de problemas.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fue evaluado en el benchmark </w:t>
            </w:r>
            <w:r w:rsidDel="00000000" w:rsidR="00000000" w:rsidRPr="00000000">
              <w:rPr>
                <w:rFonts w:ascii="Times New Roman" w:cs="Times New Roman" w:eastAsia="Times New Roman" w:hAnsi="Times New Roman"/>
                <w:b w:val="1"/>
                <w:bCs w:val="1"/>
                <w:color w:val="303030"/>
                <w:highlight w:val="white"/>
                <w:rtl w:val="0"/>
              </w:rPr>
              <w:t xml:space="preserve">FRAMES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Fact, fetch, and reason</w:t>
            </w:r>
            <w:r w:rsidDel="00000000" w:rsidR="00000000" w:rsidRPr="00000000">
              <w:rPr>
                <w:rFonts w:ascii="Times New Roman" w:cs="Times New Roman" w:eastAsia="Times New Roman" w:hAnsi="Times New Roman"/>
                <w:color w:val="303030"/>
                <w:highlight w:val="white"/>
                <w:rtl w:val="0"/>
              </w:rPr>
              <w:t xml:space="preserve">), diseñado para medir capacidades en entornos de Generación Aumentada por Recuperación.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LIMITACIONES DE ESCALA</w:t>
      </w:r>
    </w:p>
    <w:p w:rsidR="00000000" w:rsidDel="00000000" w:rsidP="00000000" w:rsidRDefault="00000000" w:rsidRPr="00000000" w14:paraId="00000186">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87">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artículo sugiere que la sensibilidad extrema a los prompts (específicamente la degradación con </w:t>
      </w:r>
      <w:r w:rsidDel="00000000" w:rsidR="00000000" w:rsidRPr="00000000">
        <w:rPr>
          <w:rFonts w:ascii="Times New Roman" w:cs="Times New Roman" w:eastAsia="Times New Roman" w:hAnsi="Times New Roman"/>
          <w:i w:val="1"/>
          <w:iCs w:val="1"/>
          <w:color w:val="303030"/>
          <w:rtl w:val="0"/>
        </w:rPr>
        <w:t xml:space="preserve">few-shot</w:t>
      </w:r>
      <w:r w:rsidDel="00000000" w:rsidR="00000000" w:rsidRPr="00000000">
        <w:rPr>
          <w:rFonts w:ascii="Times New Roman" w:cs="Times New Roman" w:eastAsia="Times New Roman" w:hAnsi="Times New Roman"/>
          <w:color w:val="303030"/>
          <w:rtl w:val="0"/>
        </w:rPr>
        <w:t xml:space="preserve">) indica que el modelo opera de forma más robusta cuando se le proporciona una descripción directa del problema en un entorno de </w:t>
      </w:r>
      <w:r w:rsidDel="00000000" w:rsidR="00000000" w:rsidRPr="00000000">
        <w:rPr>
          <w:rFonts w:ascii="Times New Roman" w:cs="Times New Roman" w:eastAsia="Times New Roman" w:hAnsi="Times New Roman"/>
          <w:b w:val="1"/>
          <w:b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evitando el ruido de ejemplos de contexto previo que puedan sesgar su razonamiento.</w:t>
      </w:r>
    </w:p>
    <w:p w:rsidR="00000000" w:rsidDel="00000000" w:rsidP="00000000" w:rsidRDefault="00000000" w:rsidRPr="00000000" w14:paraId="00000188">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9">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 escala empresarial (Enterprise-scale):</w:t>
      </w:r>
    </w:p>
    <w:p w:rsidR="00000000" w:rsidDel="00000000" w:rsidP="00000000" w:rsidRDefault="00000000" w:rsidRPr="00000000" w14:paraId="0000018A">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Latencia de Evaluación:</w:t>
      </w:r>
      <w:r w:rsidDel="00000000" w:rsidR="00000000" w:rsidRPr="00000000">
        <w:rPr>
          <w:rFonts w:ascii="Times New Roman" w:cs="Times New Roman" w:eastAsia="Times New Roman" w:hAnsi="Times New Roman"/>
          <w:color w:val="303030"/>
          <w:rtl w:val="0"/>
        </w:rPr>
        <w:t xml:space="preserve"> El mayor obstáculo para mejorar en tareas de ingeniería de software (que imitan entornos empresariales) es que las pruebas de validación toman demasiado tiempo para integrarse eficazmente en el bucle de aprendizaje por refuerzo (RL).</w:t>
      </w:r>
    </w:p>
    <w:p w:rsidR="00000000" w:rsidDel="00000000" w:rsidP="00000000" w:rsidRDefault="00000000" w:rsidRPr="00000000" w14:paraId="0000018B">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Eficiencia de Tokens:</w:t>
      </w:r>
      <w:r w:rsidDel="00000000" w:rsidR="00000000" w:rsidRPr="00000000">
        <w:rPr>
          <w:rFonts w:ascii="Times New Roman" w:cs="Times New Roman" w:eastAsia="Times New Roman" w:hAnsi="Times New Roman"/>
          <w:color w:val="303030"/>
          <w:rtl w:val="0"/>
        </w:rPr>
        <w:t xml:space="preserve"> Existe una ineficiencia persistente donde el modelo puede caer en el </w:t>
      </w:r>
      <w:r w:rsidDel="00000000" w:rsidR="00000000" w:rsidRPr="00000000">
        <w:rPr>
          <w:rFonts w:ascii="Times New Roman" w:cs="Times New Roman" w:eastAsia="Times New Roman" w:hAnsi="Times New Roman"/>
          <w:b w:val="1"/>
          <w:bCs w:val="1"/>
          <w:color w:val="303030"/>
          <w:rtl w:val="0"/>
        </w:rPr>
        <w:t xml:space="preserve">"overthinking"</w:t>
      </w:r>
      <w:r w:rsidDel="00000000" w:rsidR="00000000" w:rsidRPr="00000000">
        <w:rPr>
          <w:rFonts w:ascii="Times New Roman" w:cs="Times New Roman" w:eastAsia="Times New Roman" w:hAnsi="Times New Roman"/>
          <w:color w:val="303030"/>
          <w:rtl w:val="0"/>
        </w:rPr>
        <w:t xml:space="preserve">, consumiendo recursos computacionales excesivos en razonamientos largos para problemas que podrían resolverse con contextos más cortos.</w:t>
      </w:r>
    </w:p>
    <w:p w:rsidR="00000000" w:rsidDel="00000000" w:rsidP="00000000" w:rsidRDefault="00000000" w:rsidRPr="00000000" w14:paraId="0000018C">
      <w:pPr>
        <w:spacing w:after="0" w:before="0" w:line="24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D">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8E">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Aunque el modelo alcanza un </w:t>
      </w:r>
      <w:r w:rsidDel="00000000" w:rsidR="00000000" w:rsidRPr="00000000">
        <w:rPr>
          <w:rFonts w:ascii="Times New Roman" w:cs="Times New Roman" w:eastAsia="Times New Roman" w:hAnsi="Times New Roman"/>
          <w:b w:val="1"/>
          <w:bCs w:val="1"/>
          <w:color w:val="303030"/>
          <w:rtl w:val="0"/>
        </w:rPr>
        <w:t xml:space="preserve">49.2% de resolución en SWE-bench Verified</w:t>
      </w:r>
      <w:r w:rsidDel="00000000" w:rsidR="00000000" w:rsidRPr="00000000">
        <w:rPr>
          <w:rFonts w:ascii="Times New Roman" w:cs="Times New Roman" w:eastAsia="Times New Roman" w:hAnsi="Times New Roman"/>
          <w:color w:val="303030"/>
          <w:rtl w:val="0"/>
        </w:rPr>
        <w:t xml:space="preserve">, el artículo admite que DeepSeek-R1 </w:t>
      </w:r>
      <w:r w:rsidDel="00000000" w:rsidR="00000000" w:rsidRPr="00000000">
        <w:rPr>
          <w:rFonts w:ascii="Times New Roman" w:cs="Times New Roman" w:eastAsia="Times New Roman" w:hAnsi="Times New Roman"/>
          <w:b w:val="1"/>
          <w:bCs w:val="1"/>
          <w:color w:val="303030"/>
          <w:rtl w:val="0"/>
        </w:rPr>
        <w:t xml:space="preserve">no ha demostrado una mejora masiva</w:t>
      </w:r>
      <w:r w:rsidDel="00000000" w:rsidR="00000000" w:rsidRPr="00000000">
        <w:rPr>
          <w:rFonts w:ascii="Times New Roman" w:cs="Times New Roman" w:eastAsia="Times New Roman" w:hAnsi="Times New Roman"/>
          <w:color w:val="303030"/>
          <w:rtl w:val="0"/>
        </w:rPr>
        <w:t xml:space="preserve"> sobre DeepSeek-V3 en benchmarks de ingeniería de software, a diferencia de los saltos drásticos observados en matemáticas y lógica pura.</w:t>
      </w:r>
    </w:p>
    <w:p w:rsidR="00000000" w:rsidDel="00000000" w:rsidP="00000000" w:rsidRDefault="00000000" w:rsidRPr="00000000" w14:paraId="0000018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0">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91">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Incapacidad de uso de herramientas:</w:t>
      </w:r>
      <w:r w:rsidDel="00000000" w:rsidR="00000000" w:rsidRPr="00000000">
        <w:rPr>
          <w:rFonts w:ascii="Times New Roman" w:cs="Times New Roman" w:eastAsia="Times New Roman" w:hAnsi="Times New Roman"/>
          <w:color w:val="303030"/>
          <w:rtl w:val="0"/>
        </w:rPr>
        <w:t xml:space="preserve"> Actualmente, el modelo no puede interactuar con herramientas externas como motores de búsqueda o calculadoras, lo que limita su capacidad para validar información o realizar cálculos precisos fuera de su propia memoria de parámetros.</w:t>
      </w:r>
    </w:p>
    <w:p w:rsidR="00000000" w:rsidDel="00000000" w:rsidP="00000000" w:rsidRDefault="00000000" w:rsidRPr="00000000" w14:paraId="00000192">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Salida estructurada subóptima:</w:t>
      </w:r>
      <w:r w:rsidDel="00000000" w:rsidR="00000000" w:rsidRPr="00000000">
        <w:rPr>
          <w:rFonts w:ascii="Times New Roman" w:cs="Times New Roman" w:eastAsia="Times New Roman" w:hAnsi="Times New Roman"/>
          <w:color w:val="303030"/>
          <w:rtl w:val="0"/>
        </w:rPr>
        <w:t xml:space="preserve"> Su capacidad para generar formatos estrictos (como JSON o arquitecturas de datos específicas) es inferior a otros modelos existentes, lo que representa una barrera para su integración en pipelines de software automatizados.</w:t>
      </w:r>
    </w:p>
    <w:p w:rsidR="00000000" w:rsidDel="00000000" w:rsidP="00000000" w:rsidRDefault="00000000" w:rsidRPr="00000000" w14:paraId="00000193">
      <w:pPr>
        <w:pStyle w:val="Heading1"/>
        <w:spacing w:before="0" w:lineRule="auto"/>
        <w:jc w:val="both"/>
        <w:rPr>
          <w:rFonts w:ascii="Times New Roman" w:cs="Times New Roman" w:eastAsia="Times New Roman" w:hAnsi="Times New Roman"/>
          <w:b w:val="1"/>
          <w:bCs w:val="1"/>
          <w:sz w:val="24"/>
          <w:szCs w:val="24"/>
        </w:rPr>
      </w:pPr>
      <w:bookmarkStart w:colFirst="0" w:colLast="0" w:name="_alazavn6ly61" w:id="7"/>
      <w:bookmarkEnd w:id="7"/>
      <w:r w:rsidDel="00000000" w:rsidR="00000000" w:rsidRPr="00000000">
        <w:rPr>
          <w:rFonts w:ascii="Times New Roman" w:cs="Times New Roman" w:eastAsia="Times New Roman" w:hAnsi="Times New Roman"/>
          <w:b w:val="1"/>
          <w:bCs w:val="1"/>
          <w:sz w:val="24"/>
          <w:szCs w:val="24"/>
          <w:rtl w:val="0"/>
        </w:rPr>
        <w:t xml:space="preserve">SECCIÓN 8 — PROMPT ENGINEERING Y GOVERNANCE</w:t>
      </w:r>
    </w:p>
    <w:p w:rsidR="00000000" w:rsidDel="00000000" w:rsidP="00000000" w:rsidRDefault="00000000" w:rsidRPr="00000000" w14:paraId="00000194">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de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presenta una </w:t>
            </w:r>
            <w:r w:rsidDel="00000000" w:rsidR="00000000" w:rsidRPr="00000000">
              <w:rPr>
                <w:rFonts w:ascii="Times New Roman" w:cs="Times New Roman" w:eastAsia="Times New Roman" w:hAnsi="Times New Roman"/>
                <w:b w:val="1"/>
                <w:bCs w:val="1"/>
                <w:color w:val="303030"/>
                <w:highlight w:val="white"/>
                <w:rtl w:val="0"/>
              </w:rPr>
              <w:t xml:space="preserve">alta sensibilidad a los prompts</w:t>
            </w:r>
            <w:r w:rsidDel="00000000" w:rsidR="00000000" w:rsidRPr="00000000">
              <w:rPr>
                <w:rFonts w:ascii="Times New Roman" w:cs="Times New Roman" w:eastAsia="Times New Roman" w:hAnsi="Times New Roman"/>
                <w:color w:val="303030"/>
                <w:highlight w:val="white"/>
                <w:rtl w:val="0"/>
              </w:rPr>
              <w:t xml:space="preserve">. Se ha comprobado que el uso de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degrada consistentemente</w:t>
            </w:r>
            <w:r w:rsidDel="00000000" w:rsidR="00000000" w:rsidRPr="00000000">
              <w:rPr>
                <w:rFonts w:ascii="Times New Roman" w:cs="Times New Roman" w:eastAsia="Times New Roman" w:hAnsi="Times New Roman"/>
                <w:color w:val="303030"/>
                <w:highlight w:val="white"/>
                <w:rtl w:val="0"/>
              </w:rPr>
              <w:t xml:space="preserve"> su rendimiento en comparación con el enfoque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 una </w:t>
            </w:r>
            <w:r w:rsidDel="00000000" w:rsidR="00000000" w:rsidRPr="00000000">
              <w:rPr>
                <w:rFonts w:ascii="Times New Roman" w:cs="Times New Roman" w:eastAsia="Times New Roman" w:hAnsi="Times New Roman"/>
                <w:b w:val="1"/>
                <w:bCs w:val="1"/>
                <w:color w:val="303030"/>
                <w:highlight w:val="white"/>
                <w:rtl w:val="0"/>
              </w:rPr>
              <w:t xml:space="preserve">plantilla de prompt obligatoria</w:t>
            </w:r>
            <w:r w:rsidDel="00000000" w:rsidR="00000000" w:rsidRPr="00000000">
              <w:rPr>
                <w:rFonts w:ascii="Times New Roman" w:cs="Times New Roman" w:eastAsia="Times New Roman" w:hAnsi="Times New Roman"/>
                <w:color w:val="303030"/>
                <w:highlight w:val="white"/>
                <w:rtl w:val="0"/>
              </w:rPr>
              <w:t xml:space="preserve"> que fuerza al modelo a estructurar su salida: primero el proceso de razonamiento dentro de etiquetas </w:t>
            </w:r>
            <w:r w:rsidDel="00000000" w:rsidR="00000000" w:rsidRPr="00000000">
              <w:rPr>
                <w:rFonts w:ascii="Times New Roman" w:cs="Times New Roman" w:eastAsia="Times New Roman" w:hAnsi="Times New Roman"/>
                <w:color w:val="303030"/>
                <w:shd w:fill="f2f2f2" w:val="clear"/>
                <w:rtl w:val="0"/>
              </w:rPr>
              <w:t xml:space="preserve">&lt;think&gt;...&lt;/think&gt;</w:t>
            </w:r>
            <w:r w:rsidDel="00000000" w:rsidR="00000000" w:rsidRPr="00000000">
              <w:rPr>
                <w:rFonts w:ascii="Times New Roman" w:cs="Times New Roman" w:eastAsia="Times New Roman" w:hAnsi="Times New Roman"/>
                <w:color w:val="303030"/>
                <w:highlight w:val="white"/>
                <w:rtl w:val="0"/>
              </w:rPr>
              <w:t xml:space="preserve"> y luego la respuesta final en </w:t>
            </w:r>
            <w:r w:rsidDel="00000000" w:rsidR="00000000" w:rsidRPr="00000000">
              <w:rPr>
                <w:rFonts w:ascii="Times New Roman" w:cs="Times New Roman" w:eastAsia="Times New Roman" w:hAnsi="Times New Roman"/>
                <w:color w:val="303030"/>
                <w:shd w:fill="f2f2f2" w:val="clear"/>
                <w:rtl w:val="0"/>
              </w:rPr>
              <w:t xml:space="preserve">&lt;answer&gt;...&lt;/answer&gt;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busca la fiabilidad mediante la </w:t>
            </w:r>
            <w:r w:rsidDel="00000000" w:rsidR="00000000" w:rsidRPr="00000000">
              <w:rPr>
                <w:rFonts w:ascii="Times New Roman" w:cs="Times New Roman" w:eastAsia="Times New Roman" w:hAnsi="Times New Roman"/>
                <w:b w:val="1"/>
                <w:bCs w:val="1"/>
                <w:color w:val="303030"/>
                <w:highlight w:val="white"/>
                <w:rtl w:val="0"/>
              </w:rPr>
              <w:t xml:space="preserve">especificación directa del formato de salida</w:t>
            </w:r>
            <w:r w:rsidDel="00000000" w:rsidR="00000000" w:rsidRPr="00000000">
              <w:rPr>
                <w:rFonts w:ascii="Times New Roman" w:cs="Times New Roman" w:eastAsia="Times New Roman" w:hAnsi="Times New Roman"/>
                <w:color w:val="303030"/>
                <w:highlight w:val="white"/>
                <w:rtl w:val="0"/>
              </w:rPr>
              <w:t xml:space="preserve"> (ej. respuestas dentro de una caja o </w:t>
            </w:r>
            <w:r w:rsidDel="00000000" w:rsidR="00000000" w:rsidRPr="00000000">
              <w:rPr>
                <w:rFonts w:ascii="Times New Roman" w:cs="Times New Roman" w:eastAsia="Times New Roman" w:hAnsi="Times New Roman"/>
                <w:i w:val="1"/>
                <w:iCs w:val="1"/>
                <w:color w:val="303030"/>
                <w:highlight w:val="white"/>
                <w:rtl w:val="0"/>
              </w:rPr>
              <w:t xml:space="preserve">box</w:t>
            </w:r>
            <w:r w:rsidDel="00000000" w:rsidR="00000000" w:rsidRPr="00000000">
              <w:rPr>
                <w:rFonts w:ascii="Times New Roman" w:cs="Times New Roman" w:eastAsia="Times New Roman" w:hAnsi="Times New Roman"/>
                <w:color w:val="303030"/>
                <w:highlight w:val="white"/>
                <w:rtl w:val="0"/>
              </w:rPr>
              <w:t xml:space="preserve">) para permitir una verificación determinista.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recomienda para la reproducibilidad de resultados óptimos que los usuarios </w:t>
            </w:r>
            <w:r w:rsidDel="00000000" w:rsidR="00000000" w:rsidRPr="00000000">
              <w:rPr>
                <w:rFonts w:ascii="Times New Roman" w:cs="Times New Roman" w:eastAsia="Times New Roman" w:hAnsi="Times New Roman"/>
                <w:b w:val="1"/>
                <w:bCs w:val="1"/>
                <w:color w:val="303030"/>
                <w:highlight w:val="white"/>
                <w:rtl w:val="0"/>
              </w:rPr>
              <w:t xml:space="preserve">describan directamente el problema</w:t>
            </w:r>
            <w:r w:rsidDel="00000000" w:rsidR="00000000" w:rsidRPr="00000000">
              <w:rPr>
                <w:rFonts w:ascii="Times New Roman" w:cs="Times New Roman" w:eastAsia="Times New Roman" w:hAnsi="Times New Roman"/>
                <w:color w:val="303030"/>
                <w:highlight w:val="white"/>
                <w:rtl w:val="0"/>
              </w:rPr>
              <w:t xml:space="preserve"> y especifiquen el formato de salida en un entorno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(como proceso administrativo), pero se menciona la existencia de un </w:t>
            </w:r>
            <w:r w:rsidDel="00000000" w:rsidR="00000000" w:rsidRPr="00000000">
              <w:rPr>
                <w:rFonts w:ascii="Times New Roman" w:cs="Times New Roman" w:eastAsia="Times New Roman" w:hAnsi="Times New Roman"/>
                <w:b w:val="1"/>
                <w:bCs w:val="1"/>
                <w:color w:val="303030"/>
                <w:highlight w:val="white"/>
                <w:rtl w:val="0"/>
              </w:rPr>
              <w:t xml:space="preserve">"sistema de control de riesgos"</w:t>
            </w:r>
            <w:r w:rsidDel="00000000" w:rsidR="00000000" w:rsidRPr="00000000">
              <w:rPr>
                <w:rFonts w:ascii="Times New Roman" w:cs="Times New Roman" w:eastAsia="Times New Roman" w:hAnsi="Times New Roman"/>
                <w:color w:val="303030"/>
                <w:highlight w:val="white"/>
                <w:rtl w:val="0"/>
              </w:rPr>
              <w:t xml:space="preserve"> que, combinado con el modelo, eleva el estándar de 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etiquetas de formato (</w:t>
            </w:r>
            <w:r w:rsidDel="00000000" w:rsidR="00000000" w:rsidRPr="00000000">
              <w:rPr>
                <w:rFonts w:ascii="Times New Roman" w:cs="Times New Roman" w:eastAsia="Times New Roman" w:hAnsi="Times New Roman"/>
                <w:color w:val="303030"/>
                <w:shd w:fill="f2f2f2" w:val="clear"/>
                <w:rtl w:val="0"/>
              </w:rPr>
              <w:t xml:space="preserve">&lt;think&gt;</w:t>
            </w:r>
            <w:r w:rsidDel="00000000" w:rsidR="00000000" w:rsidRPr="00000000">
              <w:rPr>
                <w:rFonts w:ascii="Times New Roman" w:cs="Times New Roman" w:eastAsia="Times New Roman" w:hAnsi="Times New Roman"/>
                <w:color w:val="303030"/>
                <w:highlight w:val="white"/>
                <w:rtl w:val="0"/>
              </w:rPr>
              <w:t xml:space="preserve">) aseguran que el proceso de pensamiento sea </w:t>
            </w:r>
            <w:r w:rsidDel="00000000" w:rsidR="00000000" w:rsidRPr="00000000">
              <w:rPr>
                <w:rFonts w:ascii="Times New Roman" w:cs="Times New Roman" w:eastAsia="Times New Roman" w:hAnsi="Times New Roman"/>
                <w:b w:val="1"/>
                <w:bCs w:val="1"/>
                <w:color w:val="303030"/>
                <w:highlight w:val="white"/>
                <w:rtl w:val="0"/>
              </w:rPr>
              <w:t xml:space="preserve">explícitamente delineado</w:t>
            </w:r>
            <w:r w:rsidDel="00000000" w:rsidR="00000000" w:rsidRPr="00000000">
              <w:rPr>
                <w:rFonts w:ascii="Times New Roman" w:cs="Times New Roman" w:eastAsia="Times New Roman" w:hAnsi="Times New Roman"/>
                <w:color w:val="303030"/>
                <w:highlight w:val="white"/>
                <w:rtl w:val="0"/>
              </w:rPr>
              <w:t xml:space="preserve">, facilitando su análisis posterior e interpretación.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una </w:t>
            </w:r>
            <w:r w:rsidDel="00000000" w:rsidR="00000000" w:rsidRPr="00000000">
              <w:rPr>
                <w:rFonts w:ascii="Times New Roman" w:cs="Times New Roman" w:eastAsia="Times New Roman" w:hAnsi="Times New Roman"/>
                <w:b w:val="1"/>
                <w:bCs w:val="1"/>
                <w:color w:val="303030"/>
                <w:highlight w:val="white"/>
                <w:rtl w:val="0"/>
              </w:rPr>
              <w:t xml:space="preserve">plantilla de conversación estándar</w:t>
            </w:r>
            <w:r w:rsidDel="00000000" w:rsidR="00000000" w:rsidRPr="00000000">
              <w:rPr>
                <w:rFonts w:ascii="Times New Roman" w:cs="Times New Roman" w:eastAsia="Times New Roman" w:hAnsi="Times New Roman"/>
                <w:color w:val="303030"/>
                <w:highlight w:val="white"/>
                <w:rtl w:val="0"/>
              </w:rPr>
              <w:t xml:space="preserve"> entre Usuario y Asistente durante el entrenamiento para evitar sesgos de contenido y observar la progresión natural del modelo.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frente a </w:t>
            </w:r>
            <w:r w:rsidDel="00000000" w:rsidR="00000000" w:rsidRPr="00000000">
              <w:rPr>
                <w:rFonts w:ascii="Times New Roman" w:cs="Times New Roman" w:eastAsia="Times New Roman" w:hAnsi="Times New Roman"/>
                <w:b w:val="1"/>
                <w:bCs w:val="1"/>
                <w:color w:val="303030"/>
                <w:highlight w:val="white"/>
                <w:rtl w:val="0"/>
              </w:rPr>
              <w:t xml:space="preserve">ataques de jailbreak</w:t>
            </w:r>
            <w:r w:rsidDel="00000000" w:rsidR="00000000" w:rsidRPr="00000000">
              <w:rPr>
                <w:rFonts w:ascii="Times New Roman" w:cs="Times New Roman" w:eastAsia="Times New Roman" w:hAnsi="Times New Roman"/>
                <w:color w:val="303030"/>
                <w:highlight w:val="white"/>
                <w:rtl w:val="0"/>
              </w:rPr>
              <w:t xml:space="preserve">; se reconoce que un razonamiento avanzado aumenta la viabilidad operativa de planes peligrosos generados tras un ataque exitoso.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Abordado dentro del análisis de seguridad contra ataques de </w:t>
            </w:r>
            <w:r w:rsidDel="00000000" w:rsidR="00000000" w:rsidRPr="00000000">
              <w:rPr>
                <w:rFonts w:ascii="Times New Roman" w:cs="Times New Roman" w:eastAsia="Times New Roman" w:hAnsi="Times New Roman"/>
                <w:b w:val="1"/>
                <w:bCs w:val="1"/>
                <w:color w:val="303030"/>
                <w:highlight w:val="white"/>
                <w:rtl w:val="0"/>
              </w:rPr>
              <w:t xml:space="preserve">ingeniería social y jailbreak</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1AB">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HALLAZGOS TÉCNICOS EN PROMPTING</w:t>
      </w:r>
    </w:p>
    <w:p w:rsidR="00000000" w:rsidDel="00000000" w:rsidP="00000000" w:rsidRDefault="00000000" w:rsidRPr="00000000" w14:paraId="000001AD">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AE">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Inhibición de capacidades:</w:t>
      </w:r>
      <w:r w:rsidDel="00000000" w:rsidR="00000000" w:rsidRPr="00000000">
        <w:rPr>
          <w:rFonts w:ascii="Times New Roman" w:cs="Times New Roman" w:eastAsia="Times New Roman" w:hAnsi="Times New Roman"/>
          <w:color w:val="303030"/>
          <w:rtl w:val="0"/>
        </w:rPr>
        <w:t xml:space="preserve"> El uso de ejemplos (</w:t>
      </w:r>
      <w:r w:rsidDel="00000000" w:rsidR="00000000" w:rsidRPr="00000000">
        <w:rPr>
          <w:rFonts w:ascii="Times New Roman" w:cs="Times New Roman" w:eastAsia="Times New Roman" w:hAnsi="Times New Roman"/>
          <w:i w:val="1"/>
          <w:iCs w:val="1"/>
          <w:color w:val="303030"/>
          <w:rtl w:val="0"/>
        </w:rPr>
        <w:t xml:space="preserve">few-shot</w:t>
      </w:r>
      <w:r w:rsidDel="00000000" w:rsidR="00000000" w:rsidRPr="00000000">
        <w:rPr>
          <w:rFonts w:ascii="Times New Roman" w:cs="Times New Roman" w:eastAsia="Times New Roman" w:hAnsi="Times New Roman"/>
          <w:color w:val="303030"/>
          <w:rtl w:val="0"/>
        </w:rPr>
        <w:t xml:space="preserve">) actúa como un limitador; el modelo rinde mejor cuando se le permite razonar de forma autónoma desde una instrucción directa (</w:t>
      </w:r>
      <w:r w:rsidDel="00000000" w:rsidR="00000000" w:rsidRPr="00000000">
        <w:rPr>
          <w:rFonts w:ascii="Times New Roman" w:cs="Times New Roman" w:eastAsia="Times New Roman" w:hAnsi="Times New Roman"/>
          <w:i w:val="1"/>
          <w:i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AF">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Consistencia de idioma:</w:t>
      </w:r>
      <w:r w:rsidDel="00000000" w:rsidR="00000000" w:rsidRPr="00000000">
        <w:rPr>
          <w:rFonts w:ascii="Times New Roman" w:cs="Times New Roman" w:eastAsia="Times New Roman" w:hAnsi="Times New Roman"/>
          <w:color w:val="303030"/>
          <w:rtl w:val="0"/>
        </w:rPr>
        <w:t xml:space="preserve"> El uso de prompts en varios idiomas puede provocar </w:t>
      </w:r>
      <w:r w:rsidDel="00000000" w:rsidR="00000000" w:rsidRPr="00000000">
        <w:rPr>
          <w:rFonts w:ascii="Times New Roman" w:cs="Times New Roman" w:eastAsia="Times New Roman" w:hAnsi="Times New Roman"/>
          <w:b w:val="1"/>
          <w:bCs w:val="1"/>
          <w:color w:val="303030"/>
          <w:rtl w:val="0"/>
        </w:rPr>
        <w:t xml:space="preserve">language mixing</w:t>
      </w:r>
      <w:r w:rsidDel="00000000" w:rsidR="00000000" w:rsidRPr="00000000">
        <w:rPr>
          <w:rFonts w:ascii="Times New Roman" w:cs="Times New Roman" w:eastAsia="Times New Roman" w:hAnsi="Times New Roman"/>
          <w:color w:val="303030"/>
          <w:rtl w:val="0"/>
        </w:rPr>
        <w:t xml:space="preserve"> (mezcla de idiomas) en el razonamiento, lo que se mitiga mediante una recompensa específica de consistencia lingüística durante el RL.</w:t>
      </w:r>
    </w:p>
    <w:p w:rsidR="00000000" w:rsidDel="00000000" w:rsidP="00000000" w:rsidRDefault="00000000" w:rsidRPr="00000000" w14:paraId="000001B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1">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Tratamiento de prompts como artefactos:</w:t>
      </w:r>
    </w:p>
    <w:p w:rsidR="00000000" w:rsidDel="00000000" w:rsidP="00000000" w:rsidRDefault="00000000" w:rsidRPr="00000000" w14:paraId="000001B2">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Disponibilidad pública:</w:t>
      </w:r>
      <w:r w:rsidDel="00000000" w:rsidR="00000000" w:rsidRPr="00000000">
        <w:rPr>
          <w:rFonts w:ascii="Times New Roman" w:cs="Times New Roman" w:eastAsia="Times New Roman" w:hAnsi="Times New Roman"/>
          <w:color w:val="303030"/>
          <w:rtl w:val="0"/>
        </w:rPr>
        <w:t xml:space="preserve"> Los </w:t>
      </w:r>
      <w:r w:rsidDel="00000000" w:rsidR="00000000" w:rsidRPr="00000000">
        <w:rPr>
          <w:rFonts w:ascii="Times New Roman" w:cs="Times New Roman" w:eastAsia="Times New Roman" w:hAnsi="Times New Roman"/>
          <w:b w:val="1"/>
          <w:bCs w:val="1"/>
          <w:color w:val="303030"/>
          <w:rtl w:val="0"/>
        </w:rPr>
        <w:t xml:space="preserve">prompts de RL</w:t>
      </w:r>
      <w:r w:rsidDel="00000000" w:rsidR="00000000" w:rsidRPr="00000000">
        <w:rPr>
          <w:rFonts w:ascii="Times New Roman" w:cs="Times New Roman" w:eastAsia="Times New Roman" w:hAnsi="Times New Roman"/>
          <w:color w:val="303030"/>
          <w:rtl w:val="0"/>
        </w:rPr>
        <w:t xml:space="preserve"> y las muestras de datos se tratan como activos de investigación y se han liberado públicamente en GitHub bajo licencia MIT.</w:t>
      </w:r>
    </w:p>
    <w:p w:rsidR="00000000" w:rsidDel="00000000" w:rsidP="00000000" w:rsidRDefault="00000000" w:rsidRPr="00000000" w14:paraId="000001B3">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Categorización funcional:</w:t>
      </w:r>
      <w:r w:rsidDel="00000000" w:rsidR="00000000" w:rsidRPr="00000000">
        <w:rPr>
          <w:rFonts w:ascii="Times New Roman" w:cs="Times New Roman" w:eastAsia="Times New Roman" w:hAnsi="Times New Roman"/>
          <w:color w:val="303030"/>
          <w:rtl w:val="0"/>
        </w:rPr>
        <w:t xml:space="preserve"> El pipeline de entrenamiento diferencia claramente entre </w:t>
      </w:r>
      <w:r w:rsidDel="00000000" w:rsidR="00000000" w:rsidRPr="00000000">
        <w:rPr>
          <w:rFonts w:ascii="Times New Roman" w:cs="Times New Roman" w:eastAsia="Times New Roman" w:hAnsi="Times New Roman"/>
          <w:b w:val="1"/>
          <w:bCs w:val="1"/>
          <w:color w:val="303030"/>
          <w:rtl w:val="0"/>
        </w:rPr>
        <w:t xml:space="preserve">"Reasoning prompts"</w:t>
      </w:r>
      <w:r w:rsidDel="00000000" w:rsidR="00000000" w:rsidRPr="00000000">
        <w:rPr>
          <w:rFonts w:ascii="Times New Roman" w:cs="Times New Roman" w:eastAsia="Times New Roman" w:hAnsi="Times New Roman"/>
          <w:color w:val="303030"/>
          <w:rtl w:val="0"/>
        </w:rPr>
        <w:t xml:space="preserve"> (para lógica/matemáticas) y </w:t>
      </w:r>
      <w:r w:rsidDel="00000000" w:rsidR="00000000" w:rsidRPr="00000000">
        <w:rPr>
          <w:rFonts w:ascii="Times New Roman" w:cs="Times New Roman" w:eastAsia="Times New Roman" w:hAnsi="Times New Roman"/>
          <w:b w:val="1"/>
          <w:bCs w:val="1"/>
          <w:color w:val="303030"/>
          <w:rtl w:val="0"/>
        </w:rPr>
        <w:t xml:space="preserve">"Diverse prompts"</w:t>
      </w:r>
      <w:r w:rsidDel="00000000" w:rsidR="00000000" w:rsidRPr="00000000">
        <w:rPr>
          <w:rFonts w:ascii="Times New Roman" w:cs="Times New Roman" w:eastAsia="Times New Roman" w:hAnsi="Times New Roman"/>
          <w:color w:val="303030"/>
          <w:rtl w:val="0"/>
        </w:rPr>
        <w:t xml:space="preserve"> (para tareas generales de ayuda y seguridad).</w:t>
      </w:r>
    </w:p>
    <w:p w:rsidR="00000000" w:rsidDel="00000000" w:rsidP="00000000" w:rsidRDefault="00000000" w:rsidRPr="00000000" w14:paraId="000001B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5">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 y control:</w:t>
      </w:r>
    </w:p>
    <w:p w:rsidR="00000000" w:rsidDel="00000000" w:rsidP="00000000" w:rsidRDefault="00000000" w:rsidRPr="00000000" w14:paraId="000001B6">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Format Rewards:</w:t>
      </w:r>
      <w:r w:rsidDel="00000000" w:rsidR="00000000" w:rsidRPr="00000000">
        <w:rPr>
          <w:rFonts w:ascii="Times New Roman" w:cs="Times New Roman" w:eastAsia="Times New Roman" w:hAnsi="Times New Roman"/>
          <w:color w:val="303030"/>
          <w:rtl w:val="0"/>
        </w:rPr>
        <w:t xml:space="preserve"> Mecanismo de gobernanza técnica que </w:t>
      </w:r>
      <w:r w:rsidDel="00000000" w:rsidR="00000000" w:rsidRPr="00000000">
        <w:rPr>
          <w:rFonts w:ascii="Times New Roman" w:cs="Times New Roman" w:eastAsia="Times New Roman" w:hAnsi="Times New Roman"/>
          <w:b w:val="1"/>
          <w:bCs w:val="1"/>
          <w:color w:val="303030"/>
          <w:rtl w:val="0"/>
        </w:rPr>
        <w:t xml:space="preserve">incentiva el cumplimiento estructural</w:t>
      </w:r>
      <w:r w:rsidDel="00000000" w:rsidR="00000000" w:rsidRPr="00000000">
        <w:rPr>
          <w:rFonts w:ascii="Times New Roman" w:cs="Times New Roman" w:eastAsia="Times New Roman" w:hAnsi="Times New Roman"/>
          <w:color w:val="303030"/>
          <w:rtl w:val="0"/>
        </w:rPr>
        <w:t xml:space="preserve"> de los prompts mediante recompensas durante el aprendizaje por refuerzo.</w:t>
      </w:r>
    </w:p>
    <w:p w:rsidR="00000000" w:rsidDel="00000000" w:rsidP="00000000" w:rsidRDefault="00000000" w:rsidRPr="00000000" w14:paraId="000001B7">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Safety Guidelines:</w:t>
      </w:r>
      <w:r w:rsidDel="00000000" w:rsidR="00000000" w:rsidRPr="00000000">
        <w:rPr>
          <w:rFonts w:ascii="Times New Roman" w:cs="Times New Roman" w:eastAsia="Times New Roman" w:hAnsi="Times New Roman"/>
          <w:color w:val="303030"/>
          <w:rtl w:val="0"/>
        </w:rPr>
        <w:t xml:space="preserve"> Uso de </w:t>
      </w:r>
      <w:r w:rsidDel="00000000" w:rsidR="00000000" w:rsidRPr="00000000">
        <w:rPr>
          <w:rFonts w:ascii="Times New Roman" w:cs="Times New Roman" w:eastAsia="Times New Roman" w:hAnsi="Times New Roman"/>
          <w:b w:val="1"/>
          <w:bCs w:val="1"/>
          <w:color w:val="303030"/>
          <w:rtl w:val="0"/>
        </w:rPr>
        <w:t xml:space="preserve">guías de seguridad predefinidas</w:t>
      </w:r>
      <w:r w:rsidDel="00000000" w:rsidR="00000000" w:rsidRPr="00000000">
        <w:rPr>
          <w:rFonts w:ascii="Times New Roman" w:cs="Times New Roman" w:eastAsia="Times New Roman" w:hAnsi="Times New Roman"/>
          <w:color w:val="303030"/>
          <w:rtl w:val="0"/>
        </w:rPr>
        <w:t xml:space="preserve"> para anotar 106,000 prompts, sirviendo como estándar de cumplimiento para el entrenamiento del modelo de recompensa de seguridad (</w:t>
      </w:r>
      <w:r w:rsidDel="00000000" w:rsidR="00000000" w:rsidRPr="00000000">
        <w:rPr>
          <w:rFonts w:ascii="Times New Roman" w:cs="Times New Roman" w:eastAsia="Times New Roman" w:hAnsi="Times New Roman"/>
          <w:i w:val="1"/>
          <w:iCs w:val="1"/>
          <w:color w:val="303030"/>
          <w:rtl w:val="0"/>
        </w:rPr>
        <w:t xml:space="preserve">Safety Reward Model</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B8">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Moderación de temperatura:</w:t>
      </w:r>
      <w:r w:rsidDel="00000000" w:rsidR="00000000" w:rsidRPr="00000000">
        <w:rPr>
          <w:rFonts w:ascii="Times New Roman" w:cs="Times New Roman" w:eastAsia="Times New Roman" w:hAnsi="Times New Roman"/>
          <w:color w:val="303030"/>
          <w:rtl w:val="0"/>
        </w:rPr>
        <w:t xml:space="preserve"> Para el control de la calidad en la segunda etapa de RL, se </w:t>
      </w:r>
      <w:r w:rsidDel="00000000" w:rsidR="00000000" w:rsidRPr="00000000">
        <w:rPr>
          <w:rFonts w:ascii="Times New Roman" w:cs="Times New Roman" w:eastAsia="Times New Roman" w:hAnsi="Times New Roman"/>
          <w:b w:val="1"/>
          <w:bCs w:val="1"/>
          <w:color w:val="303030"/>
          <w:rtl w:val="0"/>
        </w:rPr>
        <w:t xml:space="preserve">reduce la temperatura a 0.7</w:t>
      </w:r>
      <w:r w:rsidDel="00000000" w:rsidR="00000000" w:rsidRPr="00000000">
        <w:rPr>
          <w:rFonts w:ascii="Times New Roman" w:cs="Times New Roman" w:eastAsia="Times New Roman" w:hAnsi="Times New Roman"/>
          <w:color w:val="303030"/>
          <w:rtl w:val="0"/>
        </w:rPr>
        <w:t xml:space="preserve"> para evitar generaciones incoherentes cuando se integran prompts diversos.</w:t>
      </w:r>
    </w:p>
    <w:p w:rsidR="00000000" w:rsidDel="00000000" w:rsidP="00000000" w:rsidRDefault="00000000" w:rsidRPr="00000000" w14:paraId="000001B9">
      <w:pPr>
        <w:pStyle w:val="Heading1"/>
        <w:spacing w:before="0" w:lineRule="auto"/>
        <w:jc w:val="both"/>
        <w:rPr>
          <w:rFonts w:ascii="Times New Roman" w:cs="Times New Roman" w:eastAsia="Times New Roman" w:hAnsi="Times New Roman"/>
          <w:b w:val="1"/>
          <w:bCs w:val="1"/>
          <w:sz w:val="24"/>
          <w:szCs w:val="24"/>
        </w:rPr>
      </w:pPr>
      <w:bookmarkStart w:colFirst="0" w:colLast="0" w:name="_ghf9p3vmmcdp" w:id="8"/>
      <w:bookmarkEnd w:id="8"/>
      <w:r w:rsidDel="00000000" w:rsidR="00000000" w:rsidRPr="00000000">
        <w:rPr>
          <w:rFonts w:ascii="Times New Roman" w:cs="Times New Roman" w:eastAsia="Times New Roman" w:hAnsi="Times New Roman"/>
          <w:b w:val="1"/>
          <w:bCs w:val="1"/>
          <w:sz w:val="24"/>
          <w:szCs w:val="24"/>
          <w:rtl w:val="0"/>
        </w:rPr>
        <w:t xml:space="preserve">SECCIÓN 9 — RESEARCH GAPS</w:t>
      </w:r>
    </w:p>
    <w:p w:rsidR="00000000" w:rsidDel="00000000" w:rsidP="00000000" w:rsidRDefault="00000000" w:rsidRPr="00000000" w14:paraId="000001B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2605360420175"/>
        <w:gridCol w:w="7130.251274981606"/>
        <w:tblGridChange w:id="0">
          <w:tblGrid>
            <w:gridCol w:w="1895.2605360420175"/>
            <w:gridCol w:w="7130.25127498160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 Problema Abierto Identificado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un marco para la gestión de riesgos en modelos con capacidades de razonamiento que superan el nivel humano en dominios específicos. No se especifican protocolos de rendición de cuentas (</w:t>
            </w:r>
            <w:r w:rsidDel="00000000" w:rsidR="00000000" w:rsidRPr="00000000">
              <w:rPr>
                <w:rFonts w:ascii="Times New Roman" w:cs="Times New Roman" w:eastAsia="Times New Roman" w:hAnsi="Times New Roman"/>
                <w:i w:val="1"/>
                <w:iCs w:val="1"/>
                <w:color w:val="303030"/>
                <w:highlight w:val="white"/>
                <w:rtl w:val="0"/>
              </w:rPr>
              <w:t xml:space="preserve">accountability</w:t>
            </w:r>
            <w:r w:rsidDel="00000000" w:rsidR="00000000" w:rsidRPr="00000000">
              <w:rPr>
                <w:rFonts w:ascii="Times New Roman" w:cs="Times New Roman" w:eastAsia="Times New Roman" w:hAnsi="Times New Roman"/>
                <w:color w:val="303030"/>
                <w:highlight w:val="white"/>
                <w:rtl w:val="0"/>
              </w:rPr>
              <w:t xml:space="preserve">) ante fallos lógicos en entornos críticos.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escalado del aprendizaje por refuerzo (RL) puro en tareas que no pueden ser evaluadas mediante un verificador confiable (reglas fijas) sigue siendo un </w:t>
            </w:r>
            <w:r w:rsidDel="00000000" w:rsidR="00000000" w:rsidRPr="00000000">
              <w:rPr>
                <w:rFonts w:ascii="Times New Roman" w:cs="Times New Roman" w:eastAsia="Times New Roman" w:hAnsi="Times New Roman"/>
                <w:b w:val="1"/>
                <w:bCs w:val="1"/>
                <w:color w:val="303030"/>
                <w:highlight w:val="white"/>
                <w:rtl w:val="0"/>
              </w:rPr>
              <w:t xml:space="preserve">desafío abierto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no resuelve cómo eliminar totalmente la dependencia de la anotación humana (</w:t>
            </w:r>
            <w:r w:rsidDel="00000000" w:rsidR="00000000" w:rsidRPr="00000000">
              <w:rPr>
                <w:rFonts w:ascii="Times New Roman" w:cs="Times New Roman" w:eastAsia="Times New Roman" w:hAnsi="Times New Roman"/>
                <w:i w:val="1"/>
                <w:iCs w:val="1"/>
                <w:color w:val="303030"/>
                <w:highlight w:val="white"/>
                <w:rtl w:val="0"/>
              </w:rPr>
              <w:t xml:space="preserve">cold-start</w:t>
            </w:r>
            <w:r w:rsidDel="00000000" w:rsidR="00000000" w:rsidRPr="00000000">
              <w:rPr>
                <w:rFonts w:ascii="Times New Roman" w:cs="Times New Roman" w:eastAsia="Times New Roman" w:hAnsi="Times New Roman"/>
                <w:color w:val="303030"/>
                <w:highlight w:val="white"/>
                <w:rtl w:val="0"/>
              </w:rPr>
              <w:t xml:space="preserve">) para garantizar la legibilidad y evitar el caos lingüístico inicial.</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actual para construir modelos de recompensa confiables para tareas subjetivas o creativas (ej. escritura) sin caer en el </w:t>
            </w:r>
            <w:r w:rsidDel="00000000" w:rsidR="00000000" w:rsidRPr="00000000">
              <w:rPr>
                <w:rFonts w:ascii="Times New Roman" w:cs="Times New Roman" w:eastAsia="Times New Roman" w:hAnsi="Times New Roman"/>
                <w:b w:val="1"/>
                <w:bCs w:val="1"/>
                <w:color w:val="303030"/>
                <w:highlight w:val="white"/>
                <w:rtl w:val="0"/>
              </w:rPr>
              <w:t xml:space="preserve">reward hacking</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Vulnerabilidad ante ataques de </w:t>
            </w:r>
            <w:r w:rsidDel="00000000" w:rsidR="00000000" w:rsidRPr="00000000">
              <w:rPr>
                <w:rFonts w:ascii="Times New Roman" w:cs="Times New Roman" w:eastAsia="Times New Roman" w:hAnsi="Times New Roman"/>
                <w:b w:val="1"/>
                <w:bCs w:val="1"/>
                <w:color w:val="303030"/>
                <w:highlight w:val="white"/>
                <w:rtl w:val="0"/>
              </w:rPr>
              <w:t xml:space="preserve">jailbreak</w:t>
            </w:r>
            <w:r w:rsidDel="00000000" w:rsidR="00000000" w:rsidRPr="00000000">
              <w:rPr>
                <w:rFonts w:ascii="Times New Roman" w:cs="Times New Roman" w:eastAsia="Times New Roman" w:hAnsi="Times New Roman"/>
                <w:color w:val="303030"/>
                <w:highlight w:val="white"/>
                <w:rtl w:val="0"/>
              </w:rPr>
              <w:t xml:space="preserve"> y riesgo de que el ajuste fino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externo comprometa las protecciones de seguridad inherentes.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presenta una dependencia lingüística hacia el inglés y el chino, fallando en el razonamiento consistente en otros idiomas (language mixing).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se usan etiquetas </w:t>
            </w:r>
            <w:r w:rsidDel="00000000" w:rsidR="00000000" w:rsidRPr="00000000">
              <w:rPr>
                <w:rFonts w:ascii="Times New Roman" w:cs="Times New Roman" w:eastAsia="Times New Roman" w:hAnsi="Times New Roman"/>
                <w:color w:val="303030"/>
                <w:shd w:fill="f2f2f2" w:val="clear"/>
                <w:rtl w:val="0"/>
              </w:rPr>
              <w:t xml:space="preserve">&lt;think&gt;</w:t>
            </w:r>
            <w:r w:rsidDel="00000000" w:rsidR="00000000" w:rsidRPr="00000000">
              <w:rPr>
                <w:rFonts w:ascii="Times New Roman" w:cs="Times New Roman" w:eastAsia="Times New Roman" w:hAnsi="Times New Roman"/>
                <w:color w:val="303030"/>
                <w:highlight w:val="white"/>
                <w:rtl w:val="0"/>
              </w:rPr>
              <w:t xml:space="preserve">, la interpretación profunda de por qué el modelo elige una vía de razonamiento "no humana" sobre otra sigue siendo una línea de investigación pendiente.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en el manejo de contextos masivos para </w:t>
            </w:r>
            <w:r w:rsidDel="00000000" w:rsidR="00000000" w:rsidRPr="00000000">
              <w:rPr>
                <w:rFonts w:ascii="Times New Roman" w:cs="Times New Roman" w:eastAsia="Times New Roman" w:hAnsi="Times New Roman"/>
                <w:b w:val="1"/>
                <w:bCs w:val="1"/>
                <w:color w:val="303030"/>
                <w:highlight w:val="white"/>
                <w:rtl w:val="0"/>
              </w:rPr>
              <w:t xml:space="preserve">ingeniería de software a gran escala</w:t>
            </w:r>
            <w:r w:rsidDel="00000000" w:rsidR="00000000" w:rsidRPr="00000000">
              <w:rPr>
                <w:rFonts w:ascii="Times New Roman" w:cs="Times New Roman" w:eastAsia="Times New Roman" w:hAnsi="Times New Roman"/>
                <w:color w:val="303030"/>
                <w:highlight w:val="white"/>
                <w:rtl w:val="0"/>
              </w:rPr>
              <w:t xml:space="preserve"> debido a la ineficiencia de los tiempos de evaluación actuales.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es altamente sensible y sufre una </w:t>
            </w:r>
            <w:r w:rsidDel="00000000" w:rsidR="00000000" w:rsidRPr="00000000">
              <w:rPr>
                <w:rFonts w:ascii="Times New Roman" w:cs="Times New Roman" w:eastAsia="Times New Roman" w:hAnsi="Times New Roman"/>
                <w:b w:val="1"/>
                <w:bCs w:val="1"/>
                <w:color w:val="303030"/>
                <w:highlight w:val="white"/>
                <w:rtl w:val="0"/>
              </w:rPr>
              <w:t xml:space="preserve">degradación consistente</w:t>
            </w:r>
            <w:r w:rsidDel="00000000" w:rsidR="00000000" w:rsidRPr="00000000">
              <w:rPr>
                <w:rFonts w:ascii="Times New Roman" w:cs="Times New Roman" w:eastAsia="Times New Roman" w:hAnsi="Times New Roman"/>
                <w:color w:val="303030"/>
                <w:highlight w:val="white"/>
                <w:rtl w:val="0"/>
              </w:rPr>
              <w:t xml:space="preserve"> de rendimiento ante el uso de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limitando su flexibilidad operativa.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complejidad y demanda de recursos computacionales para el re-entrenamiento de modelos de recompensa, lo que complica la optimización del pipeline.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actuales se centran en la precisión (</w:t>
            </w:r>
            <w:r w:rsidDel="00000000" w:rsidR="00000000" w:rsidRPr="00000000">
              <w:rPr>
                <w:rFonts w:ascii="Times New Roman" w:cs="Times New Roman" w:eastAsia="Times New Roman" w:hAnsi="Times New Roman"/>
                <w:i w:val="1"/>
                <w:iCs w:val="1"/>
                <w:color w:val="303030"/>
                <w:highlight w:val="white"/>
                <w:rtl w:val="0"/>
              </w:rPr>
              <w:t xml:space="preserve">accuracy</w:t>
            </w:r>
            <w:r w:rsidDel="00000000" w:rsidR="00000000" w:rsidRPr="00000000">
              <w:rPr>
                <w:rFonts w:ascii="Times New Roman" w:cs="Times New Roman" w:eastAsia="Times New Roman" w:hAnsi="Times New Roman"/>
                <w:color w:val="303030"/>
                <w:highlight w:val="white"/>
                <w:rtl w:val="0"/>
              </w:rPr>
              <w:t xml:space="preserve">), pero existe un vacío en métricas estandarizadas para medir la </w:t>
            </w:r>
            <w:r w:rsidDel="00000000" w:rsidR="00000000" w:rsidRPr="00000000">
              <w:rPr>
                <w:rFonts w:ascii="Times New Roman" w:cs="Times New Roman" w:eastAsia="Times New Roman" w:hAnsi="Times New Roman"/>
                <w:b w:val="1"/>
                <w:bCs w:val="1"/>
                <w:color w:val="303030"/>
                <w:highlight w:val="white"/>
                <w:rtl w:val="0"/>
              </w:rPr>
              <w:t xml:space="preserve">eficiencia del pensamiento</w:t>
            </w:r>
            <w:r w:rsidDel="00000000" w:rsidR="00000000" w:rsidRPr="00000000">
              <w:rPr>
                <w:rFonts w:ascii="Times New Roman" w:cs="Times New Roman" w:eastAsia="Times New Roman" w:hAnsi="Times New Roman"/>
                <w:color w:val="303030"/>
                <w:highlight w:val="white"/>
                <w:rtl w:val="0"/>
              </w:rPr>
              <w:t xml:space="preserve"> y evitar el </w:t>
            </w:r>
            <w:r w:rsidDel="00000000" w:rsidR="00000000" w:rsidRPr="00000000">
              <w:rPr>
                <w:rFonts w:ascii="Times New Roman" w:cs="Times New Roman" w:eastAsia="Times New Roman" w:hAnsi="Times New Roman"/>
                <w:i w:val="1"/>
                <w:iCs w:val="1"/>
                <w:color w:val="303030"/>
                <w:highlight w:val="white"/>
                <w:rtl w:val="0"/>
              </w:rPr>
              <w:t xml:space="preserve">overthinking</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especifican mecanismos de alineación con marcos legales o estándares industriales específicos más allá de guías de seguridad genéricas.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w:t>
            </w:r>
            <w:r w:rsidDel="00000000" w:rsidR="00000000" w:rsidRPr="00000000">
              <w:rPr>
                <w:rFonts w:ascii="Times New Roman" w:cs="Times New Roman" w:eastAsia="Times New Roman" w:hAnsi="Times New Roman"/>
                <w:b w:val="1"/>
                <w:bCs w:val="1"/>
                <w:color w:val="303030"/>
                <w:highlight w:val="white"/>
                <w:rtl w:val="0"/>
              </w:rPr>
              <w:t xml:space="preserve">no puede utilizar herramientas externas</w:t>
            </w:r>
            <w:r w:rsidDel="00000000" w:rsidR="00000000" w:rsidRPr="00000000">
              <w:rPr>
                <w:rFonts w:ascii="Times New Roman" w:cs="Times New Roman" w:eastAsia="Times New Roman" w:hAnsi="Times New Roman"/>
                <w:color w:val="303030"/>
                <w:highlight w:val="white"/>
                <w:rtl w:val="0"/>
              </w:rPr>
              <w:t xml:space="preserve"> (buscadores, calculadoras) ni generar salidas estructuradas (JSON/XML) de forma óptima para su integración en arquitecturas empresariales.</w:t>
            </w:r>
          </w:p>
        </w:tc>
      </w:tr>
    </w:tbl>
    <w:p w:rsidR="00000000" w:rsidDel="00000000" w:rsidP="00000000" w:rsidRDefault="00000000" w:rsidRPr="00000000" w14:paraId="000001D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8">
      <w:pPr>
        <w:pStyle w:val="Heading1"/>
        <w:spacing w:before="0" w:lineRule="auto"/>
        <w:jc w:val="both"/>
        <w:rPr>
          <w:rFonts w:ascii="Times New Roman" w:cs="Times New Roman" w:eastAsia="Times New Roman" w:hAnsi="Times New Roman"/>
          <w:b w:val="1"/>
          <w:bCs w:val="1"/>
          <w:sz w:val="24"/>
          <w:szCs w:val="24"/>
        </w:rPr>
      </w:pPr>
      <w:bookmarkStart w:colFirst="0" w:colLast="0" w:name="_kd2bdgi6anfw" w:id="9"/>
      <w:bookmarkEnd w:id="9"/>
      <w:r w:rsidDel="00000000" w:rsidR="00000000" w:rsidRPr="00000000">
        <w:rPr>
          <w:rFonts w:ascii="Times New Roman" w:cs="Times New Roman" w:eastAsia="Times New Roman" w:hAnsi="Times New Roman"/>
          <w:b w:val="1"/>
          <w:bCs w:val="1"/>
          <w:sz w:val="24"/>
          <w:szCs w:val="24"/>
          <w:rtl w:val="0"/>
        </w:rPr>
        <w:t xml:space="preserve">SECCIÓN 10 — CLASIFICACIÓN POR PILARES</w:t>
      </w:r>
    </w:p>
    <w:p w:rsidR="00000000" w:rsidDel="00000000" w:rsidP="00000000" w:rsidRDefault="00000000" w:rsidRPr="00000000" w14:paraId="000001D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0888081714245"/>
        <w:gridCol w:w="1365.7024450891006"/>
        <w:gridCol w:w="1103.739060481217"/>
        <w:gridCol w:w="1323.7883035518394"/>
        <w:gridCol w:w="1522.880475853831"/>
        <w:gridCol w:w="1250.4385558616318"/>
        <w:gridCol w:w="1281.8741620145781"/>
        <w:tblGridChange w:id="0">
          <w:tblGrid>
            <w:gridCol w:w="1177.0888081714245"/>
            <w:gridCol w:w="1365.7024450891006"/>
            <w:gridCol w:w="1103.739060481217"/>
            <w:gridCol w:w="1323.7883035518394"/>
            <w:gridCol w:w="1522.880475853831"/>
            <w:gridCol w:w="1250.4385558616318"/>
            <w:gridCol w:w="1281.8741620145781"/>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33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Evolución autónoma mediante RL puro sin demostraciones humanas iniciales.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Emergencia de estrategias de autorreflexión y verificación sin enseñanza explícita.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"aha moment" y el aumento de tiempo de pensamiento (</w:t>
            </w:r>
            <w:r w:rsidDel="00000000" w:rsidR="00000000" w:rsidRPr="00000000">
              <w:rPr>
                <w:rFonts w:ascii="Times New Roman" w:cs="Times New Roman" w:eastAsia="Times New Roman" w:hAnsi="Times New Roman"/>
                <w:i w:val="1"/>
                <w:iCs w:val="1"/>
                <w:color w:val="303030"/>
                <w:highlight w:val="white"/>
                <w:rtl w:val="0"/>
              </w:rPr>
              <w:t xml:space="preserve">thinking time</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Escalamiento de RL puro en dominios no verificables (ej. escritura).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el nivel de autonomía en la generación de lógica de negocio y código.</w:t>
            </w:r>
          </w:p>
        </w:tc>
      </w:tr>
      <w:tr>
        <w:trPr>
          <w:cantSplit w:val="0"/>
          <w:trHeight w:val="33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impacto en la viabilidad operativa de planes peligrosos debido al razonamiento avanzado.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Correlación directa entre capacidad de razonamiento y ejecutabilidad de contenido dañino.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planes para explosivos con mejor factibilidad técnica tras jailbreak.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Mitigación de riesgos ante el ajuste fino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externo malicioso.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para la fase de </w:t>
            </w:r>
            <w:r w:rsidDel="00000000" w:rsidR="00000000" w:rsidRPr="00000000">
              <w:rPr>
                <w:rFonts w:ascii="Times New Roman" w:cs="Times New Roman" w:eastAsia="Times New Roman" w:hAnsi="Times New Roman"/>
                <w:i w:val="1"/>
                <w:iCs w:val="1"/>
                <w:color w:val="303030"/>
                <w:highlight w:val="white"/>
                <w:rtl w:val="0"/>
              </w:rPr>
              <w:t xml:space="preserve">Incident Response</w:t>
            </w:r>
            <w:r w:rsidDel="00000000" w:rsidR="00000000" w:rsidRPr="00000000">
              <w:rPr>
                <w:rFonts w:ascii="Times New Roman" w:cs="Times New Roman" w:eastAsia="Times New Roman" w:hAnsi="Times New Roman"/>
                <w:color w:val="303030"/>
                <w:highlight w:val="white"/>
                <w:rtl w:val="0"/>
              </w:rPr>
              <w:t xml:space="preserve"> y diseño de políticas de seguridad.</w:t>
            </w:r>
          </w:p>
        </w:tc>
      </w:tr>
      <w:tr>
        <w:trPr>
          <w:cantSplit w:val="0"/>
          <w:trHeight w:val="37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Intervención humana necesaria para estabilizar el "cold-start" y alinear preferencias de 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datos humanos para superar problemas de legibilidad y mezcla de idiomas.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Recopilación de miles de datos de "cold-start" alineados con el pensamiento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la dependencia humana para garantizar la legibilidad inicial.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Vital en la fase de entrenamiento inicial y alineación de requisitos éticos.</w:t>
            </w:r>
          </w:p>
        </w:tc>
      </w:tr>
      <w:tr>
        <w:trPr>
          <w:cantSplit w:val="0"/>
          <w:trHeight w:val="36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Cumplimiento de guías de seguridad predefinidas mediante modelos de recompensa específicos.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de un </w:t>
            </w:r>
            <w:r w:rsidDel="00000000" w:rsidR="00000000" w:rsidRPr="00000000">
              <w:rPr>
                <w:rFonts w:ascii="Times New Roman" w:cs="Times New Roman" w:eastAsia="Times New Roman" w:hAnsi="Times New Roman"/>
                <w:i w:val="1"/>
                <w:iCs w:val="1"/>
                <w:color w:val="303030"/>
                <w:highlight w:val="white"/>
                <w:rtl w:val="0"/>
              </w:rPr>
              <w:t xml:space="preserve">Safety Reward Model</w:t>
            </w:r>
            <w:r w:rsidDel="00000000" w:rsidR="00000000" w:rsidRPr="00000000">
              <w:rPr>
                <w:rFonts w:ascii="Times New Roman" w:cs="Times New Roman" w:eastAsia="Times New Roman" w:hAnsi="Times New Roman"/>
                <w:color w:val="303030"/>
                <w:highlight w:val="white"/>
                <w:rtl w:val="0"/>
              </w:rPr>
              <w:t xml:space="preserve"> mediante metodología </w:t>
            </w:r>
            <w:r w:rsidDel="00000000" w:rsidR="00000000" w:rsidRPr="00000000">
              <w:rPr>
                <w:rFonts w:ascii="Times New Roman" w:cs="Times New Roman" w:eastAsia="Times New Roman" w:hAnsi="Times New Roman"/>
                <w:i w:val="1"/>
                <w:iCs w:val="1"/>
                <w:color w:val="303030"/>
                <w:highlight w:val="white"/>
                <w:rtl w:val="0"/>
              </w:rPr>
              <w:t xml:space="preserve">pointwise</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106,000 prompts anotados como seguros/inseguros según directrices.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estándares de cumplimiento industriales o legales específicos.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Asegura que el código o lógica generada cumpla con políticas corporativas.</w:t>
            </w:r>
          </w:p>
        </w:tc>
      </w:tr>
      <w:tr>
        <w:trPr>
          <w:cantSplit w:val="0"/>
          <w:trHeight w:val="37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Inspección explícita del proceso de pensamiento interno mediante etiquetas estructuradas.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Obligatoriedad de encapsular el razonamiento en etiquetas </w:t>
            </w:r>
            <w:r w:rsidDel="00000000" w:rsidR="00000000" w:rsidRPr="00000000">
              <w:rPr>
                <w:rFonts w:ascii="Times New Roman" w:cs="Times New Roman" w:eastAsia="Times New Roman" w:hAnsi="Times New Roman"/>
                <w:color w:val="303030"/>
                <w:shd w:fill="f2f2f2" w:val="clear"/>
                <w:rtl w:val="0"/>
              </w:rPr>
              <w:t xml:space="preserve">&lt;think&gt;</w:t>
            </w:r>
            <w:r w:rsidDel="00000000" w:rsidR="00000000" w:rsidRPr="00000000">
              <w:rPr>
                <w:rFonts w:ascii="Times New Roman" w:cs="Times New Roman" w:eastAsia="Times New Roman" w:hAnsi="Times New Roman"/>
                <w:color w:val="303030"/>
                <w:highlight w:val="white"/>
                <w:rtl w:val="0"/>
              </w:rPr>
              <w:t xml:space="preserve"> para su análisis.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de recompensas incentiva la delineación explícita del pensamiento.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profundo de por qué el modelo elige vías de razonamiento "no humanas".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trazabilidad y auditoría de decisiones en la arquitectura de software.</w:t>
            </w:r>
          </w:p>
        </w:tc>
      </w:tr>
    </w:tbl>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1.2149084581588"/>
        <w:gridCol w:w="1600.4641779026954"/>
        <w:gridCol w:w="1092.3254432338051"/>
        <w:gridCol w:w="1403.4307909902686"/>
        <w:gridCol w:w="1268.6184736291343"/>
        <w:gridCol w:w="1268.6184736291343"/>
        <w:gridCol w:w="1330.8395431804272"/>
        <w:tblGridChange w:id="0">
          <w:tblGrid>
            <w:gridCol w:w="1061.2149084581588"/>
            <w:gridCol w:w="1600.4641779026954"/>
            <w:gridCol w:w="1092.3254432338051"/>
            <w:gridCol w:w="1403.4307909902686"/>
            <w:gridCol w:w="1268.6184736291343"/>
            <w:gridCol w:w="1268.6184736291343"/>
            <w:gridCol w:w="1330.8395431804272"/>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33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Combinación de recompensas basadas en reglas (precisión/formato) y modelos neuronales (seguridad).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 híbrido de recompensas que separa la lógica dura de las preferencias subjetivas.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compiladores para validar código y </w:t>
            </w:r>
            <w:r w:rsidDel="00000000" w:rsidR="00000000" w:rsidRPr="00000000">
              <w:rPr>
                <w:rFonts w:ascii="Times New Roman" w:cs="Times New Roman" w:eastAsia="Times New Roman" w:hAnsi="Times New Roman"/>
                <w:color w:val="303030"/>
                <w:shd w:fill="f2f2f2" w:val="clear"/>
                <w:rtl w:val="0"/>
              </w:rPr>
              <w:t xml:space="preserve">SymPy</w:t>
            </w:r>
            <w:r w:rsidDel="00000000" w:rsidR="00000000" w:rsidRPr="00000000">
              <w:rPr>
                <w:rFonts w:ascii="Times New Roman" w:cs="Times New Roman" w:eastAsia="Times New Roman" w:hAnsi="Times New Roman"/>
                <w:color w:val="303030"/>
                <w:highlight w:val="white"/>
                <w:rtl w:val="0"/>
              </w:rPr>
              <w:t xml:space="preserve"> para matemáticas.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Construcción de modelos de recompensa robustos para tareas menos verificables.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el flujo de validación automática en el CI/CD asistido por IA.</w:t>
            </w:r>
          </w:p>
        </w:tc>
      </w:tr>
      <w:tr>
        <w:trPr>
          <w:cantSplit w:val="0"/>
          <w:trHeight w:val="40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de seguridad moderado, equivalente a GPT-4o, potenciado por sistemas de control de 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Reconocimiento de vulnerabilidad ante jailbreaks y fine-tuning adversarial.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Reporte de seguridad exhaustivo en múltiples idiomas y contra ataques de ingeniería social.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Protección contra la explotación de capacidades de razonamiento para fines maliciosos.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Directamente relacionado con DevSecOps y pruebas de penetración de modelos.</w:t>
            </w:r>
          </w:p>
        </w:tc>
      </w:tr>
      <w:tr>
        <w:trPr>
          <w:cantSplit w:val="0"/>
          <w:trHeight w:val="40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sistémico de </w:t>
            </w:r>
            <w:r w:rsidDel="00000000" w:rsidR="00000000" w:rsidRPr="00000000">
              <w:rPr>
                <w:rFonts w:ascii="Times New Roman" w:cs="Times New Roman" w:eastAsia="Times New Roman" w:hAnsi="Times New Roman"/>
                <w:i w:val="1"/>
                <w:iCs w:val="1"/>
                <w:color w:val="303030"/>
                <w:highlight w:val="white"/>
                <w:rtl w:val="0"/>
              </w:rPr>
              <w:t xml:space="preserve">reward hacking</w:t>
            </w:r>
            <w:r w:rsidDel="00000000" w:rsidR="00000000" w:rsidRPr="00000000">
              <w:rPr>
                <w:rFonts w:ascii="Times New Roman" w:cs="Times New Roman" w:eastAsia="Times New Roman" w:hAnsi="Times New Roman"/>
                <w:color w:val="303030"/>
                <w:highlight w:val="white"/>
                <w:rtl w:val="0"/>
              </w:rPr>
              <w:t xml:space="preserve"> y complejidad en el mantenimiento de modelos de recompensa.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hacking de recompensas como la principal barrera para escalar RL.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Observación de atajos (</w:t>
            </w:r>
            <w:r w:rsidDel="00000000" w:rsidR="00000000" w:rsidRPr="00000000">
              <w:rPr>
                <w:rFonts w:ascii="Times New Roman" w:cs="Times New Roman" w:eastAsia="Times New Roman" w:hAnsi="Times New Roman"/>
                <w:i w:val="1"/>
                <w:iCs w:val="1"/>
                <w:color w:val="303030"/>
                <w:highlight w:val="white"/>
                <w:rtl w:val="0"/>
              </w:rPr>
              <w:t xml:space="preserve">shortcuts</w:t>
            </w:r>
            <w:r w:rsidDel="00000000" w:rsidR="00000000" w:rsidRPr="00000000">
              <w:rPr>
                <w:rFonts w:ascii="Times New Roman" w:cs="Times New Roman" w:eastAsia="Times New Roman" w:hAnsi="Times New Roman"/>
                <w:color w:val="303030"/>
                <w:highlight w:val="white"/>
                <w:rtl w:val="0"/>
              </w:rPr>
              <w:t xml:space="preserve">) en el entrenamiento con recompensas basadas en modelos.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del pipeline para reducir la complejidad del re-entrenamiento de RMs.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en la sostenibilidad y costo de mantenimiento del sistema de IA.</w:t>
            </w:r>
          </w:p>
        </w:tc>
      </w:tr>
      <w:tr>
        <w:trPr>
          <w:cantSplit w:val="0"/>
          <w:trHeight w:val="29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sistemática en benchmarks de razonamiento, código y STEM de nivel graduado.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Desempeño de nivel experto en programación competitiva (Percentil 96.3).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Resultados en Codeforces, SWE-bench Verified y AIME 2024.</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Ineficiencia de tiempos de evaluación para aplicar RL masivo en ingeniería de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Base para la automatización de Unit Testing y validación lógica.</w:t>
            </w:r>
          </w:p>
        </w:tc>
      </w:tr>
      <w:tr>
        <w:trPr>
          <w:cantSplit w:val="0"/>
          <w:trHeight w:val="2430.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en la corrección lógica pero con deficiencias en salida estructurada y uso de herramientas.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Superación del rendimiento humano promedio en tareas lógicas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Resolución del 49.2% en SWE-bench Verified.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Salida estructurada (JSON/XML) suboptimal y nula capacidad de uso de herramientas externas.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calidad de la refactorización y la integración de módulos.</w:t>
            </w:r>
          </w:p>
        </w:tc>
      </w:tr>
    </w:tbl>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9.9600204773164"/>
        <w:gridCol w:w="1470.4877989322542"/>
        <w:gridCol w:w="1103.739060481217"/>
        <w:gridCol w:w="1271.3956266302625"/>
        <w:gridCol w:w="1397.1380512420467"/>
        <w:gridCol w:w="1198.0458789400552"/>
        <w:gridCol w:w="1344.74537432047"/>
        <w:tblGridChange w:id="0">
          <w:tblGrid>
            <w:gridCol w:w="1239.9600204773164"/>
            <w:gridCol w:w="1470.4877989322542"/>
            <w:gridCol w:w="1103.739060481217"/>
            <w:gridCol w:w="1271.3956266302625"/>
            <w:gridCol w:w="1397.1380512420467"/>
            <w:gridCol w:w="1198.0458789400552"/>
            <w:gridCol w:w="1344.7453743204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293.476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iterativa mediante ensayo y error (</w:t>
            </w:r>
            <w:r w:rsidDel="00000000" w:rsidR="00000000" w:rsidRPr="00000000">
              <w:rPr>
                <w:rFonts w:ascii="Times New Roman" w:cs="Times New Roman" w:eastAsia="Times New Roman" w:hAnsi="Times New Roman"/>
                <w:i w:val="1"/>
                <w:iCs w:val="1"/>
                <w:color w:val="303030"/>
                <w:highlight w:val="white"/>
                <w:rtl w:val="0"/>
              </w:rPr>
              <w:t xml:space="preserve">trial and error</w:t>
            </w:r>
            <w:r w:rsidDel="00000000" w:rsidR="00000000" w:rsidRPr="00000000">
              <w:rPr>
                <w:rFonts w:ascii="Times New Roman" w:cs="Times New Roman" w:eastAsia="Times New Roman" w:hAnsi="Times New Roman"/>
                <w:color w:val="303030"/>
                <w:highlight w:val="white"/>
                <w:rtl w:val="0"/>
              </w:rPr>
              <w:t xml:space="preserve">) potenciada por incentivos.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Demostración de que la IA puede auto-evolucionar sin imitar el pensamiento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desarrolla patrones de razonamiento no humanos superiores a los ejemplares.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impuestas por los sesgos cognitivos presentes en datos humanos.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Modela cómo la IA aprende patrones de codificación y diseño.</w:t>
            </w:r>
          </w:p>
        </w:tc>
      </w:tr>
      <w:tr>
        <w:trPr>
          <w:cantSplit w:val="0"/>
          <w:trHeight w:val="29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Curación experta de léxico reflexivo para monitorear la evolución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tres expertos humanos para definir términos de autorreflexión.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Consolidación por consenso de palabras como "wait", "error", "verify".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(referente a supervisión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Relevante para el diseño de interfaces humano-IA en el IDE.</w:t>
            </w:r>
          </w:p>
        </w:tc>
      </w:tr>
      <w:tr>
        <w:trPr>
          <w:cantSplit w:val="0"/>
          <w:trHeight w:val="2456.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 Degradación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pocos ejemplos (</w:t>
            </w:r>
            <w:r w:rsidDel="00000000" w:rsidR="00000000" w:rsidRPr="00000000">
              <w:rPr>
                <w:rFonts w:ascii="Times New Roman" w:cs="Times New Roman" w:eastAsia="Times New Roman" w:hAnsi="Times New Roman"/>
                <w:i w:val="1"/>
                <w:iCs w:val="1"/>
                <w:color w:val="303030"/>
                <w:highlight w:val="white"/>
                <w:rtl w:val="0"/>
              </w:rPr>
              <w:t xml:space="preserve">few-shot</w:t>
            </w:r>
            <w:r w:rsidDel="00000000" w:rsidR="00000000" w:rsidRPr="00000000">
              <w:rPr>
                <w:rFonts w:ascii="Times New Roman" w:cs="Times New Roman" w:eastAsia="Times New Roman" w:hAnsi="Times New Roman"/>
                <w:color w:val="303030"/>
                <w:highlight w:val="white"/>
                <w:rtl w:val="0"/>
              </w:rPr>
              <w:t xml:space="preserve">) degrada consistentemente el rendimiento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como un factor de degradación de 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Recomendación de uso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para resultados óptimos.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(referente a degradación cognitiva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Influye en cómo los desarrolladores deben interactuar con la IA (Prompting).</w:t>
            </w:r>
          </w:p>
        </w:tc>
      </w:tr>
      <w:tr>
        <w:trPr>
          <w:cantSplit w:val="0"/>
          <w:trHeight w:val="204.49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 / 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25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6.6632611422615"/>
        <w:gridCol w:w="1417.0573246482388"/>
        <w:gridCol w:w="1094.8413559629423"/>
        <w:gridCol w:w="1385.8751341303068"/>
        <w:gridCol w:w="1167.5998005047834"/>
        <w:gridCol w:w="1281.9344990705338"/>
        <w:gridCol w:w="1271.5404355645564"/>
        <w:tblGridChange w:id="0">
          <w:tblGrid>
            <w:gridCol w:w="1406.6632611422615"/>
            <w:gridCol w:w="1417.0573246482388"/>
            <w:gridCol w:w="1094.8413559629423"/>
            <w:gridCol w:w="1385.8751341303068"/>
            <w:gridCol w:w="1167.5998005047834"/>
            <w:gridCol w:w="1281.9344990705338"/>
            <w:gridCol w:w="1271.5404355645564"/>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370.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sensibilidad estructural; preferencia por descripciones directas del problema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Establecimiento de plantillas obligatorias para forzar el razonamiento explícito.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Degradación observada al incluir ejemplos en el prompt.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 la sensibilidad al prompt para asegurar resultados reproducibles.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el estándar de comunicación en el SDLC asistido por IA.</w:t>
            </w:r>
          </w:p>
        </w:tc>
      </w:tr>
      <w:tr>
        <w:trPr>
          <w:cantSplit w:val="0"/>
          <w:trHeight w:val="2100.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 / Escala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limitada de mejora en ingeniería de software compleja por ineficiencia de tokens y evaluación.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en SWE-bench que implica razonamiento sobre múltiples archivos de 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Resultados estancados en SWE-bench comparado con el salto en matemáticas.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evaluaciones asincrónicas para escalar en software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para la comprensión de arquitecturas de software empresariales.</w:t>
            </w:r>
          </w:p>
        </w:tc>
      </w:tr>
      <w:tr>
        <w:trPr>
          <w:cantSplit w:val="0"/>
          <w:trHeight w:val="3461.9882812500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Delineación explícita del pensamiento para mejorar la interpretabilidad y el análisis.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recompensas de formato para asegurar que el CoT sea rastreable.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Estructura </w:t>
            </w:r>
            <w:r w:rsidDel="00000000" w:rsidR="00000000" w:rsidRPr="00000000">
              <w:rPr>
                <w:rFonts w:ascii="Times New Roman" w:cs="Times New Roman" w:eastAsia="Times New Roman" w:hAnsi="Times New Roman"/>
                <w:color w:val="303030"/>
                <w:shd w:fill="f2f2f2" w:val="clear"/>
                <w:rtl w:val="0"/>
              </w:rPr>
              <w:t xml:space="preserve">&lt;think&gt;</w:t>
            </w:r>
            <w:r w:rsidDel="00000000" w:rsidR="00000000" w:rsidRPr="00000000">
              <w:rPr>
                <w:rFonts w:ascii="Times New Roman" w:cs="Times New Roman" w:eastAsia="Times New Roman" w:hAnsi="Times New Roman"/>
                <w:color w:val="303030"/>
                <w:highlight w:val="white"/>
                <w:rtl w:val="0"/>
              </w:rPr>
              <w:t xml:space="preserve"> permite auditar el proceso de resolución paso a paso.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Interpretación de razonamientos no humanos complejos.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el debugging del proceso de pensamiento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Style w:val="Heading1"/>
        <w:spacing w:before="0" w:lineRule="auto"/>
        <w:jc w:val="both"/>
        <w:rPr>
          <w:rFonts w:ascii="Times New Roman" w:cs="Times New Roman" w:eastAsia="Times New Roman" w:hAnsi="Times New Roman"/>
          <w:b w:val="1"/>
          <w:bCs w:val="1"/>
          <w:sz w:val="24"/>
          <w:szCs w:val="24"/>
        </w:rPr>
      </w:pPr>
      <w:bookmarkStart w:colFirst="0" w:colLast="0" w:name="_p5nfp48tkwxa" w:id="10"/>
      <w:bookmarkEnd w:id="10"/>
      <w:r w:rsidDel="00000000" w:rsidR="00000000" w:rsidRPr="00000000">
        <w:rPr>
          <w:rFonts w:ascii="Times New Roman" w:cs="Times New Roman" w:eastAsia="Times New Roman" w:hAnsi="Times New Roman"/>
          <w:b w:val="1"/>
          <w:bCs w:val="1"/>
          <w:sz w:val="24"/>
          <w:szCs w:val="24"/>
          <w:rtl w:val="0"/>
        </w:rPr>
        <w:t xml:space="preserve">SECCIÓN 11 — EXTRACCIÓN FINAL PARA MATRIZ GENERAL</w:t>
      </w:r>
    </w:p>
    <w:p w:rsidR="00000000" w:rsidDel="00000000" w:rsidP="00000000" w:rsidRDefault="00000000" w:rsidRPr="00000000" w14:paraId="00000284">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6446.794150731159"/>
        <w:tblGridChange w:id="0">
          <w:tblGrid>
            <w:gridCol w:w="2578.7176602924637"/>
            <w:gridCol w:w="6446.79415073115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s41586-025-09422-z</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 / 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DeepSeek-R1 (Multistage RL + SFT)</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Razonamiento general, Matemáticas, Programación (Coding) y STEM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 (Codificación) y Testing (Validación lógica/unitarias)</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+400%</w:t>
            </w:r>
            <w:r w:rsidDel="00000000" w:rsidR="00000000" w:rsidRPr="00000000">
              <w:rPr>
                <w:rFonts w:ascii="Times New Roman" w:cs="Times New Roman" w:eastAsia="Times New Roman" w:hAnsi="Times New Roman"/>
                <w:color w:val="303030"/>
                <w:highlight w:val="white"/>
                <w:rtl w:val="0"/>
              </w:rPr>
              <w:t xml:space="preserve"> aprox. en precisión AIME (15.6% a 77.9%); </w:t>
            </w:r>
            <w:r w:rsidDel="00000000" w:rsidR="00000000" w:rsidRPr="00000000">
              <w:rPr>
                <w:rFonts w:ascii="Times New Roman" w:cs="Times New Roman" w:eastAsia="Times New Roman" w:hAnsi="Times New Roman"/>
                <w:b w:val="1"/>
                <w:bCs w:val="1"/>
                <w:color w:val="303030"/>
                <w:highlight w:val="white"/>
                <w:rtl w:val="0"/>
              </w:rPr>
              <w:t xml:space="preserve">+25%</w:t>
            </w:r>
            <w:r w:rsidDel="00000000" w:rsidR="00000000" w:rsidRPr="00000000">
              <w:rPr>
                <w:rFonts w:ascii="Times New Roman" w:cs="Times New Roman" w:eastAsia="Times New Roman" w:hAnsi="Times New Roman"/>
                <w:color w:val="303030"/>
                <w:highlight w:val="white"/>
                <w:rtl w:val="0"/>
              </w:rPr>
              <w:t xml:space="preserve"> en AlpacaEval 2.0; </w:t>
            </w:r>
            <w:r w:rsidDel="00000000" w:rsidR="00000000" w:rsidRPr="00000000">
              <w:rPr>
                <w:rFonts w:ascii="Times New Roman" w:cs="Times New Roman" w:eastAsia="Times New Roman" w:hAnsi="Times New Roman"/>
                <w:b w:val="1"/>
                <w:bCs w:val="1"/>
                <w:color w:val="303030"/>
                <w:highlight w:val="white"/>
                <w:rtl w:val="0"/>
              </w:rPr>
              <w:t xml:space="preserve">+17%</w:t>
            </w:r>
            <w:r w:rsidDel="00000000" w:rsidR="00000000" w:rsidRPr="00000000">
              <w:rPr>
                <w:rFonts w:ascii="Times New Roman" w:cs="Times New Roman" w:eastAsia="Times New Roman" w:hAnsi="Times New Roman"/>
                <w:color w:val="303030"/>
                <w:highlight w:val="white"/>
                <w:rtl w:val="0"/>
              </w:rPr>
              <w:t xml:space="preserve"> en Arena-Hard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 neto; se reporta ineficiencia por </w:t>
            </w:r>
            <w:r w:rsidDel="00000000" w:rsidR="00000000" w:rsidRPr="00000000">
              <w:rPr>
                <w:rFonts w:ascii="Times New Roman" w:cs="Times New Roman" w:eastAsia="Times New Roman" w:hAnsi="Times New Roman"/>
                <w:b w:val="1"/>
                <w:bCs w:val="1"/>
                <w:color w:val="303030"/>
                <w:highlight w:val="white"/>
                <w:rtl w:val="0"/>
              </w:rPr>
              <w:t xml:space="preserve">"overthinking"</w:t>
            </w:r>
            <w:r w:rsidDel="00000000" w:rsidR="00000000" w:rsidRPr="00000000">
              <w:rPr>
                <w:rFonts w:ascii="Times New Roman" w:cs="Times New Roman" w:eastAsia="Times New Roman" w:hAnsi="Times New Roman"/>
                <w:color w:val="303030"/>
                <w:highlight w:val="white"/>
                <w:rtl w:val="0"/>
              </w:rPr>
              <w:t xml:space="preserve"> (tokens excedentes)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Reward hacking</w:t>
            </w:r>
            <w:r w:rsidDel="00000000" w:rsidR="00000000" w:rsidRPr="00000000">
              <w:rPr>
                <w:rFonts w:ascii="Times New Roman" w:cs="Times New Roman" w:eastAsia="Times New Roman" w:hAnsi="Times New Roman"/>
                <w:color w:val="303030"/>
                <w:highlight w:val="white"/>
                <w:rtl w:val="0"/>
              </w:rPr>
              <w:t xml:space="preserve"> en tareas complejas y alta viabilidad operativa de planes peligrosos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autonomía emergente via RL; dependencia inicial de datos </w:t>
            </w:r>
            <w:r w:rsidDel="00000000" w:rsidR="00000000" w:rsidRPr="00000000">
              <w:rPr>
                <w:rFonts w:ascii="Times New Roman" w:cs="Times New Roman" w:eastAsia="Times New Roman" w:hAnsi="Times New Roman"/>
                <w:b w:val="1"/>
                <w:bCs w:val="1"/>
                <w:color w:val="303030"/>
                <w:highlight w:val="white"/>
                <w:rtl w:val="0"/>
              </w:rPr>
              <w:t xml:space="preserve">cold-start SFT</w:t>
            </w:r>
            <w:r w:rsidDel="00000000" w:rsidR="00000000" w:rsidRPr="00000000">
              <w:rPr>
                <w:rFonts w:ascii="Times New Roman" w:cs="Times New Roman" w:eastAsia="Times New Roman" w:hAnsi="Times New Roman"/>
                <w:color w:val="303030"/>
                <w:highlight w:val="white"/>
                <w:rtl w:val="0"/>
              </w:rPr>
              <w:t xml:space="preserve"> para alineación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evaluada en </w:t>
            </w:r>
            <w:r w:rsidDel="00000000" w:rsidR="00000000" w:rsidRPr="00000000">
              <w:rPr>
                <w:rFonts w:ascii="Times New Roman" w:cs="Times New Roman" w:eastAsia="Times New Roman" w:hAnsi="Times New Roman"/>
                <w:b w:val="1"/>
                <w:bCs w:val="1"/>
                <w:color w:val="303030"/>
                <w:highlight w:val="white"/>
                <w:rtl w:val="0"/>
              </w:rPr>
              <w:t xml:space="preserve">SWE-bench Verified (49.2%)</w:t>
            </w:r>
            <w:r w:rsidDel="00000000" w:rsidR="00000000" w:rsidRPr="00000000">
              <w:rPr>
                <w:rFonts w:ascii="Times New Roman" w:cs="Times New Roman" w:eastAsia="Times New Roman" w:hAnsi="Times New Roman"/>
                <w:color w:val="303030"/>
                <w:highlight w:val="white"/>
                <w:rtl w:val="0"/>
              </w:rPr>
              <w:t xml:space="preserve">, pero limitada por tiempos de evaluación largos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Requerido para </w:t>
            </w:r>
            <w:r w:rsidDel="00000000" w:rsidR="00000000" w:rsidRPr="00000000">
              <w:rPr>
                <w:rFonts w:ascii="Times New Roman" w:cs="Times New Roman" w:eastAsia="Times New Roman" w:hAnsi="Times New Roman"/>
                <w:b w:val="1"/>
                <w:bCs w:val="1"/>
                <w:color w:val="303030"/>
                <w:highlight w:val="white"/>
                <w:rtl w:val="0"/>
              </w:rPr>
              <w:t xml:space="preserve">cold-start (SFT)</w:t>
            </w:r>
            <w:r w:rsidDel="00000000" w:rsidR="00000000" w:rsidRPr="00000000">
              <w:rPr>
                <w:rFonts w:ascii="Times New Roman" w:cs="Times New Roman" w:eastAsia="Times New Roman" w:hAnsi="Times New Roman"/>
                <w:color w:val="303030"/>
                <w:highlight w:val="white"/>
                <w:rtl w:val="0"/>
              </w:rPr>
              <w:t xml:space="preserve">, definición de guías de seguridad y léxico reflexivo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Uso obligatorio de etiquetas </w:t>
            </w:r>
            <w:r w:rsidDel="00000000" w:rsidR="00000000" w:rsidRPr="00000000">
              <w:rPr>
                <w:rFonts w:ascii="Times New Roman" w:cs="Times New Roman" w:eastAsia="Times New Roman" w:hAnsi="Times New Roman"/>
                <w:color w:val="303030"/>
                <w:shd w:fill="f2f2f2" w:val="clear"/>
                <w:rtl w:val="0"/>
              </w:rPr>
              <w:t xml:space="preserve">&lt;think&gt;</w:t>
            </w:r>
            <w:r w:rsidDel="00000000" w:rsidR="00000000" w:rsidRPr="00000000">
              <w:rPr>
                <w:rFonts w:ascii="Times New Roman" w:cs="Times New Roman" w:eastAsia="Times New Roman" w:hAnsi="Times New Roman"/>
                <w:color w:val="303030"/>
                <w:highlight w:val="white"/>
                <w:rtl w:val="0"/>
              </w:rPr>
              <w:t xml:space="preserve"> para auditar el proceso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Estricta: Uso de plantillas; el </w:t>
            </w:r>
            <w:r w:rsidDel="00000000" w:rsidR="00000000" w:rsidRPr="00000000">
              <w:rPr>
                <w:rFonts w:ascii="Times New Roman" w:cs="Times New Roman" w:eastAsia="Times New Roman" w:hAnsi="Times New Roman"/>
                <w:b w:val="1"/>
                <w:bCs w:val="1"/>
                <w:color w:val="303030"/>
                <w:highlight w:val="white"/>
                <w:rtl w:val="0"/>
              </w:rPr>
              <w:t xml:space="preserve">few-shot</w:t>
            </w:r>
            <w:r w:rsidDel="00000000" w:rsidR="00000000" w:rsidRPr="00000000">
              <w:rPr>
                <w:rFonts w:ascii="Times New Roman" w:cs="Times New Roman" w:eastAsia="Times New Roman" w:hAnsi="Times New Roman"/>
                <w:color w:val="303030"/>
                <w:highlight w:val="white"/>
                <w:rtl w:val="0"/>
              </w:rPr>
              <w:t xml:space="preserve"> degrada el rendimiento (se exige zero-shot)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Vulnerabilidad al hacking de recompensas y complejidad en re-entrenamiento de RMs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RL puro en tareas no verificables (ej. escritura) y eficiencia en escala </w:t>
            </w:r>
            <w:r w:rsidDel="00000000" w:rsidR="00000000" w:rsidRPr="00000000">
              <w:rPr>
                <w:rFonts w:ascii="Times New Roman" w:cs="Times New Roman" w:eastAsia="Times New Roman" w:hAnsi="Times New Roman"/>
                <w:b w:val="1"/>
                <w:bCs w:val="1"/>
                <w:color w:val="303030"/>
                <w:highlight w:val="white"/>
                <w:rtl w:val="0"/>
              </w:rPr>
              <w:t xml:space="preserve">Enterprise-SDLC</w:t>
            </w:r>
          </w:p>
        </w:tc>
      </w:tr>
    </w:tbl>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s41586-025-0942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