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wvaa6d4g75j2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1 — INFORMACIÓN GENERAL DEL PAPER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9.634378409466"/>
        <w:gridCol w:w="6475.8774326141565"/>
        <w:tblGridChange w:id="0">
          <w:tblGrid>
            <w:gridCol w:w="2549.634378409466"/>
            <w:gridCol w:w="6475.87743261415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ID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Wischnewski et al. (2023)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Measuring and Understanding Trust Calibrations for Automated Systems: A Survey of the State-Of-The-Art and Future Directions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Autores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Magdalena Wischnewski, Nicole Krämer, Emmanuel Müller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2023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Fuente/Publicación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Proceedings of the 2023 CHI Conference on Human Factors in Computing Systems (CHI ’23)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DOI/Link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highlight w:val="white"/>
                <w:u w:val="single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highlight w:val="white"/>
                  <w:u w:val="single"/>
                  <w:rtl w:val="0"/>
                </w:rPr>
                <w:t xml:space="preserve">https://doi.org/10.1145/3544548.3581197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Tipo de estudio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Scoping Review / Survey de estudios empíricos con sujetos humanos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Dominio de 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Multidominio: Seguridad, Transporte, Militar, Producción, Gaming, Medicina, entre otros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Herramientas IA analizadas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Sistemas automatizados definidos como cualquier sistema capaz de operar autónomamente (incluye AI, ML, algoritmos y robótica)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Tipo de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Sistemas de soporte a la decisión (cooperación) y sistemas de sustitución del operador (delegación)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Escala del proyecto/repositorio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(El estudio revisa experimentos con humanos, no repositorios de código específicos)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Metodología utilizada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Revisión de alcance siguiendo el protocolo PRISMA 2020. Dos olas de búsqueda en bases de datos (Google Scholar, ACM Library, Scopus) y dos rondas de codificación (acuerdo inter-jueces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α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=.83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Dataset/Benchmark utilizado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Corpus final de 96 artículos científicos seleccionados a partir de 1,056 registros iniciales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Tamaño de 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96 papers analizados. En los estudios individuales revisados: Estudios online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=9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1,224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); Estudios de laboratorio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=8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865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Métricas utilizadas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Métricas de confianza subjetiva (escalas Jian et al., Madsen y Gregor, etc.), métricas objetivas conductuales (cumplimiento, tasa de error), y psicofisiológicas (EEG, EMG, eye-tracking)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Objetivo principal del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Proveer un marco teórico y empírico para entender la calibración de la confianza (ajuste entre confianza percibida y capacidades reales) y sistematizar las intervenciones de calibración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Conclusión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Es imperativo transitar del objetivo de "aumentar la confianza" hacia el de "calibrar la confianza". Se proponen 4 dimensiones críticas de intervención (exo/endo, warranted/unwarranted, static/adaptive, capabilities/process-oriented) para guiar futuros diseños de sistemas humanos-máquina</w:t>
            </w:r>
          </w:p>
        </w:tc>
      </w:tr>
    </w:tbl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OBSERVACIONES PARA EL MODELO AI-SDLC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Desde la perspectiva de gobernanza y arquitectura de sistemas inteligentes, este artículo aporta evidencia crucial sobre: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ffffff" w:val="clear"/>
        <w:spacing w:after="0" w:afterAutospacing="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Gestión de Riesgos de Confianza: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Define operativamente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over-trust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(mal uso por exceso de confianza) y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under-trust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(desuso por falta de confianza) como fallos de calibración que deben gestionarse en el SDLC.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hd w:fill="ffffff" w:val="clear"/>
        <w:spacing w:after="0" w:afterAutospacing="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Arquitectura de Intervención: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Clasifica las estrategias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Exo-calibración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(antes/después de la interacción, ej. entrenamiento)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Endo-calibración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(durante la ejecución, ej. alertas de incertidumbre).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hd w:fill="ffffff" w:val="clear"/>
        <w:spacing w:after="0" w:afterAutospacing="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Modelos de Autonomía: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Diferencia entre tareas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Cooperación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(el usuario retiene autonomía y decide si seguir al sistema)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Delegación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(el sistema sustituye al usuario, requiriendo niveles de confianza "ciega" más altos).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hd w:fill="ffffff" w:val="clear"/>
        <w:spacing w:after="18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Gobernanza de la Transparencia: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Advierte que aumentar la transparencia mediante explicaciones no siempre mejora la calibración y puede generar sobrecarga de información o excesiva confianza en las señales de incertidumbre.</w:t>
      </w:r>
    </w:p>
    <w:p w:rsidR="00000000" w:rsidDel="00000000" w:rsidP="00000000" w:rsidRDefault="00000000" w:rsidRPr="00000000" w14:paraId="0000002F">
      <w:pPr>
        <w:pStyle w:val="Heading1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x6q4ja1y35cy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2 — PRODUCTIVIDAD REAL VS PRODUCTIVIDAD PERCIBIDA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5.176636754992"/>
        <w:gridCol w:w="6810.335174268631"/>
        <w:tblGridChange w:id="0">
          <w:tblGrid>
            <w:gridCol w:w="2215.176636754992"/>
            <w:gridCol w:w="6810.3351742686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Evidencia Encontrada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Productividad percibida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Basada en las "esperanzas y promesas" de mayor eficiencia y precisión al superar las limitaciones físicas y cognitivas humanas. Se manifiesta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"apreciación del algoritmo"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algorithm appreciation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), donde los usuarios prefieren el juicio algorítmico al humano.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Productividad real 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Evaluada a través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"rendimiento de la tarea"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task performance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y el rendimiento conjunto del equipo humano-IA.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% mejora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(El estudio es una revisión de 96 papers con resultados diversos).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% reducción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Tiempo ahorrado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Mencionado conceptualmente como el beneficio de que la IA asuma tareas rutinarias, permitiendo mayor eficiencia.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Tiempo adicional introducido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Tiempo requerido para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vigilancia del 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surveillance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), el cual aumenta cuando la fiabilidad es baja o el usuario debe compensar fallos con sus propias habilidades.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Overhead de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 incrementa debido 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"sobrecarga de información"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information overload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). El aumento de la transparencia/interpretabilidad puede reducir la capacidad del usuario para detectar y corregir errores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Overhead de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Overhead de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Evidencia de falsa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Identificada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"sobre-dependencia"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overreliance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o "mal uso"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misuse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), donde el usuario confía en el sistema incluso cuando este no es capaz de realizar la tarea.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Diferencia junior vs senior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Los expertos tienden a estar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menos dispuestos a confiar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en la automatización que los usuarios laicos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lay users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). Los expertos reaccionan de forma distinta ante los errores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Productividad sostenible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Depende de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confianza calibrada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, donde la percepción del usuario coincide con las capacidades reales de la IA para evitar el desuso o el mal uso.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Impacto largo plazo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Riesgo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"degradación de habilidades"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skill degradation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debido a que el humano deja de realizar la tarea manualmente por delegarla en la IA.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Métrica usada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Tasas de error, tiempos de respuesta, cumplimiento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compliance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), confianza subjetiva y métricas psicofisiológicas (EEG, eye-tracking).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Tipo de tarea evaluada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Cooperación (soporte a la decisión) y Delegación (sustitución del operador) en dominios de seguridad, medicina, transporte y militar.</w:t>
            </w:r>
          </w:p>
        </w:tc>
      </w:tr>
    </w:tbl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IDENTIFICACIÓN DE DINÁMICAS DE RENDIMIENTO Y RIESGOS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Casos donde la IA aparenta acelerar pero realmente ralentiza: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Ocurre cuando se implementan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intervenciones de transparencia excesivas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Aunque el objetivo es ayudar, proporcionar demasiada información mediante explicaciones detalladas puede abrumar al usuario (sobrecarga cognitiva), ralentizando la detección de errores críticos y reduciendo la precisión global.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alertas de incertidumbre o avisos de fiabilidad pueden aumentar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tiempo de reacción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usuario al introducir capas adicionales de juicio que deben ser procesadas.</w:t>
      </w:r>
    </w:p>
    <w:p w:rsidR="00000000" w:rsidDel="00000000" w:rsidP="00000000" w:rsidRDefault="00000000" w:rsidRPr="00000000" w14:paraId="0000005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Costos ocultos: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Carga de trabajo de supervisión: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usuario debe invertir atención y esfuerzo mental constante para vigilar sistemas imperfectos, lo que puede resultar en un agotamiento de recursos cognitivos.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Entrenamiento: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falta de pericia en el dominio debe ser compensada con fases de entrenamiento intensivas antes de que la colaboración sea productiva.</w:t>
      </w:r>
    </w:p>
    <w:p w:rsidR="00000000" w:rsidDel="00000000" w:rsidP="00000000" w:rsidRDefault="00000000" w:rsidRPr="00000000" w14:paraId="0000005B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Deuda técnica futura (Capital Humano):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Erosión de competencias: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dependencia operativa genera una pérdida de la capacidad para resolver problemas sin asistencia, lo que inhabilita al personal para actuar en situaciones donde la IA falla o no está disponible.</w:t>
      </w:r>
    </w:p>
    <w:p w:rsidR="00000000" w:rsidDel="00000000" w:rsidP="00000000" w:rsidRDefault="00000000" w:rsidRPr="00000000" w14:paraId="0000005E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Diferencias entre percepción y medición real: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"over-trust"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representa la brecha donde la confianza percibida excede la capacidad técnica real, llevando al sistema a fallos no detectados por el humano.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el contrario,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"under-trust"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genera una infrautilización de herramientas que técnicamente son capaces de mejorar la productividad, pero que son rechazadas por sesgos o malas experiencias previas.</w:t>
      </w:r>
    </w:p>
    <w:p w:rsidR="00000000" w:rsidDel="00000000" w:rsidP="00000000" w:rsidRDefault="00000000" w:rsidRPr="00000000" w14:paraId="00000062">
      <w:pPr>
        <w:pStyle w:val="Heading1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tjmgg4u1toev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3 — ANÁLISIS POR FASE DEL SDLC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.533669490052"/>
        <w:gridCol w:w="2111.647085123823"/>
        <w:gridCol w:w="4688.331056409747"/>
        <w:tblGridChange w:id="0">
          <w:tblGrid>
            <w:gridCol w:w="2225.533669490052"/>
            <w:gridCol w:w="2111.647085123823"/>
            <w:gridCol w:w="4688.3310564097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 Extraída del Artículo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Requisitos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Desarrollo / Codificación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Testing /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Como herramientas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screening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y detección de patrones complejos.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Identificación de objetos peligrosos, detección de mal funcionamiento del sistema y clasificación de datos.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Desde procesos rudimentarios basados en reglas estáticas hasta sistemas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Deep Learning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47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Superación de las limitaciones físicas y cognitivas humanas; mayor precisión y eficiencia en la detección.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Sobre-dependencia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highlight w:val="white"/>
                <w:rtl w:val="0"/>
              </w:rPr>
              <w:t xml:space="preserve">overreliance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: el usuario confía en el sistema incluso cuando este no es capaz de realizar la tarea.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Fallos identificados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Falsas alarmas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(reducen más la confianza que las omisiones) y omisiones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misses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Obligatoria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para evitar el "mal uso"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misuse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derivado del exceso de confianza.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Evidencia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Estudios reportan caídas de confianza ante fiabilidades que bajan de niveles perfectos a niveles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80% o 60%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(como proceso de código). Se aborda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reparación de confianza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tras fallos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DevOps / CI-CD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Monitoreo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Vigilancia constante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surveillance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del rendimiento del sistema por parte del operador humano.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Complacencia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: el usuario se vuelve pasivo ante sistemas que parecen altamente fiables, reduciendo la vigilancia.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Nivel 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Sugiere un cambio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estático a adaptativo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, donde el sistema monitorea si el humano confía demasiado o muy poco.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HITL obligatorio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Sí, para compensar fallos del sistema con habilidades humanas, aunque a costa de mayor carga de trabajo.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Refactorización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Operación en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Cooperación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(ayudas de decisión)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Delegación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(sustitución del operador).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Diagnósticos médicos, conducción autónoma, juicios judiciales y selección de personal.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Sistemas autónomos que asumen agencia y compiten con la agencia humana.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Eficiencia en tareas rutinarias y capacidad de predicción sofisticada.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Degradación de habilidades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skill degradation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): el humano pierde pericia al delegar la tarea continuamente.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Restricción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En tareas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Delegación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, el riesgo aumenta porque el usuario debe confiar "ciegamente" al tener menos autonomía.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Nivel criticidad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Alto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en dominios de seguridad, militar y medicina.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Incident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Reacción a solicitudes de toma de control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take-over 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y gestión de fallos mediante disculpas o explicaciones.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Tiempos de reacción lentos si el humano no está en el ciclo de control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out of the loop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IDENTIFICACIÓN DE PATRONES DE RENDIMIENTO Y CONTROL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Fases donde la IA funciona mejor: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Tareas rutinarias, procesos estáticos y descubrimiento de patrones en grandes volúmenes de datos donde la capacidad humana es limitada.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Fases donde la IA falla: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Ante cambios bruscos en la fiabilidad técnica (mal funcionamiento crónico o transitorio) y en situaciones que requieren juicios morales o éticos complejos que afectan la percepción del "propósito" del sistema.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Fases donde debería restringirse: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tareas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Delegación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alta vulnerabilidad si no se cuenta con una calibración de confianza probada, para evitar el riesgo de accidentes por sobre-confianza.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Fases donde HITL es obligatorio:</w:t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Cooperación en tiempo real: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que el usuario mantenga su autonomía y pueda decidir si sigue o rechaza las recomendaciones del sistema.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Validación de errores críticos: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Especialmente cuando los fallos tienen consecuencias severas (seguridad física o financiera).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Recuperación tras fallos: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humano debe ser capaz de intervenir manualmente cuando la automatización alcanza sus límites de capacidad.</w:t>
      </w:r>
    </w:p>
    <w:p w:rsidR="00000000" w:rsidDel="00000000" w:rsidP="00000000" w:rsidRDefault="00000000" w:rsidRPr="00000000" w14:paraId="000000CB">
      <w:pPr>
        <w:pStyle w:val="Heading1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kjt67xiytk0k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4 — GOBERNANZA Y AUTONOMÍA IA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6.2272111334923"/>
        <w:gridCol w:w="7069.28459989013"/>
        <w:tblGridChange w:id="0">
          <w:tblGrid>
            <w:gridCol w:w="1956.2272111334923"/>
            <w:gridCol w:w="7069.284599890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Human-in-the-Loop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Característico de las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tareas de cooperación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, donde los usuarios reciben información o sugerencias y deciden si seguirlas o rechazarlas, reteniendo su autonomía,.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Requiere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vigilancia constante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surveillance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del rendimiento, lo que puede aumentar la carga de trabajo y el esfuerzo de atención del operador,.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Límites de 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 definen por la capacidad del sistema para operar de forma independiente; se mencionan niveles específicos como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Nivel 3 (condicional)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y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Nivel 4 (alta automatización)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en conducción,.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Approval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como un proceso estructurado, aunque se menciona la decisión binaria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aceptar o rechazar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acciones del sistema,.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Identificada como un antecedente de la confianza relacionado con el contexto; la responsabilidad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escenarios de alto riesgo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(médico, militar) influye en cómo se supervisa la IA,.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Auditabilidad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Vinculada a la dimensión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"proceso"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de la confianza, que describe el entendimiento de los mecanismos internos y el funcionamiento lógico del sistema,.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Definida como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tasa de cumplimiento conductual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con las recomendaciones o advertencias del sistema automatizado,.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Gestión de 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La confianza solo es necesaria en situaciones caracterizadas por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incertidumbre y la vulnerabilidad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; sin riesgo, la gobernanza de la confianza es irrelevante,.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Restricciones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Las intervenciones de gobernanza buscan informar a los usuarios sobre las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capacidades y limitaciones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específicas del sistema antes y durante la interacción,.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Gobernanza empresarial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Factores como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reputación de marca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actúan como heurísticos externos que influyen en la disposición inicial a confiar en la tecnología,.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Escalamiento 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Operacionalizado mediante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solicitudes de toma de control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take-over 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cuando el sistema autónomo alcanza su límite de capacidad,,.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Validación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Necesaria para prevenir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mal uso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(sobre-confianza en capacidades inexistentes) y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desuso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(rechazo de capacidades válidas),.</w:t>
            </w:r>
          </w:p>
        </w:tc>
      </w:tr>
    </w:tbl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IDENTIFICACIÓN DE DINÁMICAS DE CONTROL Y AUTONOMÍA</w:t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Cuándo debe intervenir el humano:</w:t>
      </w:r>
    </w:p>
    <w:p w:rsidR="00000000" w:rsidDel="00000000" w:rsidP="00000000" w:rsidRDefault="00000000" w:rsidRPr="00000000" w14:paraId="000000ED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solicitudes de toma de control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generadas por el sistema en entornos delegativos,.</w:t>
      </w:r>
    </w:p>
    <w:p w:rsidR="00000000" w:rsidDel="00000000" w:rsidP="00000000" w:rsidRDefault="00000000" w:rsidRPr="00000000" w14:paraId="000000EE">
      <w:pPr>
        <w:numPr>
          <w:ilvl w:val="1"/>
          <w:numId w:val="5"/>
        </w:numPr>
        <w:spacing w:after="18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Cuando se activan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señales de advertencia o alarmas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de incertidumbre que indican que el sistema está operando fuera de su rango de fiabilidad óptima.</w:t>
      </w:r>
    </w:p>
    <w:p w:rsidR="00000000" w:rsidDel="00000000" w:rsidP="00000000" w:rsidRDefault="00000000" w:rsidRPr="00000000" w14:paraId="000000EF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Cuándo NO debería actuar la IA:</w:t>
      </w:r>
    </w:p>
    <w:p w:rsidR="00000000" w:rsidDel="00000000" w:rsidP="00000000" w:rsidRDefault="00000000" w:rsidRPr="00000000" w14:paraId="000000F1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En tareas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delegación total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donde el riesgo es extremo y la "confianza ciega" del usuario no está respaldada por una fiabilidad técnica probada,.</w:t>
      </w:r>
    </w:p>
    <w:p w:rsidR="00000000" w:rsidDel="00000000" w:rsidP="00000000" w:rsidRDefault="00000000" w:rsidRPr="00000000" w14:paraId="000000F2">
      <w:pPr>
        <w:numPr>
          <w:ilvl w:val="1"/>
          <w:numId w:val="5"/>
        </w:numPr>
        <w:spacing w:after="18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Cuando el sistema produce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falsas alarmas frecuentes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ya que estas degradan la confianza más que las omisiones de errores.</w:t>
      </w:r>
    </w:p>
    <w:p w:rsidR="00000000" w:rsidDel="00000000" w:rsidP="00000000" w:rsidRDefault="00000000" w:rsidRPr="00000000" w14:paraId="000000F3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Fases críticas de gobernanza:</w:t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Interacción inicial: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Es el periodo decisivo donde se desarrolla la base de la confianza y se calibra la percepción del usuario, .</w:t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spacing w:after="18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Recuperación tras fallos: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Los momentos inmediatamente posteriores a un mal funcionamiento son críticos para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reparación de la confianza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y la estabilidad del sistema.</w:t>
      </w:r>
    </w:p>
    <w:p w:rsidR="00000000" w:rsidDel="00000000" w:rsidP="00000000" w:rsidRDefault="00000000" w:rsidRPr="00000000" w14:paraId="000000F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Riesgos de autonomía excesiva:</w:t>
      </w:r>
    </w:p>
    <w:p w:rsidR="00000000" w:rsidDel="00000000" w:rsidP="00000000" w:rsidRDefault="00000000" w:rsidRPr="00000000" w14:paraId="000000FA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Degradación de habilidades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highlight w:val="white"/>
          <w:rtl w:val="0"/>
        </w:rPr>
        <w:t xml:space="preserve">skill degradation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El humano pierde la pericia necesaria para realizar la tarea manualmente si la IA asume el control de forma prolongada,.</w:t>
      </w:r>
    </w:p>
    <w:p w:rsidR="00000000" w:rsidDel="00000000" w:rsidP="00000000" w:rsidRDefault="00000000" w:rsidRPr="00000000" w14:paraId="000000FB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Complacencia: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Un sistema altamente fiable puede inducir una vigilancia pasiva, haciendo que el humano sea incapaz de detectar errores raros pero catastróficos,.</w:t>
      </w:r>
    </w:p>
    <w:p w:rsidR="00000000" w:rsidDel="00000000" w:rsidP="00000000" w:rsidRDefault="00000000" w:rsidRPr="00000000" w14:paraId="000000FC">
      <w:pPr>
        <w:numPr>
          <w:ilvl w:val="1"/>
          <w:numId w:val="5"/>
        </w:numPr>
        <w:spacing w:after="180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Problemas de "Fuera del ciclo"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highlight w:val="white"/>
          <w:rtl w:val="0"/>
        </w:rPr>
        <w:t xml:space="preserve">out-of-the-loop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La delegación excesiva aumenta los tiempos de reacción humana en caso de que el sistema falle repentinamente.</w:t>
      </w:r>
    </w:p>
    <w:p w:rsidR="00000000" w:rsidDel="00000000" w:rsidP="00000000" w:rsidRDefault="00000000" w:rsidRPr="00000000" w14:paraId="000000FD">
      <w:pPr>
        <w:pStyle w:val="Heading1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bcjhtchpnbci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5 — CALIDAD, SEGURIDAD Y VALIDACIÓN</w:t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4.2179689944774"/>
        <w:gridCol w:w="6621.293842029146"/>
        <w:tblGridChange w:id="0">
          <w:tblGrid>
            <w:gridCol w:w="2404.2179689944774"/>
            <w:gridCol w:w="6621.2938420291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Vulnerabilidades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Definidas como un prerrequisito para la necesidad de confianza; solo existen en situaciones caracterizadas por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incertidumbre y el riesgo de pérdida o daño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Bugs ocultos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Identificados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mal funcionamiento transitorio o crónico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que el usuario puede no detectar debido 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complacencia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o al "mal uso"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misuse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derivado del exceso de confianza.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(el término no se utiliza, aunque se mencionan "acciones incorrectas" o "señales de incertidumbre no fiables").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Código inseguro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Lógica incorrecta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Relacionada con la dimensión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"proceso"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de la confianza, que evalúa si el usuario comprende el funcionamiento lógico y los mecanismos internos que llevan a una decisión.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Problemas arquitectónicos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Problemas 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Code smells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Drift arquitectónico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Degradación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El artículo menciona fallos de fiabilidad donde el sistema cae de niveles perfectos a niveles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80%, 60% o incluso 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de precisión.</w:t>
            </w:r>
          </w:p>
        </w:tc>
      </w:tr>
    </w:tbl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MECANISMOS DE VALIDACIÓN EXTRAÍDOS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8.8435092230015"/>
        <w:gridCol w:w="6926.668301800621"/>
        <w:tblGridChange w:id="0">
          <w:tblGrid>
            <w:gridCol w:w="2098.8435092230015"/>
            <w:gridCol w:w="6926.6683018006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Tipo de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Sintáctica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Semántica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Evaluación de si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salida o predicción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del sistema coincide con las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capacidades reales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(confianza garantizada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warranted trust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Validación mediante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screening de objetos peligrosos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y la detección de fallos en dominios de alta criticidad como transporte y defensa.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Evaluación de la precisión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decisiones de contratación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, juicios judiciales y modelos de riesgo crediticio.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fases de entrenamiento iniciales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, retroalimentación de rendimiento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performance feedback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y evaluaciones "basadas en humanos" como proxys de comportamiento.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Formal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DevSecOps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</w:tbl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Hallazgos Clave para la Gobernanza de Calidad:</w:t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Detección de Errores: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identifica que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falsas alarmas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degradan la confianza del usuario de forma más severa que las omisiones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misses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de errores.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Calibración Técnica: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validación efectiva no solo busca eliminar errores, sino asegurar que el usuario reconozca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limitaciones de fiabilidad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sistema para evitar accidentes por sobre-confianza.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hd w:fill="ffffff" w:val="clear"/>
        <w:spacing w:after="1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Transparencia como Validación: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uso de explicaciones y visualizaciones de incertidumbre actúa como un mecanismo de validación en tiempo de ejecución, permitiendo al humano detectar y corregir errores del modelo.</w:t>
      </w:r>
    </w:p>
    <w:p w:rsidR="00000000" w:rsidDel="00000000" w:rsidP="00000000" w:rsidRDefault="00000000" w:rsidRPr="00000000" w14:paraId="00000133">
      <w:pPr>
        <w:pStyle w:val="Heading1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i6ujp6komu50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6 — COGNICIÓN HUMANA Y DEPENDENCIA IA</w:t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1.5936635740084"/>
        <w:gridCol w:w="7013.9181474496145"/>
        <w:tblGridChange w:id="0">
          <w:tblGrid>
            <w:gridCol w:w="2011.5936635740084"/>
            <w:gridCol w:w="7013.9181474496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Overtrust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Definido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"overreliance"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o sobre-dependencia; ocurre cuando la percepción de la confiabilidad de un sistema por parte del usuario excede las capacidades reales de la máquina, lo que conduce 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mal uso (misuse)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del sistema,.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Deskilling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Identificado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"skill degradation"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o degradación de habilidades; es el riesgo de que el ser humano pierda la pericia necesaria para realizar la tarea de forma manual debido a la delegación prolongada de funciones en la automatización.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Cognitive laziness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Conceptualizado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"complacencia"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complacency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); ocurre cuando los usuarios se vuelven pasivos en la supervisión de sistemas que aparentan ser altamente fiables, reduciendo su vigilancia crítica,.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Passive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Descrito como la tendencia de los usuarios a seguir prompts o sugerencias de la IA sin cuestionarlas, especialmente en situaciones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sobre-confianza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donde el carácter cooperativo se desplaza hacia la aceptación pasiva.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Automation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 presenta cuando la información adicional proporcionada por el sistema (como explicaciones) actúa meramente como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señal heurística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que induce una confianza rápida y acrítica en lugar de un procesamiento profundo.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Definida como la actitud en situaciones caracterizadas por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incertidumbre y la vulnerabilidad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; la dependencia aumenta en tareas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delegación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donde el humano debe confiar "ciegamente" al ser sustituido por el sistema,,.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Pérdida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Evidenciada por la disminución de las capacidades del usuario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detectar y corregir errores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del sistema cuando se le proporciona demasiada información (sobrecarga de información), lo que paradójicamente reduce la efectividad de la validación.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Pérdida razonamiento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La dependencia operativa puede llevar al usuario a ignorar advertencias críticas o a seguir instrucciones inapropiadas, sustituyendo el juicio basado en la evidencia por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dependencia de la automatización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,.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Comprensión reducida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Vinculada a la brecha entre el conocimiento total y la ignorancia total; una transparencia excesiva puede generar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sobrecarga cognitiva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que impide al humano entender realmente el proceso de decisión de la IA,.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Shallow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Riesgo cognitivo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Incluye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sobrecarga de información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, el aumento de la carga de trabajo mental para vigilar sistemas imperfectos y la degradación de la conciencia situacional,,.</w:t>
            </w:r>
          </w:p>
        </w:tc>
      </w:tr>
    </w:tbl>
    <w:p w:rsidR="00000000" w:rsidDel="00000000" w:rsidP="00000000" w:rsidRDefault="00000000" w:rsidRPr="00000000" w14:paraId="0000014D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IDENTIFICACIÓN DE DINÁMICAS COGNITIVAS Y COMPORTAMENTALES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Cambios de comportamiento: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usuarios ajustan su nivel de interacción según la fiabilidad percibida; sin embargo, reaccionan de forma desproporcionada ante los fallos: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falsas alarmas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degradan la confianza de forma mucho más severa que las omisiones de errores por parte del sistema,.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Pérdida de habilidades: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automatización asume tareas rutinarias para superar las limitaciones físicas y cognitivas humanas, pero este relevo genera una erosión de las competencias manuales y de resolución de problemas en el operador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deskilling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),.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Dependencia operacional: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tareas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delegación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el humano pierde la autonomía para aceptar o rechazar acciones individuales y se ve forzado a aceptar o rechazar el sistema como un todo, lo que incrementa la vulnerabilidad y la necesidad de una confianza absoluta,.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Diferencias junior vs. senior: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artículo señala que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el dominio tienden a ser más escépticos y están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menos dispuestos a confiar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la automatización en comparación con los usuarios laicos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lay users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reaccionando de manera distinta ante los errores técnicos,.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Riesgos cognitivos:</w:t>
      </w:r>
    </w:p>
    <w:p w:rsidR="00000000" w:rsidDel="00000000" w:rsidP="00000000" w:rsidRDefault="00000000" w:rsidRPr="00000000" w14:paraId="00000155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Heurísticas de Transparencia: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usuario puede confiar en la IA solo porque esta ofrece una explicación, sin validar si la explicación es correcta o lógica.</w:t>
      </w:r>
    </w:p>
    <w:p w:rsidR="00000000" w:rsidDel="00000000" w:rsidP="00000000" w:rsidRDefault="00000000" w:rsidRPr="00000000" w14:paraId="00000156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Sobrecarga Cognitiva: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Proporcionar explicaciones detalladas o indicadores de incertidumbre puede abrumar al usuario, ralentizando su capacidad de reacción y toma de decisiones.</w:t>
      </w:r>
    </w:p>
    <w:p w:rsidR="00000000" w:rsidDel="00000000" w:rsidP="00000000" w:rsidRDefault="00000000" w:rsidRPr="00000000" w14:paraId="00000157">
      <w:pPr>
        <w:numPr>
          <w:ilvl w:val="1"/>
          <w:numId w:val="2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Sesgo de Antropomorfismo: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Darle características humanas a un sistema (como un avatar o voz) induce una confianza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garantizada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unwarranted trust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ya que el humano proyecta intenciones y benevolencia que no afectan la fiabilidad técnica real del software.</w:t>
      </w:r>
    </w:p>
    <w:p w:rsidR="00000000" w:rsidDel="00000000" w:rsidP="00000000" w:rsidRDefault="00000000" w:rsidRPr="00000000" w14:paraId="00000158">
      <w:pPr>
        <w:pStyle w:val="Heading1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pkp4a1rf48ey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7 — CONTEXTO Y MULTIARCHIVO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9.7602273400034"/>
        <w:gridCol w:w="6955.751583683619"/>
        <w:tblGridChange w:id="0">
          <w:tblGrid>
            <w:gridCol w:w="2069.7602273400034"/>
            <w:gridCol w:w="6955.7515836836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Multi-file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Repositorios grandes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Context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Identificadas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antecedentes de la confianza relacionados con el contexto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, como el riesgo de la situación y factores ambientales,. Una carga excesiva de información contextual puede derivar en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sobrecarga de información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information overload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), reduciendo la capacidad del usuario para detectar y corregir errores,.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Arquitectura empresarial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Dependencias entre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 analizan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malfuncionamientos de subsistemas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, donde el fallo de un componente específico reduce la confianza en el sistema como un todo.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Tacit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Context fragmentation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Semantic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Repository 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Long-context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Mencionadas indirectamente a través del fenómeno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sobrecarga de información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, donde el exceso de transparencia o interpretabilidad satura al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Semantic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</w:tbl>
    <w:p w:rsidR="00000000" w:rsidDel="00000000" w:rsidP="00000000" w:rsidRDefault="00000000" w:rsidRPr="00000000" w14:paraId="00000173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IDENTIFICACIÓN DE FALLOS Y DESAFÍOS SISTÉMICOS</w:t>
      </w:r>
    </w:p>
    <w:p w:rsidR="00000000" w:rsidDel="00000000" w:rsidP="00000000" w:rsidRDefault="00000000" w:rsidRPr="00000000" w14:paraId="00000175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Fallos por falta de contexto:</w:t>
      </w:r>
    </w:p>
    <w:p w:rsidR="00000000" w:rsidDel="00000000" w:rsidP="00000000" w:rsidRDefault="00000000" w:rsidRPr="00000000" w14:paraId="00000177">
      <w:pPr>
        <w:numPr>
          <w:ilvl w:val="1"/>
          <w:numId w:val="7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falta de información sobre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capacidades y limitaciones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iniciales de un sistema impide que el usuario calibre su confianza, llevando a situaciones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mal uso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misuse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por sobre-confianza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desuso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disuse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por infravaloración,,.</w:t>
      </w:r>
    </w:p>
    <w:p w:rsidR="00000000" w:rsidDel="00000000" w:rsidP="00000000" w:rsidRDefault="00000000" w:rsidRPr="00000000" w14:paraId="00000178">
      <w:pPr>
        <w:numPr>
          <w:ilvl w:val="1"/>
          <w:numId w:val="7"/>
        </w:numPr>
        <w:spacing w:after="18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ausencia de un contexto de riesgo o incertidumbre hace que el proceso de confianza sea irrelevante para el rendimiento conjunto.</w:t>
      </w:r>
    </w:p>
    <w:p w:rsidR="00000000" w:rsidDel="00000000" w:rsidP="00000000" w:rsidRDefault="00000000" w:rsidRPr="00000000" w14:paraId="00000179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Problemas enterprise-scale:</w:t>
      </w:r>
    </w:p>
    <w:p w:rsidR="00000000" w:rsidDel="00000000" w:rsidP="00000000" w:rsidRDefault="00000000" w:rsidRPr="00000000" w14:paraId="0000017B">
      <w:pPr>
        <w:numPr>
          <w:ilvl w:val="1"/>
          <w:numId w:val="7"/>
        </w:numPr>
        <w:spacing w:after="18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especificado en el artículo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términos de ingeniería de software. El estudio se enfoca en dominios de aplicación como seguridad, medicina, transporte y militar.</w:t>
      </w:r>
    </w:p>
    <w:p w:rsidR="00000000" w:rsidDel="00000000" w:rsidP="00000000" w:rsidRDefault="00000000" w:rsidRPr="00000000" w14:paraId="0000017C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Limitaciones multiarchivo:</w:t>
      </w:r>
    </w:p>
    <w:p w:rsidR="00000000" w:rsidDel="00000000" w:rsidP="00000000" w:rsidRDefault="00000000" w:rsidRPr="00000000" w14:paraId="0000017E">
      <w:pPr>
        <w:numPr>
          <w:ilvl w:val="1"/>
          <w:numId w:val="7"/>
        </w:numPr>
        <w:spacing w:after="18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especificado en el artículo.</w:t>
      </w:r>
    </w:p>
    <w:p w:rsidR="00000000" w:rsidDel="00000000" w:rsidP="00000000" w:rsidRDefault="00000000" w:rsidRPr="00000000" w14:paraId="0000017F">
      <w:pPr>
        <w:spacing w:after="0" w:lineRule="auto"/>
        <w:ind w:left="14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Errores arquitectónicos sistémicos:</w:t>
      </w:r>
    </w:p>
    <w:p w:rsidR="00000000" w:rsidDel="00000000" w:rsidP="00000000" w:rsidRDefault="00000000" w:rsidRPr="00000000" w14:paraId="00000181">
      <w:pPr>
        <w:numPr>
          <w:ilvl w:val="1"/>
          <w:numId w:val="7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identifica un patrón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propagación de desconfianza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un error en un subsistema o en un sistema independiente pero similar incrementa la tasa de verificaciones y reduce la confianza subjetiva en componentes que funcionan correctamente.</w:t>
      </w:r>
    </w:p>
    <w:p w:rsidR="00000000" w:rsidDel="00000000" w:rsidP="00000000" w:rsidRDefault="00000000" w:rsidRPr="00000000" w14:paraId="00000182">
      <w:pPr>
        <w:numPr>
          <w:ilvl w:val="1"/>
          <w:numId w:val="7"/>
        </w:numPr>
        <w:spacing w:after="18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diseño de sistemas que compiten con la agencia humana (sistemas altamente inteligentes) incrementa la vulnerabilidad del usuario ante fallos de arquitectura no previstos,.</w:t>
      </w:r>
    </w:p>
    <w:p w:rsidR="00000000" w:rsidDel="00000000" w:rsidP="00000000" w:rsidRDefault="00000000" w:rsidRPr="00000000" w14:paraId="00000183">
      <w:pPr>
        <w:pStyle w:val="Heading1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cnc4ux821gjt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8 — PROMPT ENGINEERING Y GOVERNANCE</w:t>
      </w:r>
    </w:p>
    <w:p w:rsidR="00000000" w:rsidDel="00000000" w:rsidP="00000000" w:rsidRDefault="00000000" w:rsidRPr="00000000" w14:paraId="00000184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9.718277696491"/>
        <w:gridCol w:w="6795.793533327132"/>
        <w:tblGridChange w:id="0">
          <w:tblGrid>
            <w:gridCol w:w="2229.718277696491"/>
            <w:gridCol w:w="6795.7935333271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Calidad 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Evaluada a través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fiabilidad de la señal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(estática o dinámica) y su capacidad para reflejar las competencias reales del sistema.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Structured prompting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Prompt 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 demuestra que los usuarios son sensibles a la fiabilidad de las señales; una fiabilidad baja o fluctuante (especialmente las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falsas alarmas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degrada la confianza más que las omisiones.</w:t>
            </w:r>
          </w:p>
        </w:tc>
      </w:tr>
      <w:tr>
        <w:trPr>
          <w:cantSplit w:val="0"/>
          <w:trHeight w:val="60.402832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Prompt reproducibility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Prompt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Estructurada mediante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intervenciones de calibración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(Exo/Endo) que definen cuándo y cómo se proporciona información sobre las capacidades y limitaciones del sistema.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Prompt traceability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Vinculada a la dimensión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"proceso"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de la confianza, que requiere que el usuario comprenda los mecanismos internos y la lógica que genera la sugerencia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Prompt versioning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Prompt standardization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Identificada como una dirección futura necesaria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estandarizar las mediciones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y operacionalizaciones de la calibración de confianza.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Prompt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Prompt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</w:tbl>
    <w:p w:rsidR="00000000" w:rsidDel="00000000" w:rsidP="00000000" w:rsidRDefault="00000000" w:rsidRPr="00000000" w14:paraId="0000019B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ANÁLISIS DE INTERACCIÓN Y CONTROL</w:t>
      </w:r>
    </w:p>
    <w:p w:rsidR="00000000" w:rsidDel="00000000" w:rsidP="00000000" w:rsidRDefault="00000000" w:rsidRPr="00000000" w14:paraId="0000019E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Cómo afecta el prompt al resultado:</w:t>
      </w:r>
    </w:p>
    <w:p w:rsidR="00000000" w:rsidDel="00000000" w:rsidP="00000000" w:rsidRDefault="00000000" w:rsidRPr="00000000" w14:paraId="000001A0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sugerencias o "prompts" del sistema determinan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tasa de cumplimiento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compliance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el rendimiento conjunto de la tarea.</w:t>
      </w:r>
    </w:p>
    <w:p w:rsidR="00000000" w:rsidDel="00000000" w:rsidP="00000000" w:rsidRDefault="00000000" w:rsidRPr="00000000" w14:paraId="000001A1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el prompt (señal de incertidumbre o alerta) no es fiable, puede inducir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sobre-confianza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over-trust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accidentes si el usuario confía en una señal errónea.</w:t>
      </w:r>
    </w:p>
    <w:p w:rsidR="00000000" w:rsidDel="00000000" w:rsidP="00000000" w:rsidRDefault="00000000" w:rsidRPr="00000000" w14:paraId="000001A2">
      <w:pPr>
        <w:numPr>
          <w:ilvl w:val="1"/>
          <w:numId w:val="1"/>
        </w:numPr>
        <w:spacing w:after="18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forma de comunicar (estatus vs. comando) y la transparencia de la sugerencia afectan el tiempo de reacción y la carga cognitiva del operador.</w:t>
      </w:r>
    </w:p>
    <w:p w:rsidR="00000000" w:rsidDel="00000000" w:rsidP="00000000" w:rsidRDefault="00000000" w:rsidRPr="00000000" w14:paraId="000001A3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 los prompts son tratados como artefactos:</w:t>
      </w:r>
    </w:p>
    <w:p w:rsidR="00000000" w:rsidDel="00000000" w:rsidP="00000000" w:rsidRDefault="00000000" w:rsidRPr="00000000" w14:paraId="000001A5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artículo no los define como artefactos de código, sino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"opciones de diseño común"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design choices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dentro de las intervenciones de calibración.</w:t>
      </w:r>
    </w:p>
    <w:p w:rsidR="00000000" w:rsidDel="00000000" w:rsidP="00000000" w:rsidRDefault="00000000" w:rsidRPr="00000000" w14:paraId="000001A6">
      <w:pPr>
        <w:numPr>
          <w:ilvl w:val="1"/>
          <w:numId w:val="1"/>
        </w:numPr>
        <w:spacing w:after="18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tratan como variables experimentales que pueden 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estáticas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(iguales para todos)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adaptativas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(ajustadas al nivel de confianza del usuario).</w:t>
      </w:r>
    </w:p>
    <w:p w:rsidR="00000000" w:rsidDel="00000000" w:rsidP="00000000" w:rsidRDefault="00000000" w:rsidRPr="00000000" w14:paraId="000001A7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Mecanismos de gobernanza:</w:t>
      </w:r>
    </w:p>
    <w:p w:rsidR="00000000" w:rsidDel="00000000" w:rsidP="00000000" w:rsidRDefault="00000000" w:rsidRPr="00000000" w14:paraId="000001A9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Calibración Endo: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Intervenciones durante la interacción (alertas, señales de incertidumbre, explicaciones) para guiar el juicio humano en tiempo real.</w:t>
      </w:r>
    </w:p>
    <w:p w:rsidR="00000000" w:rsidDel="00000000" w:rsidP="00000000" w:rsidRDefault="00000000" w:rsidRPr="00000000" w14:paraId="000001AA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Calibración Exo: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Entrenamiento previo sobre las capacidades del sistema y retroalimentación de rendimiento posterior para alinear expectativas.</w:t>
      </w:r>
    </w:p>
    <w:p w:rsidR="00000000" w:rsidDel="00000000" w:rsidP="00000000" w:rsidRDefault="00000000" w:rsidRPr="00000000" w14:paraId="000001AB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Estrategias Adaptativas: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asume la carga de la gobernanza ajustándose al comportamiento del usuario; por ejemplo, mostrando señales solo cuando detecta sobre-dependencia o infrautilización.</w:t>
      </w:r>
    </w:p>
    <w:p w:rsidR="00000000" w:rsidDel="00000000" w:rsidP="00000000" w:rsidRDefault="00000000" w:rsidRPr="00000000" w14:paraId="000001AC">
      <w:pPr>
        <w:numPr>
          <w:ilvl w:val="1"/>
          <w:numId w:val="1"/>
        </w:numPr>
        <w:spacing w:after="18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Warranted Trust: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Asegurar que cualquier aumento en la confianza inducido por el diseño (ej. mediante reputación o apariencia) esté respaldado por la fiabilidad técnica real del sistema para evitar el mal uso.</w:t>
      </w:r>
    </w:p>
    <w:p w:rsidR="00000000" w:rsidDel="00000000" w:rsidP="00000000" w:rsidRDefault="00000000" w:rsidRPr="00000000" w14:paraId="000001AD">
      <w:pPr>
        <w:pStyle w:val="Heading1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xtn1aj6pvoi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9 — RESEARCH GAPS</w:t>
      </w:r>
    </w:p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.2605360420175"/>
        <w:gridCol w:w="7130.251274981606"/>
        <w:tblGridChange w:id="0">
          <w:tblGrid>
            <w:gridCol w:w="1895.2605360420175"/>
            <w:gridCol w:w="7130.2512749816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Gap Encontrado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Gobernanza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Falta de una postura normativa y debate sobre si es éticamente justificado inducir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confianza no garantizada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unwarranted trust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mediante el uso de reputación de marca o antropomorfismo.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Autonomía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Escasez de investigación sobre cómo el aumento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agencia de la máquina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(que compite con la agencia humana) afecta la vulnerabilidad y la percepción de confianza en comparación con sistemas menos inteligentes.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Ausencia notable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estudios de campo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field studies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); la gran mayoría de la evidencia actual proviene de entornos controlados de laboratorio o estudios online con sujetos que no están en situaciones de riesgo real.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En dominios críticos como la medicina, las investigaciones tienden a enfocarse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aumentar la confianza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de forma aislada en lugar de buscar una calibración que iguale la percepción con las capacidades técnicas reales.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Necesidad de identificar mecanismos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amortiguar las caídas de confianza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ante fallos transitorios y potenciar la recuperación ante incrementos de fiabilidad, evitando el desuso preventivo del sistema.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Falta de comprensión sobre el punto óptimo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entendimiento del 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: cuánta transparencia es necesaria para promover la confianza sin generar sobrecarga cognitiva que impida la detección de errores.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como una categoría de gap de investigación independiente.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Context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Necesidad de profundizar en cómo los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antecedentes contextuales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(riesgo de la situación y factores ambientales) impactan la sensibilidad de la confianza ante cambios en la fiabilidad.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Prompt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Vacío en el desarrollo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estrategias de calibración adaptativas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que trasladen la carga de la calibración del usuario hacia el sistema mismo, basándose en el comportamiento del operador.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La medición actual de la calibración es limitada; el 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medidas relativas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(comparación de grupos) impide cuantificar el emparejamiento real entre capacidades y percepción, imposibilitando el diagnóstico preciso de sobre o infra-confianza.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(se analiza como métrica de comportamiento, pero no como vacío de investigación).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Enterprise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No especificado en el artículo.</w:t>
            </w:r>
          </w:p>
        </w:tc>
      </w:tr>
    </w:tbl>
    <w:p w:rsidR="00000000" w:rsidDel="00000000" w:rsidP="00000000" w:rsidRDefault="00000000" w:rsidRPr="00000000" w14:paraId="000001CB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ANÁLISIS ESTRATÉGICO DE LIMITACIONES Y DESAFÍOS</w:t>
      </w:r>
    </w:p>
    <w:p w:rsidR="00000000" w:rsidDel="00000000" w:rsidP="00000000" w:rsidRDefault="00000000" w:rsidRPr="00000000" w14:paraId="000001CD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Qué NO resuelve el paper:</w:t>
      </w:r>
    </w:p>
    <w:p w:rsidR="00000000" w:rsidDel="00000000" w:rsidP="00000000" w:rsidRDefault="00000000" w:rsidRPr="00000000" w14:paraId="000001CF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logra resolver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imposibilidad técnica de comparar directamente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confianza (medida en una escala latente) con la capacidad del sistema (medida en otra escala latente), lo que dificulta una métrica de calibración absoluta.</w:t>
      </w:r>
    </w:p>
    <w:p w:rsidR="00000000" w:rsidDel="00000000" w:rsidP="00000000" w:rsidRDefault="00000000" w:rsidRPr="00000000" w14:paraId="000001D0">
      <w:pPr>
        <w:numPr>
          <w:ilvl w:val="1"/>
          <w:numId w:val="4"/>
        </w:numPr>
        <w:spacing w:after="18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proporciona una guía definitiva sobre el uso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heurísticos de diseño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(como avatares) que pueden aumentar la confianza sin mejorar la fiabilidad técnica.</w:t>
      </w:r>
    </w:p>
    <w:p w:rsidR="00000000" w:rsidDel="00000000" w:rsidP="00000000" w:rsidRDefault="00000000" w:rsidRPr="00000000" w14:paraId="000001D1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Limitaciones metodológicas:</w:t>
      </w:r>
    </w:p>
    <w:p w:rsidR="00000000" w:rsidDel="00000000" w:rsidP="00000000" w:rsidRDefault="00000000" w:rsidRPr="00000000" w14:paraId="000001D3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Sesgo de Muestra: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Predominancia de estudiantes y usuarios laicos en tareas que requieren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pericia técnica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(ej. detección de objetos peligrosos), lo que invalida la generalización de los resultados a entornos profesionales expertos.</w:t>
      </w:r>
    </w:p>
    <w:p w:rsidR="00000000" w:rsidDel="00000000" w:rsidP="00000000" w:rsidRDefault="00000000" w:rsidRPr="00000000" w14:paraId="000001D4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Inconsistencia en Mediciones: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Uso frecuente de medidas de autoinforme de un solo ítem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ad-hoc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que carecen de la fiabilidad de las escalas validadas.</w:t>
      </w:r>
    </w:p>
    <w:p w:rsidR="00000000" w:rsidDel="00000000" w:rsidP="00000000" w:rsidRDefault="00000000" w:rsidRPr="00000000" w14:paraId="000001D5">
      <w:pPr>
        <w:numPr>
          <w:ilvl w:val="1"/>
          <w:numId w:val="4"/>
        </w:numPr>
        <w:spacing w:after="18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Falta de Tareas de Delegación: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mayoría de los estudios se centran en sistemas de cooperación, dejando un vacío en cómo medir la calibración en sistemas donde el humano está totalmente fuera del ciclo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out-of-the-loop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1D6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Problemas abiertos:</w:t>
      </w:r>
    </w:p>
    <w:p w:rsidR="00000000" w:rsidDel="00000000" w:rsidP="00000000" w:rsidRDefault="00000000" w:rsidRPr="00000000" w14:paraId="000001D8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Riesgo de la Intervención: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Añadir capas de transparencia o señales de incertidumbre puede crear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segundo nivel de sobre-confianza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donde el usuario confía ciegamente en la alerta de la IA en lugar de en la realidad.</w:t>
      </w:r>
    </w:p>
    <w:p w:rsidR="00000000" w:rsidDel="00000000" w:rsidP="00000000" w:rsidRDefault="00000000" w:rsidRPr="00000000" w14:paraId="000001D9">
      <w:pPr>
        <w:numPr>
          <w:ilvl w:val="1"/>
          <w:numId w:val="4"/>
        </w:numPr>
        <w:spacing w:after="18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Definición de "Contrato":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Existe una contradicción teórica sobre si factores como el antropomorfismo deben considerarse parte de la "confiabilidad garantizada" si se incluyen en las especificaciones iniciales del sistema.</w:t>
      </w:r>
    </w:p>
    <w:p w:rsidR="00000000" w:rsidDel="00000000" w:rsidP="00000000" w:rsidRDefault="00000000" w:rsidRPr="00000000" w14:paraId="000001DA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Contradicciones Identificadas:</w:t>
      </w:r>
    </w:p>
    <w:p w:rsidR="00000000" w:rsidDel="00000000" w:rsidP="00000000" w:rsidRDefault="00000000" w:rsidRPr="00000000" w14:paraId="000001DC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Paradoja de la Transparencia: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Aumentar la interpretabilidad para mejorar la calibración puede derivar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sobrecarga de información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reduciendo la capacidad del humano para corregir errores del sistema.</w:t>
      </w:r>
    </w:p>
    <w:p w:rsidR="00000000" w:rsidDel="00000000" w:rsidP="00000000" w:rsidRDefault="00000000" w:rsidRPr="00000000" w14:paraId="000001DD">
      <w:pPr>
        <w:numPr>
          <w:ilvl w:val="1"/>
          <w:numId w:val="4"/>
        </w:numPr>
        <w:spacing w:after="18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Efecto de las Falsas Alarmas: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usuarios reaccionan más severamente a las falsas alarmas que a las omisiones de errores, lo que complica el diseño de sistemas de seguridad que deben ser sensibles a riesgos mínimos.</w:t>
      </w:r>
    </w:p>
    <w:p w:rsidR="00000000" w:rsidDel="00000000" w:rsidP="00000000" w:rsidRDefault="00000000" w:rsidRPr="00000000" w14:paraId="000001DE">
      <w:pPr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Futuras líneas de investigación:</w:t>
      </w:r>
    </w:p>
    <w:p w:rsidR="00000000" w:rsidDel="00000000" w:rsidP="00000000" w:rsidRDefault="00000000" w:rsidRPr="00000000" w14:paraId="000001E0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Implementación de modelos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procesamiento dual de la cognición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entender cuándo la información del sistema se usa como un heurístico rápido y cuándo como un proceso de razonamiento profundo.</w:t>
      </w:r>
    </w:p>
    <w:p w:rsidR="00000000" w:rsidDel="00000000" w:rsidP="00000000" w:rsidRDefault="00000000" w:rsidRPr="00000000" w14:paraId="000001E1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Investigación en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dominio de salud/medicina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que está subrepresentado a pesar de ser un escenario de alta criticidad.</w:t>
      </w:r>
    </w:p>
    <w:p w:rsidR="00000000" w:rsidDel="00000000" w:rsidP="00000000" w:rsidRDefault="00000000" w:rsidRPr="00000000" w14:paraId="000001E2">
      <w:pPr>
        <w:numPr>
          <w:ilvl w:val="1"/>
          <w:numId w:val="4"/>
        </w:numPr>
        <w:spacing w:after="180" w:lineRule="auto"/>
        <w:ind w:left="144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modelos computacionales (ej. POMDP)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integren el nivel de confianza del usuario directamente en la toma de decisiones del sistema.</w:t>
      </w:r>
    </w:p>
    <w:p w:rsidR="00000000" w:rsidDel="00000000" w:rsidP="00000000" w:rsidRDefault="00000000" w:rsidRPr="00000000" w14:paraId="000001E3">
      <w:pPr>
        <w:pStyle w:val="Heading1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7mumgqxg5dtv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10 — CLASIFICACIÓN POR PILARES</w:t>
      </w:r>
    </w:p>
    <w:p w:rsidR="00000000" w:rsidDel="00000000" w:rsidP="00000000" w:rsidRDefault="00000000" w:rsidRPr="00000000" w14:paraId="000001E4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PILAR 1 — Gobernanza IA</w:t>
      </w:r>
    </w:p>
    <w:p w:rsidR="00000000" w:rsidDel="00000000" w:rsidP="00000000" w:rsidRDefault="00000000" w:rsidRPr="00000000" w14:paraId="000001E6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Enfoque: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Marcos de decisión, niveles de autoridad y supervisión en sistemas de alto riesgo.</w:t>
      </w:r>
    </w:p>
    <w:p w:rsidR="00000000" w:rsidDel="00000000" w:rsidP="00000000" w:rsidRDefault="00000000" w:rsidRPr="00000000" w14:paraId="000001E7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1.5936635740084"/>
        <w:gridCol w:w="7013.9181474496145"/>
        <w:tblGridChange w:id="0">
          <w:tblGrid>
            <w:gridCol w:w="2011.5936635740084"/>
            <w:gridCol w:w="7013.9181474496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Alto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Define la gobernanza de la confianza como el ajuste entre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confiabilidad percibida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y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confiabilidad real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para evitar el mal uso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misuse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y el desuso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disuse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Clasificación de roles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Cooperación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(el humano retiene autonomía)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Delegación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(el sistema sustituye al humano, requiriendo "confianza ciega").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Falta de una postura normativa sobre si es ético inducir confianza mediante heurísticos de diseño (reputación, apariencia) que no afectan la fiabilidad técnica.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Relación con AI-SDLC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Establece criterios para definir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flujos de aprobación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según el nivel de riesgo (militar, médico, transporte) y el grado de autonomía permitido al sistema.</w:t>
            </w:r>
          </w:p>
        </w:tc>
      </w:tr>
    </w:tbl>
    <w:p w:rsidR="00000000" w:rsidDel="00000000" w:rsidP="00000000" w:rsidRDefault="00000000" w:rsidRPr="00000000" w14:paraId="000001F4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PILAR 2 — Calidad y Seguridad</w:t>
      </w:r>
    </w:p>
    <w:p w:rsidR="00000000" w:rsidDel="00000000" w:rsidP="00000000" w:rsidRDefault="00000000" w:rsidRPr="00000000" w14:paraId="000001F6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Enfoque: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Fiabilidad técnica, validación de rendimiento y gestión de fallos.</w:t>
      </w:r>
    </w:p>
    <w:p w:rsidR="00000000" w:rsidDel="00000000" w:rsidP="00000000" w:rsidRDefault="00000000" w:rsidRPr="00000000" w14:paraId="000001F7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7.9687407495117"/>
        <w:gridCol w:w="7057.5430702741105"/>
        <w:tblGridChange w:id="0">
          <w:tblGrid>
            <w:gridCol w:w="1967.9687407495117"/>
            <w:gridCol w:w="7057.5430702741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Alto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La calidad del software es el antecedente primario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performance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de la confianza calibrada; la validación debe enfocarse en que el usuario reconozca las limitaciones del sistema.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Impacto diferencial de errores: las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falsas alarmas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degradan la confianza de forma más severa que las omisiones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misses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de errores.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AI Technical Debt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: No especificado en el artículo (en términos técnicos de código), aunque se menciona la dificultad de reparar la confianza tras fallos crónicos.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Relación con AI-SDLC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Define umbrales de fiabilidad (ej. caídas al 80% o 60%) que deben ser comunicados al usuario durante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testing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y la validación en producción.</w:t>
            </w:r>
          </w:p>
        </w:tc>
      </w:tr>
    </w:tbl>
    <w:p w:rsidR="00000000" w:rsidDel="00000000" w:rsidP="00000000" w:rsidRDefault="00000000" w:rsidRPr="00000000" w14:paraId="00000204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PILAR 3 — Cognición Humana</w:t>
      </w:r>
    </w:p>
    <w:p w:rsidR="00000000" w:rsidDel="00000000" w:rsidP="00000000" w:rsidRDefault="00000000" w:rsidRPr="00000000" w14:paraId="00000206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Enfoque: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Interacción humano-máquina, sesgos de automatización y preservación de habilidades.</w:t>
      </w:r>
    </w:p>
    <w:p w:rsidR="00000000" w:rsidDel="00000000" w:rsidP="00000000" w:rsidRDefault="00000000" w:rsidRPr="00000000" w14:paraId="00000207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7.0520226325095"/>
        <w:gridCol w:w="7028.459788391114"/>
        <w:tblGridChange w:id="0">
          <w:tblGrid>
            <w:gridCol w:w="1997.0520226325095"/>
            <w:gridCol w:w="7028.45978839111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Alto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Propone una taxonomía de intervenciones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Exo/Endo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para gestionar la carga cognitiva y evitar la dependencia acrítica.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Riesgos identificados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complacencia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degradación de habilidades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skill degradation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) cuando el humano es removido del ciclo de control por periodos prolongados.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sobrecarga de información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derivada de una transparencia excesiva puede reducir la capacidad del humano para detectar y corregir errores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Relación con AI-SDLC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Modela los requisitos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Supervisión Humana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basándose en la pericia del usuario (junior vs. senior/experto) y la complejidad de la tarea.</w:t>
            </w:r>
          </w:p>
        </w:tc>
      </w:tr>
    </w:tbl>
    <w:p w:rsidR="00000000" w:rsidDel="00000000" w:rsidP="00000000" w:rsidRDefault="00000000" w:rsidRPr="00000000" w14:paraId="00000214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PILAR 4 — Contexto y Operación</w:t>
      </w:r>
    </w:p>
    <w:p w:rsidR="00000000" w:rsidDel="00000000" w:rsidP="00000000" w:rsidRDefault="00000000" w:rsidRPr="00000000" w14:paraId="00000216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Enfoque: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Gestión de señales, trazabilidad de procesos y memoria del sistema.</w:t>
      </w:r>
    </w:p>
    <w:p w:rsidR="00000000" w:rsidDel="00000000" w:rsidP="00000000" w:rsidRDefault="00000000" w:rsidRPr="00000000" w14:paraId="00000217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6.1353045155074"/>
        <w:gridCol w:w="6999.376506508116"/>
        <w:tblGridChange w:id="0">
          <w:tblGrid>
            <w:gridCol w:w="2026.1353045155074"/>
            <w:gridCol w:w="6999.3765065081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El contexto de riesgo situacional es un determinante crítico de la confianza; la trazabilidad debe enfocarse en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"proceso"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(entender la lógica interna).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prompts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(definidos como señales de incertidumbre o alertas) para guiar la atención del operador hacia estados críticos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Multiarchivo y Memoria semántica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: No especificado en el artículo (referente a arquitectura de código o RAG).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Relación con AI-SDLC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Facilita la creación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mecanismos de trazabilidad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mediante explicaciones y retroalimentación de rendimiento para mejorar la conciencia situacional.</w:t>
            </w:r>
          </w:p>
        </w:tc>
      </w:tr>
    </w:tbl>
    <w:p w:rsidR="00000000" w:rsidDel="00000000" w:rsidP="00000000" w:rsidRDefault="00000000" w:rsidRPr="00000000" w14:paraId="000002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e39i3m5fyc5w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11 — EXTRACCIÓN FINAL PARA MATRIZ GENERAL</w:t>
      </w:r>
    </w:p>
    <w:p w:rsidR="00000000" w:rsidDel="00000000" w:rsidP="00000000" w:rsidRDefault="00000000" w:rsidRPr="00000000" w14:paraId="000002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9.634378409466"/>
        <w:gridCol w:w="6475.8774326141565"/>
        <w:tblGridChange w:id="0">
          <w:tblGrid>
            <w:gridCol w:w="2549.634378409466"/>
            <w:gridCol w:w="6475.8774326141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Información Extraída de las Fuentes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Wischnewski et al. (2023).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2023.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IA/Herramienta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Sistemas automatizados (incluye IA, ML, algoritmos y robótica).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Multidominio: Seguridad, Transporte, Militar, Producción, Gaming, Medicina.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Fase 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Operación en producción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(fase de interacción y supervisión humano-máquina).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Mejora productividad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Empeoramiento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Riesgo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Mal uso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misuse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por exceso de confianza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desuso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disuse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por falta de confianza.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Sobre-dependencia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overreliance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y complacencia ante sistemas percibidos como fiables.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Multiarchivo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en tareas de cooperación para mantener la autonomía y corregir errores.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Vinculada a la dimensión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"proceso"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(entender los mecanismos lógicos internos).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el artículo (respecto a la gobernanza de instrucciones para LLMs).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Gap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Limitación en la medición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dificultad para cuantificar el emparejamiento real entre capacidades y percepción.</w:t>
            </w:r>
          </w:p>
        </w:tc>
      </w:tr>
    </w:tbl>
    <w:p w:rsidR="00000000" w:rsidDel="00000000" w:rsidP="00000000" w:rsidRDefault="00000000" w:rsidRPr="00000000" w14:paraId="000002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i.org/10.1145/3544548.35811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