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sz w:val="24"/>
          <w:szCs w:val="24"/>
        </w:rPr>
      </w:pPr>
      <w:bookmarkStart w:colFirst="0" w:colLast="0" w:name="_mdb4srnuxyoy"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59301233962"/>
        <w:gridCol w:w="6432.2525097896605"/>
        <w:tblGridChange w:id="0">
          <w:tblGrid>
            <w:gridCol w:w="2593.259301233962"/>
            <w:gridCol w:w="6432.252509789660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AI Pattern Catalogue: A Collection of Best Practices for AI Governance and Engineering.</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Qinghua Lu, Liming Zhu, Xiwei Xu, Jon Whittle, Didar Zowghi, y Aurelie Jacquet.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 (Fecha de publicación: abril de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 Computing Surveys (CSUR), Volumen 56, Número 7, Artículo 173.</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u w:val="single"/>
                  <w:rtl w:val="0"/>
                </w:rPr>
                <w:t xml:space="preserve">https://doi.org/10.1145/3626234</w:t>
              </w:r>
            </w:hyperlink>
            <w:r w:rsidDel="00000000" w:rsidR="00000000" w:rsidRPr="00000000">
              <w:rPr>
                <w:rFonts w:ascii="Times New Roman" w:cs="Times New Roman" w:eastAsia="Times New Roman" w:hAnsi="Times New Roman"/>
                <w:rtl w:val="0"/>
              </w:rPr>
              <w:t xml:space="preserve">.</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sistemática de literatura multivocal (</w:t>
            </w:r>
            <w:r w:rsidDel="00000000" w:rsidR="00000000" w:rsidRPr="00000000">
              <w:rPr>
                <w:rFonts w:ascii="Times New Roman" w:cs="Times New Roman" w:eastAsia="Times New Roman" w:hAnsi="Times New Roman"/>
                <w:b w:val="1"/>
                <w:bCs w:val="1"/>
                <w:rtl w:val="0"/>
              </w:rPr>
              <w:t xml:space="preserve">Multivocal Literature Review - MLR</w:t>
            </w:r>
            <w:r w:rsidDel="00000000" w:rsidR="00000000" w:rsidRPr="00000000">
              <w:rPr>
                <w:rFonts w:ascii="Times New Roman" w:cs="Times New Roman" w:eastAsia="Times New Roman" w:hAnsi="Times New Roman"/>
                <w:rtl w:val="0"/>
              </w:rPr>
              <w:t xml:space="preserve">).</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Ingeniería de Software e IA Responsable (RAI)</w:t>
            </w:r>
            <w:r w:rsidDel="00000000" w:rsidR="00000000" w:rsidRPr="00000000">
              <w:rPr>
                <w:rFonts w:ascii="Times New Roman" w:cs="Times New Roman" w:eastAsia="Times New Roman" w:hAnsi="Times New Roman"/>
                <w:rtl w:val="0"/>
              </w:rPr>
              <w:t xml:space="preserve"> aplicada a nivel de sistema a lo largo de todo el ciclo de vida de desarrollo.</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recopila patrones que involucran diversas tecnologías como </w:t>
            </w:r>
            <w:r w:rsidDel="00000000" w:rsidR="00000000" w:rsidRPr="00000000">
              <w:rPr>
                <w:rFonts w:ascii="Times New Roman" w:cs="Times New Roman" w:eastAsia="Times New Roman" w:hAnsi="Times New Roman"/>
                <w:b w:val="1"/>
                <w:bCs w:val="1"/>
                <w:rtl w:val="0"/>
              </w:rPr>
              <w:t xml:space="preserve">Federated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Blockchain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DVC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MLflow</w:t>
            </w:r>
            <w:r w:rsidDel="00000000" w:rsidR="00000000" w:rsidRPr="00000000">
              <w:rPr>
                <w:rFonts w:ascii="Times New Roman" w:cs="Times New Roman" w:eastAsia="Times New Roman" w:hAnsi="Times New Roman"/>
                <w:rtl w:val="0"/>
              </w:rPr>
              <w:t xml:space="preserve">, y catálogos de herramientas de proveedores líderes (</w:t>
            </w:r>
            <w:r w:rsidDel="00000000" w:rsidR="00000000" w:rsidRPr="00000000">
              <w:rPr>
                <w:rFonts w:ascii="Times New Roman" w:cs="Times New Roman" w:eastAsia="Times New Roman" w:hAnsi="Times New Roman"/>
                <w:b w:val="1"/>
                <w:bCs w:val="1"/>
                <w:rtl w:val="0"/>
              </w:rPr>
              <w:t xml:space="preserve">Microsoft, Google, IBM, Meta, Amazon</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de IA analizados desde una </w:t>
            </w:r>
            <w:r w:rsidDel="00000000" w:rsidR="00000000" w:rsidRPr="00000000">
              <w:rPr>
                <w:rFonts w:ascii="Times New Roman" w:cs="Times New Roman" w:eastAsia="Times New Roman" w:hAnsi="Times New Roman"/>
                <w:b w:val="1"/>
                <w:bCs w:val="1"/>
                <w:rtl w:val="0"/>
              </w:rPr>
              <w:t xml:space="preserve">perspectiva de sistema</w:t>
            </w:r>
            <w:r w:rsidDel="00000000" w:rsidR="00000000" w:rsidRPr="00000000">
              <w:rPr>
                <w:rFonts w:ascii="Times New Roman" w:cs="Times New Roman" w:eastAsia="Times New Roman" w:hAnsi="Times New Roman"/>
                <w:rtl w:val="0"/>
              </w:rPr>
              <w:t xml:space="preserve">, que integra componentes de IA, componentes no-IA y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alcance global que abarca tanto literatura académica como literatura gris (industria y gobiernos).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Systematic Multivocal Literature Review (MLR)</w:t>
            </w:r>
            <w:r w:rsidDel="00000000" w:rsidR="00000000" w:rsidRPr="00000000">
              <w:rPr>
                <w:rFonts w:ascii="Times New Roman" w:cs="Times New Roman" w:eastAsia="Times New Roman" w:hAnsi="Times New Roman"/>
                <w:rtl w:val="0"/>
              </w:rPr>
              <w:t xml:space="preserve"> basada en las guías de Kitchenham y Charters (para literatura académica) y Garousi et al. (para literatura gris). Incluye búsqueda por palabras clave, pilotaje, </w:t>
            </w:r>
            <w:r w:rsidDel="00000000" w:rsidR="00000000" w:rsidRPr="00000000">
              <w:rPr>
                <w:rFonts w:ascii="Times New Roman" w:cs="Times New Roman" w:eastAsia="Times New Roman" w:hAnsi="Times New Roman"/>
                <w:i w:val="1"/>
                <w:iCs w:val="1"/>
                <w:rtl w:val="0"/>
              </w:rPr>
              <w:t xml:space="preserve">snowballing</w:t>
            </w:r>
            <w:r w:rsidDel="00000000" w:rsidR="00000000" w:rsidRPr="00000000">
              <w:rPr>
                <w:rFonts w:ascii="Times New Roman" w:cs="Times New Roman" w:eastAsia="Times New Roman" w:hAnsi="Times New Roman"/>
                <w:rtl w:val="0"/>
              </w:rPr>
              <w:t xml:space="preserve"> y evaluación de calidad.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Ítems recuperados de bases de datos académicas (</w:t>
            </w:r>
            <w:r w:rsidDel="00000000" w:rsidR="00000000" w:rsidRPr="00000000">
              <w:rPr>
                <w:rFonts w:ascii="Times New Roman" w:cs="Times New Roman" w:eastAsia="Times New Roman" w:hAnsi="Times New Roman"/>
                <w:b w:val="1"/>
                <w:bCs w:val="1"/>
                <w:rtl w:val="0"/>
              </w:rPr>
              <w:t xml:space="preserve">ACM, IEEE, Science Direct, Springer, Google Scholar</w:t>
            </w:r>
            <w:r w:rsidDel="00000000" w:rsidR="00000000" w:rsidRPr="00000000">
              <w:rPr>
                <w:rFonts w:ascii="Times New Roman" w:cs="Times New Roman" w:eastAsia="Times New Roman" w:hAnsi="Times New Roman"/>
                <w:rtl w:val="0"/>
              </w:rPr>
              <w:t xml:space="preserve">) y búsquedas en la web (</w:t>
            </w:r>
            <w:r w:rsidDel="00000000" w:rsidR="00000000" w:rsidRPr="00000000">
              <w:rPr>
                <w:rFonts w:ascii="Times New Roman" w:cs="Times New Roman" w:eastAsia="Times New Roman" w:hAnsi="Times New Roman"/>
                <w:b w:val="1"/>
                <w:bCs w:val="1"/>
                <w:rtl w:val="0"/>
              </w:rPr>
              <w:t xml:space="preserve">Google Search</w:t>
            </w:r>
            <w:r w:rsidDel="00000000" w:rsidR="00000000" w:rsidRPr="00000000">
              <w:rPr>
                <w:rFonts w:ascii="Times New Roman" w:cs="Times New Roman" w:eastAsia="Times New Roman" w:hAnsi="Times New Roman"/>
                <w:rtl w:val="0"/>
              </w:rPr>
              <w:t xml:space="preserve">) hasta el 31 de julio de 2022.</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Inicialmente </w:t>
            </w:r>
            <w:r w:rsidDel="00000000" w:rsidR="00000000" w:rsidRPr="00000000">
              <w:rPr>
                <w:rFonts w:ascii="Times New Roman" w:cs="Times New Roman" w:eastAsia="Times New Roman" w:hAnsi="Times New Roman"/>
                <w:b w:val="1"/>
                <w:bCs w:val="1"/>
                <w:rtl w:val="0"/>
              </w:rPr>
              <w:t xml:space="preserve">7,065 ítems</w:t>
            </w:r>
            <w:r w:rsidDel="00000000" w:rsidR="00000000" w:rsidRPr="00000000">
              <w:rPr>
                <w:rFonts w:ascii="Times New Roman" w:cs="Times New Roman" w:eastAsia="Times New Roman" w:hAnsi="Times New Roman"/>
                <w:rtl w:val="0"/>
              </w:rPr>
              <w:t xml:space="preserve"> (4,470 académicos y 2,595 grises). Muestra final seleccionada: </w:t>
            </w:r>
            <w:r w:rsidDel="00000000" w:rsidR="00000000" w:rsidRPr="00000000">
              <w:rPr>
                <w:rFonts w:ascii="Times New Roman" w:cs="Times New Roman" w:eastAsia="Times New Roman" w:hAnsi="Times New Roman"/>
                <w:b w:val="1"/>
                <w:bCs w:val="1"/>
                <w:rtl w:val="0"/>
              </w:rPr>
              <w:t xml:space="preserve">205 ítems académicos y 69 ítems grises</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no reporta métricas de rendimiento de software específicas, sino métricas de selección bibliográfica y cobertura de principios éticos.</w:t>
            </w:r>
          </w:p>
        </w:tc>
      </w:tr>
      <w:tr>
        <w:trPr>
          <w:cantSplit w:val="0"/>
          <w:trHeight w:val="6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Proveer un </w:t>
            </w:r>
            <w:r w:rsidDel="00000000" w:rsidR="00000000" w:rsidRPr="00000000">
              <w:rPr>
                <w:rFonts w:ascii="Times New Roman" w:cs="Times New Roman" w:eastAsia="Times New Roman" w:hAnsi="Times New Roman"/>
                <w:b w:val="1"/>
                <w:bCs w:val="1"/>
                <w:rtl w:val="0"/>
              </w:rPr>
              <w:t xml:space="preserve">catálogo estructurado de patrones de IA Responsable</w:t>
            </w:r>
            <w:r w:rsidDel="00000000" w:rsidR="00000000" w:rsidRPr="00000000">
              <w:rPr>
                <w:rFonts w:ascii="Times New Roman" w:cs="Times New Roman" w:eastAsia="Times New Roman" w:hAnsi="Times New Roman"/>
                <w:rtl w:val="0"/>
              </w:rPr>
              <w:t xml:space="preserve"> que permita a los practicantes operacionalizar principios éticos abstractos en soluciones accionables de gobernanza, proceso y producto.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catálogo ofrece una guía sistémica y práctica que cierra la brecha entre los principios éticos de alto nivel y la implementación técnica, asegurando la responsabilidad durante todo el ciclo de vida de ingeniería.</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sz w:val="24"/>
          <w:szCs w:val="24"/>
        </w:rPr>
      </w:pPr>
      <w:bookmarkStart w:colFirst="0" w:colLast="0" w:name="_buu0n4a2rme"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76636754992"/>
        <w:gridCol w:w="6810.335174268631"/>
        <w:tblGridChange w:id="0">
          <w:tblGrid>
            <w:gridCol w:w="2215.176636754992"/>
            <w:gridCol w:w="6810.33517426863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Encontrada</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adopción de IA se percibe como una tecnología estratégica con "enorme potencial" para resolver desafíos. Sin embargo, los desarrolladores suelen enfocarse en el código y descuidar la documentación durante </w:t>
            </w:r>
            <w:r w:rsidDel="00000000" w:rsidR="00000000" w:rsidRPr="00000000">
              <w:rPr>
                <w:rFonts w:ascii="Times New Roman" w:cs="Times New Roman" w:eastAsia="Times New Roman" w:hAnsi="Times New Roman"/>
                <w:b w:val="1"/>
                <w:bCs w:val="1"/>
                <w:rtl w:val="0"/>
              </w:rPr>
              <w:t xml:space="preserve">"iteraciones rápidas"</w:t>
            </w:r>
            <w:r w:rsidDel="00000000" w:rsidR="00000000" w:rsidRPr="00000000">
              <w:rPr>
                <w:rFonts w:ascii="Times New Roman" w:cs="Times New Roman" w:eastAsia="Times New Roman" w:hAnsi="Times New Roman"/>
                <w:rtl w:val="0"/>
              </w:rPr>
              <w:t xml:space="preserve">, lo que sugiere una percepción de velocidad que ignora la calidad sistémica.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(El estudio es una revisión de literatura multivocal sobre patrones, no un experimento de medición de rendimiento cuantitativo).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busca reducir el costo y tiempo de desarrollo mediante el uso de </w:t>
            </w:r>
            <w:r w:rsidDel="00000000" w:rsidR="00000000" w:rsidRPr="00000000">
              <w:rPr>
                <w:rFonts w:ascii="Times New Roman" w:cs="Times New Roman" w:eastAsia="Times New Roman" w:hAnsi="Times New Roman"/>
                <w:b w:val="1"/>
                <w:bCs w:val="1"/>
                <w:rtl w:val="0"/>
              </w:rPr>
              <w:t xml:space="preserve">APIs</w:t>
            </w:r>
            <w:r w:rsidDel="00000000" w:rsidR="00000000" w:rsidRPr="00000000">
              <w:rPr>
                <w:rFonts w:ascii="Times New Roman" w:cs="Times New Roman" w:eastAsia="Times New Roman" w:hAnsi="Times New Roman"/>
                <w:rtl w:val="0"/>
              </w:rPr>
              <w:t xml:space="preserve"> y la </w:t>
            </w:r>
            <w:r w:rsidDel="00000000" w:rsidR="00000000" w:rsidRPr="00000000">
              <w:rPr>
                <w:rFonts w:ascii="Times New Roman" w:cs="Times New Roman" w:eastAsia="Times New Roman" w:hAnsi="Times New Roman"/>
                <w:b w:val="1"/>
                <w:bCs w:val="1"/>
                <w:rtl w:val="0"/>
              </w:rPr>
              <w:t xml:space="preserve">reutilización de artefactos de IA</w:t>
            </w:r>
            <w:r w:rsidDel="00000000" w:rsidR="00000000" w:rsidRPr="00000000">
              <w:rPr>
                <w:rFonts w:ascii="Times New Roman" w:cs="Times New Roman" w:eastAsia="Times New Roman" w:hAnsi="Times New Roman"/>
                <w:rtl w:val="0"/>
              </w:rPr>
              <w:t xml:space="preserve"> (código, modelos, datasets). Los métodos de evaluación de riesgos </w:t>
            </w:r>
            <w:r w:rsidDel="00000000" w:rsidR="00000000" w:rsidRPr="00000000">
              <w:rPr>
                <w:rFonts w:ascii="Times New Roman" w:cs="Times New Roman" w:eastAsia="Times New Roman" w:hAnsi="Times New Roman"/>
                <w:i w:val="1"/>
                <w:iCs w:val="1"/>
                <w:rtl w:val="0"/>
              </w:rPr>
              <w:t xml:space="preserve">bottom-up</w:t>
            </w:r>
            <w:r w:rsidDel="00000000" w:rsidR="00000000" w:rsidRPr="00000000">
              <w:rPr>
                <w:rFonts w:ascii="Times New Roman" w:cs="Times New Roman" w:eastAsia="Times New Roman" w:hAnsi="Times New Roman"/>
                <w:rtl w:val="0"/>
              </w:rPr>
              <w:t xml:space="preserve"> (FMEA) buscan evitar retrasos significativos en etapas finales.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de idoneidad de la IA (</w:t>
            </w:r>
            <w:r w:rsidDel="00000000" w:rsidR="00000000" w:rsidRPr="00000000">
              <w:rPr>
                <w:rFonts w:ascii="Times New Roman" w:cs="Times New Roman" w:eastAsia="Times New Roman" w:hAnsi="Times New Roman"/>
                <w:i w:val="1"/>
                <w:iCs w:val="1"/>
                <w:rtl w:val="0"/>
              </w:rPr>
              <w:t xml:space="preserve">AI suitability assessment</w:t>
            </w:r>
            <w:r w:rsidDel="00000000" w:rsidR="00000000" w:rsidRPr="00000000">
              <w:rPr>
                <w:rFonts w:ascii="Times New Roman" w:cs="Times New Roman" w:eastAsia="Times New Roman" w:hAnsi="Times New Roman"/>
                <w:rtl w:val="0"/>
              </w:rPr>
              <w:t xml:space="preserve">) requiere recursos y costos extra. Los procesos de </w:t>
            </w:r>
            <w:r w:rsidDel="00000000" w:rsidR="00000000" w:rsidRPr="00000000">
              <w:rPr>
                <w:rFonts w:ascii="Times New Roman" w:cs="Times New Roman" w:eastAsia="Times New Roman" w:hAnsi="Times New Roman"/>
                <w:b w:val="1"/>
                <w:bCs w:val="1"/>
                <w:rtl w:val="0"/>
              </w:rPr>
              <w:t xml:space="preserve">certificación RAI</w:t>
            </w:r>
            <w:r w:rsidDel="00000000" w:rsidR="00000000" w:rsidRPr="00000000">
              <w:rPr>
                <w:rFonts w:ascii="Times New Roman" w:cs="Times New Roman" w:eastAsia="Times New Roman" w:hAnsi="Times New Roman"/>
                <w:rtl w:val="0"/>
              </w:rPr>
              <w:t xml:space="preserve"> y la gestión de </w:t>
            </w:r>
            <w:r w:rsidDel="00000000" w:rsidR="00000000" w:rsidRPr="00000000">
              <w:rPr>
                <w:rFonts w:ascii="Times New Roman" w:cs="Times New Roman" w:eastAsia="Times New Roman" w:hAnsi="Times New Roman"/>
                <w:b w:val="1"/>
                <w:bCs w:val="1"/>
                <w:rtl w:val="0"/>
              </w:rPr>
              <w:t xml:space="preserve">co-versionado multinivel</w:t>
            </w:r>
            <w:r w:rsidDel="00000000" w:rsidR="00000000" w:rsidRPr="00000000">
              <w:rPr>
                <w:rFonts w:ascii="Times New Roman" w:cs="Times New Roman" w:eastAsia="Times New Roman" w:hAnsi="Times New Roman"/>
                <w:rtl w:val="0"/>
              </w:rPr>
              <w:t xml:space="preserve"> son descritos como complejos, costosos y demandantes de tiempo.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 aceptación ética deben ser cuantificables, pero pueden requerir </w:t>
            </w:r>
            <w:r w:rsidDel="00000000" w:rsidR="00000000" w:rsidRPr="00000000">
              <w:rPr>
                <w:rFonts w:ascii="Times New Roman" w:cs="Times New Roman" w:eastAsia="Times New Roman" w:hAnsi="Times New Roman"/>
                <w:b w:val="1"/>
                <w:bCs w:val="1"/>
                <w:rtl w:val="0"/>
              </w:rPr>
              <w:t xml:space="preserve">enmiendas frecuentes</w:t>
            </w:r>
            <w:r w:rsidDel="00000000" w:rsidR="00000000" w:rsidRPr="00000000">
              <w:rPr>
                <w:rFonts w:ascii="Times New Roman" w:cs="Times New Roman" w:eastAsia="Times New Roman" w:hAnsi="Times New Roman"/>
                <w:rtl w:val="0"/>
              </w:rPr>
              <w:t xml:space="preserve"> debido a cambios en los requisitos éticos o el contexto de operación.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co-versionado facilita la evolución y el mantenimiento efectivo de los componentes de IA al permitir rastrear artefactos exactos, pero la recolección de esta información genera un </w:t>
            </w:r>
            <w:r w:rsidDel="00000000" w:rsidR="00000000" w:rsidRPr="00000000">
              <w:rPr>
                <w:rFonts w:ascii="Times New Roman" w:cs="Times New Roman" w:eastAsia="Times New Roman" w:hAnsi="Times New Roman"/>
                <w:b w:val="1"/>
                <w:bCs w:val="1"/>
                <w:rtl w:val="0"/>
              </w:rPr>
              <w:t xml:space="preserve">costo de desarrollo adicional</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advierte que un diseño basado en heurísticas suele ser </w:t>
            </w:r>
            <w:r w:rsidDel="00000000" w:rsidR="00000000" w:rsidRPr="00000000">
              <w:rPr>
                <w:rFonts w:ascii="Times New Roman" w:cs="Times New Roman" w:eastAsia="Times New Roman" w:hAnsi="Times New Roman"/>
                <w:b w:val="1"/>
                <w:bCs w:val="1"/>
                <w:rtl w:val="0"/>
              </w:rPr>
              <w:t xml:space="preserve">"más fácil y barato"</w:t>
            </w:r>
            <w:r w:rsidDel="00000000" w:rsidR="00000000" w:rsidRPr="00000000">
              <w:rPr>
                <w:rFonts w:ascii="Times New Roman" w:cs="Times New Roman" w:eastAsia="Times New Roman" w:hAnsi="Times New Roman"/>
                <w:rtl w:val="0"/>
              </w:rPr>
              <w:t xml:space="preserve"> de desarrollar y puede superar a un diseño basado en IA en términos de predictibilidad y transparencia.</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menciona explícitamente a juniors/seniors, pero se identifica una brecha de conocimiento: los científicos de datos a menudo no están familiarizados con la </w:t>
            </w:r>
            <w:r w:rsidDel="00000000" w:rsidR="00000000" w:rsidRPr="00000000">
              <w:rPr>
                <w:rFonts w:ascii="Times New Roman" w:cs="Times New Roman" w:eastAsia="Times New Roman" w:hAnsi="Times New Roman"/>
                <w:b w:val="1"/>
                <w:bCs w:val="1"/>
                <w:rtl w:val="0"/>
              </w:rPr>
              <w:t xml:space="preserve">ingeniería de software</w:t>
            </w:r>
            <w:r w:rsidDel="00000000" w:rsidR="00000000" w:rsidRPr="00000000">
              <w:rPr>
                <w:rFonts w:ascii="Times New Roman" w:cs="Times New Roman" w:eastAsia="Times New Roman" w:hAnsi="Times New Roman"/>
                <w:rtl w:val="0"/>
              </w:rPr>
              <w:t xml:space="preserve">, lo que limita el soporte metodológico en el pipeline.</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promueve mediante el uso de </w:t>
            </w:r>
            <w:r w:rsidDel="00000000" w:rsidR="00000000" w:rsidRPr="00000000">
              <w:rPr>
                <w:rFonts w:ascii="Times New Roman" w:cs="Times New Roman" w:eastAsia="Times New Roman" w:hAnsi="Times New Roman"/>
                <w:b w:val="1"/>
                <w:bCs w:val="1"/>
                <w:rtl w:val="0"/>
              </w:rPr>
              <w:t xml:space="preserve">patrones de proceso y gobernanza</w:t>
            </w:r>
            <w:r w:rsidDel="00000000" w:rsidR="00000000" w:rsidRPr="00000000">
              <w:rPr>
                <w:rFonts w:ascii="Times New Roman" w:cs="Times New Roman" w:eastAsia="Times New Roman" w:hAnsi="Times New Roman"/>
                <w:rtl w:val="0"/>
              </w:rPr>
              <w:t xml:space="preserve"> que aseguren que el sistema sea responsable "a lo largo de todo el ciclo de vida", evitando correcciones costosas </w:t>
            </w:r>
            <w:r w:rsidDel="00000000" w:rsidR="00000000" w:rsidRPr="00000000">
              <w:rPr>
                <w:rFonts w:ascii="Times New Roman" w:cs="Times New Roman" w:eastAsia="Times New Roman" w:hAnsi="Times New Roman"/>
                <w:i w:val="1"/>
                <w:iCs w:val="1"/>
                <w:rtl w:val="0"/>
              </w:rPr>
              <w:t xml:space="preserve">post-hoc</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gestión deficiente del ciclo de vida de los datos genera </w:t>
            </w:r>
            <w:r w:rsidDel="00000000" w:rsidR="00000000" w:rsidRPr="00000000">
              <w:rPr>
                <w:rFonts w:ascii="Times New Roman" w:cs="Times New Roman" w:eastAsia="Times New Roman" w:hAnsi="Times New Roman"/>
                <w:b w:val="1"/>
                <w:bCs w:val="1"/>
                <w:rtl w:val="0"/>
              </w:rPr>
              <w:t xml:space="preserve">preocupaciones éticas aguas abajo</w:t>
            </w:r>
            <w:r w:rsidDel="00000000" w:rsidR="00000000" w:rsidRPr="00000000">
              <w:rPr>
                <w:rFonts w:ascii="Times New Roman" w:cs="Times New Roman" w:eastAsia="Times New Roman" w:hAnsi="Times New Roman"/>
                <w:rtl w:val="0"/>
              </w:rPr>
              <w:t xml:space="preserve"> (fiabilidad, justicia). El uso de lenguajes de modelado consume tiempo de creación y gestión que no siempre escala para sistemas complejos.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(Se utilizan criterios de calidad bibliográfica y análisis de beneficios/desventajas cualitativos de los patrones).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Operacionalización de principios éticos en ingeniería de sistemas de IA.</w:t>
            </w:r>
          </w:p>
        </w:tc>
      </w:tr>
    </w:tbl>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Costos y Deuda Técnica (Evidencia Científica)</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Casos donde la IA aparenta acelerar pero realmente ralentiza</w:t>
      </w:r>
    </w:p>
    <w:p w:rsidR="00000000" w:rsidDel="00000000" w:rsidP="00000000" w:rsidRDefault="00000000" w:rsidRPr="00000000" w14:paraId="0000004D">
      <w:pPr>
        <w:numPr>
          <w:ilvl w:val="0"/>
          <w:numId w:val="4"/>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Desarrollo experimental sin método:</w:t>
      </w:r>
      <w:r w:rsidDel="00000000" w:rsidR="00000000" w:rsidRPr="00000000">
        <w:rPr>
          <w:rFonts w:ascii="Times New Roman" w:cs="Times New Roman" w:eastAsia="Times New Roman" w:hAnsi="Times New Roman"/>
          <w:rtl w:val="0"/>
        </w:rPr>
        <w:t xml:space="preserve"> El desarrollo de componentes de IA es "más experimental" y carece de soporte metodológico sólido en comparación con los componentes no-IA. Esto crea una integración ineficiente que puede ralentizar el despliegue final.</w:t>
      </w:r>
    </w:p>
    <w:p w:rsidR="00000000" w:rsidDel="00000000" w:rsidP="00000000" w:rsidRDefault="00000000" w:rsidRPr="00000000" w14:paraId="0000004E">
      <w:pPr>
        <w:numPr>
          <w:ilvl w:val="0"/>
          <w:numId w:val="4"/>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Negligencia de documentación:</w:t>
      </w:r>
      <w:r w:rsidDel="00000000" w:rsidR="00000000" w:rsidRPr="00000000">
        <w:rPr>
          <w:rFonts w:ascii="Times New Roman" w:cs="Times New Roman" w:eastAsia="Times New Roman" w:hAnsi="Times New Roman"/>
          <w:rtl w:val="0"/>
        </w:rPr>
        <w:t xml:space="preserve"> Durante las </w:t>
      </w:r>
      <w:r w:rsidDel="00000000" w:rsidR="00000000" w:rsidRPr="00000000">
        <w:rPr>
          <w:rFonts w:ascii="Times New Roman" w:cs="Times New Roman" w:eastAsia="Times New Roman" w:hAnsi="Times New Roman"/>
          <w:b w:val="1"/>
          <w:bCs w:val="1"/>
          <w:rtl w:val="0"/>
        </w:rPr>
        <w:t xml:space="preserve">"iteraciones rápidas"</w:t>
      </w:r>
      <w:r w:rsidDel="00000000" w:rsidR="00000000" w:rsidRPr="00000000">
        <w:rPr>
          <w:rFonts w:ascii="Times New Roman" w:cs="Times New Roman" w:eastAsia="Times New Roman" w:hAnsi="Times New Roman"/>
          <w:rtl w:val="0"/>
        </w:rPr>
        <w:t xml:space="preserve">, los desarrolladores omiten actualizar documentación crítica (datos, modelos), lo que genera una pérdida de trazabilidad que obliga a procesos manuales lentos en el futuro.</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Costos Ocultos de la IA Responsable (RAI)</w:t>
      </w:r>
    </w:p>
    <w:p w:rsidR="00000000" w:rsidDel="00000000" w:rsidP="00000000" w:rsidRDefault="00000000" w:rsidRPr="00000000" w14:paraId="00000050">
      <w:pPr>
        <w:numPr>
          <w:ilvl w:val="0"/>
          <w:numId w:val="2"/>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Gestión de Sandboxes:</w:t>
      </w:r>
      <w:r w:rsidDel="00000000" w:rsidR="00000000" w:rsidRPr="00000000">
        <w:rPr>
          <w:rFonts w:ascii="Times New Roman" w:cs="Times New Roman" w:eastAsia="Times New Roman" w:hAnsi="Times New Roman"/>
          <w:rtl w:val="0"/>
        </w:rPr>
        <w:t xml:space="preserve"> El uso de un "regulatory sandbox" para probar productos innovadores en el mercado real puede incurrir en </w:t>
      </w:r>
      <w:r w:rsidDel="00000000" w:rsidR="00000000" w:rsidRPr="00000000">
        <w:rPr>
          <w:rFonts w:ascii="Times New Roman" w:cs="Times New Roman" w:eastAsia="Times New Roman" w:hAnsi="Times New Roman"/>
          <w:b w:val="1"/>
          <w:bCs w:val="1"/>
          <w:rtl w:val="0"/>
        </w:rPr>
        <w:t xml:space="preserve">costos adicionales de aplicación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numPr>
          <w:ilvl w:val="0"/>
          <w:numId w:val="2"/>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Infraestructura de Trazabilidad:</w:t>
      </w:r>
      <w:r w:rsidDel="00000000" w:rsidR="00000000" w:rsidRPr="00000000">
        <w:rPr>
          <w:rFonts w:ascii="Times New Roman" w:cs="Times New Roman" w:eastAsia="Times New Roman" w:hAnsi="Times New Roman"/>
          <w:rtl w:val="0"/>
        </w:rPr>
        <w:t xml:space="preserve"> Mantener un registro de </w:t>
      </w:r>
      <w:r w:rsidDel="00000000" w:rsidR="00000000" w:rsidRPr="00000000">
        <w:rPr>
          <w:rFonts w:ascii="Times New Roman" w:cs="Times New Roman" w:eastAsia="Times New Roman" w:hAnsi="Times New Roman"/>
          <w:b w:val="1"/>
          <w:bCs w:val="1"/>
          <w:rtl w:val="0"/>
        </w:rPr>
        <w:t xml:space="preserve">Bill of Materials (BOM)</w:t>
      </w:r>
      <w:r w:rsidDel="00000000" w:rsidR="00000000" w:rsidRPr="00000000">
        <w:rPr>
          <w:rFonts w:ascii="Times New Roman" w:cs="Times New Roman" w:eastAsia="Times New Roman" w:hAnsi="Times New Roman"/>
          <w:rtl w:val="0"/>
        </w:rPr>
        <w:t xml:space="preserve"> inmutable (ej. vía blockchain) para rastrear la cadena de suministro de componentes introduce una capa de complejidad técnica y de gestión.</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Deuda Técnica y Riesgos Futuros</w:t>
      </w:r>
    </w:p>
    <w:p w:rsidR="00000000" w:rsidDel="00000000" w:rsidP="00000000" w:rsidRDefault="00000000" w:rsidRPr="00000000" w14:paraId="00000053">
      <w:pPr>
        <w:numPr>
          <w:ilvl w:val="0"/>
          <w:numId w:val="24"/>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Detección tardía de defectos éticos:</w:t>
      </w:r>
      <w:r w:rsidDel="00000000" w:rsidR="00000000" w:rsidRPr="00000000">
        <w:rPr>
          <w:rFonts w:ascii="Times New Roman" w:cs="Times New Roman" w:eastAsia="Times New Roman" w:hAnsi="Times New Roman"/>
          <w:rtl w:val="0"/>
        </w:rPr>
        <w:t xml:space="preserve"> El artículo identifica que detectar defectos éticos en las fases finales del desarrollo a través de simulación y pruebas extensas causa </w:t>
      </w:r>
      <w:r w:rsidDel="00000000" w:rsidR="00000000" w:rsidRPr="00000000">
        <w:rPr>
          <w:rFonts w:ascii="Times New Roman" w:cs="Times New Roman" w:eastAsia="Times New Roman" w:hAnsi="Times New Roman"/>
          <w:b w:val="1"/>
          <w:bCs w:val="1"/>
          <w:rtl w:val="0"/>
        </w:rPr>
        <w:t xml:space="preserve">"retrasos significativos en los cronogramas"</w:t>
      </w:r>
      <w:r w:rsidDel="00000000" w:rsidR="00000000" w:rsidRPr="00000000">
        <w:rPr>
          <w:rFonts w:ascii="Times New Roman" w:cs="Times New Roman" w:eastAsia="Times New Roman" w:hAnsi="Times New Roman"/>
          <w:rtl w:val="0"/>
        </w:rPr>
        <w:t xml:space="preserve"> y costos adicionales.</w:t>
      </w:r>
    </w:p>
    <w:p w:rsidR="00000000" w:rsidDel="00000000" w:rsidP="00000000" w:rsidRDefault="00000000" w:rsidRPr="00000000" w14:paraId="00000054">
      <w:pPr>
        <w:numPr>
          <w:ilvl w:val="0"/>
          <w:numId w:val="24"/>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Dependencia de Datos:</w:t>
      </w:r>
      <w:r w:rsidDel="00000000" w:rsidR="00000000" w:rsidRPr="00000000">
        <w:rPr>
          <w:rFonts w:ascii="Times New Roman" w:cs="Times New Roman" w:eastAsia="Times New Roman" w:hAnsi="Times New Roman"/>
          <w:rtl w:val="0"/>
        </w:rPr>
        <w:t xml:space="preserve"> La calidad del modelo depende del ciclo de vida completo de los datos (limpieza, validación, terminación). Ignorar estas fases tempranas acumula riesgos de fiabilidad y rendición de cuentas que estallan en la fase de operación.</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Diferencias entre Percepción y Medición Real</w:t>
      </w:r>
    </w:p>
    <w:p w:rsidR="00000000" w:rsidDel="00000000" w:rsidP="00000000" w:rsidRDefault="00000000" w:rsidRPr="00000000" w14:paraId="00000056">
      <w:pPr>
        <w:numPr>
          <w:ilvl w:val="0"/>
          <w:numId w:val="14"/>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Potencial vs. Realidad Técnica:</w:t>
      </w:r>
      <w:r w:rsidDel="00000000" w:rsidR="00000000" w:rsidRPr="00000000">
        <w:rPr>
          <w:rFonts w:ascii="Times New Roman" w:cs="Times New Roman" w:eastAsia="Times New Roman" w:hAnsi="Times New Roman"/>
          <w:rtl w:val="0"/>
        </w:rPr>
        <w:t xml:space="preserve"> Existe la percepción de que la IA añade valor estratégico automático, pero la evidencia sugiere que se requiere un análisis de idoneidad previo para confirmar si la IA realmente beneficia al sistema o si lo </w:t>
      </w:r>
      <w:r w:rsidDel="00000000" w:rsidR="00000000" w:rsidRPr="00000000">
        <w:rPr>
          <w:rFonts w:ascii="Times New Roman" w:cs="Times New Roman" w:eastAsia="Times New Roman" w:hAnsi="Times New Roman"/>
          <w:b w:val="1"/>
          <w:bCs w:val="1"/>
          <w:rtl w:val="0"/>
        </w:rPr>
        <w:t xml:space="preserve">degrada</w:t>
      </w:r>
      <w:r w:rsidDel="00000000" w:rsidR="00000000" w:rsidRPr="00000000">
        <w:rPr>
          <w:rFonts w:ascii="Times New Roman" w:cs="Times New Roman" w:eastAsia="Times New Roman" w:hAnsi="Times New Roman"/>
          <w:rtl w:val="0"/>
        </w:rPr>
        <w:t xml:space="preserve"> en comparación con soluciones deterministas.</w:t>
      </w:r>
    </w:p>
    <w:p w:rsidR="00000000" w:rsidDel="00000000" w:rsidP="00000000" w:rsidRDefault="00000000" w:rsidRPr="00000000" w14:paraId="00000057">
      <w:pPr>
        <w:numPr>
          <w:ilvl w:val="0"/>
          <w:numId w:val="14"/>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Confianza en Certificaciones:</w:t>
      </w:r>
      <w:r w:rsidDel="00000000" w:rsidR="00000000" w:rsidRPr="00000000">
        <w:rPr>
          <w:rFonts w:ascii="Times New Roman" w:cs="Times New Roman" w:eastAsia="Times New Roman" w:hAnsi="Times New Roman"/>
          <w:rtl w:val="0"/>
        </w:rPr>
        <w:t xml:space="preserve"> La percepción de confianza que otorgan las certificaciones se ve amenazada por el riesgo real de </w:t>
      </w:r>
      <w:r w:rsidDel="00000000" w:rsidR="00000000" w:rsidRPr="00000000">
        <w:rPr>
          <w:rFonts w:ascii="Times New Roman" w:cs="Times New Roman" w:eastAsia="Times New Roman" w:hAnsi="Times New Roman"/>
          <w:b w:val="1"/>
          <w:bCs w:val="1"/>
          <w:rtl w:val="0"/>
        </w:rPr>
        <w:t xml:space="preserve">falsificación</w:t>
      </w:r>
      <w:r w:rsidDel="00000000" w:rsidR="00000000" w:rsidRPr="00000000">
        <w:rPr>
          <w:rFonts w:ascii="Times New Roman" w:cs="Times New Roman" w:eastAsia="Times New Roman" w:hAnsi="Times New Roman"/>
          <w:rtl w:val="0"/>
        </w:rPr>
        <w:t xml:space="preserve"> y la alta inversión de tiempo y dinero que requieren.</w:t>
      </w:r>
    </w:p>
    <w:p w:rsidR="00000000" w:rsidDel="00000000" w:rsidP="00000000" w:rsidRDefault="00000000" w:rsidRPr="00000000" w14:paraId="00000058">
      <w:pPr>
        <w:pStyle w:val="Heading1"/>
        <w:spacing w:before="0" w:lineRule="auto"/>
        <w:jc w:val="both"/>
        <w:rPr>
          <w:rFonts w:ascii="Times New Roman" w:cs="Times New Roman" w:eastAsia="Times New Roman" w:hAnsi="Times New Roman"/>
          <w:sz w:val="24"/>
          <w:szCs w:val="24"/>
        </w:rPr>
      </w:pPr>
      <w:bookmarkStart w:colFirst="0" w:colLast="0" w:name="_kbhdo9t8wmnw" w:id="2"/>
      <w:bookmarkEnd w:id="2"/>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3 – Análisis Estructurado por Fase del Ciclo de Vida (SDLC)</w:t>
      </w:r>
    </w:p>
    <w:p w:rsidR="00000000" w:rsidDel="00000000" w:rsidP="00000000" w:rsidRDefault="00000000" w:rsidRPr="00000000" w14:paraId="00000059">
      <w:pPr>
        <w:jc w:val="both"/>
        <w:rPr>
          <w:rFonts w:ascii="Times New Roman" w:cs="Times New Roman" w:eastAsia="Times New Roman" w:hAnsi="Times New Roman"/>
          <w:b w:val="1"/>
          <w:bCs w:val="1"/>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1353045155074"/>
        <w:gridCol w:w="6999.376506508116"/>
        <w:tblGridChange w:id="0">
          <w:tblGrid>
            <w:gridCol w:w="2026.1353045155074"/>
            <w:gridCol w:w="6999.376506508116"/>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y Operacionalización</w:t>
            </w:r>
          </w:p>
        </w:tc>
      </w:tr>
      <w:tr>
        <w:trPr>
          <w:cantSplit w:val="0"/>
          <w:trHeight w:val="16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Evaluación de idoneidad (</w:t>
            </w:r>
            <w:r w:rsidDel="00000000" w:rsidR="00000000" w:rsidRPr="00000000">
              <w:rPr>
                <w:rFonts w:ascii="Times New Roman" w:cs="Times New Roman" w:eastAsia="Times New Roman" w:hAnsi="Times New Roman"/>
                <w:i w:val="1"/>
                <w:iCs w:val="1"/>
                <w:rtl w:val="0"/>
              </w:rPr>
              <w:t xml:space="preserve">AI suitability assessment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Análisis previo para determinar si la IA añade valor único o si el sistema/usuario se degrada frente a un diseño basado en heurísticas.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Identificación de problemas correctos y necesidades del usuario antes de la inversión. </w:t>
            </w:r>
            <w:r w:rsidDel="00000000" w:rsidR="00000000" w:rsidRPr="00000000">
              <w:rPr>
                <w:rFonts w:ascii="Times New Roman" w:cs="Times New Roman" w:eastAsia="Times New Roman" w:hAnsi="Times New Roman"/>
                <w:b w:val="1"/>
                <w:bCs w:val="1"/>
                <w:rtl w:val="0"/>
              </w:rPr>
              <w:t xml:space="preserve">Riesgos:</w:t>
            </w:r>
            <w:r w:rsidDel="00000000" w:rsidR="00000000" w:rsidRPr="00000000">
              <w:rPr>
                <w:rFonts w:ascii="Times New Roman" w:cs="Times New Roman" w:eastAsia="Times New Roman" w:hAnsi="Times New Roman"/>
                <w:rtl w:val="0"/>
              </w:rPr>
              <w:t xml:space="preserve"> Costo adicional y requerimiento de recursos extra para el análisis. </w:t>
            </w:r>
            <w:r w:rsidDel="00000000" w:rsidR="00000000" w:rsidRPr="00000000">
              <w:rPr>
                <w:rFonts w:ascii="Times New Roman" w:cs="Times New Roman" w:eastAsia="Times New Roman" w:hAnsi="Times New Roman"/>
                <w:b w:val="1"/>
                <w:bCs w:val="1"/>
                <w:rtl w:val="0"/>
              </w:rPr>
              <w:t xml:space="preserve">HITL:</w:t>
            </w:r>
            <w:r w:rsidDel="00000000" w:rsidR="00000000" w:rsidRPr="00000000">
              <w:rPr>
                <w:rFonts w:ascii="Times New Roman" w:cs="Times New Roman" w:eastAsia="Times New Roman" w:hAnsi="Times New Roman"/>
                <w:rtl w:val="0"/>
              </w:rPr>
              <w:t xml:space="preserve"> Obligatorio para derivar requisitos éticos verificables a partir de principios abstractos.</w:t>
            </w:r>
          </w:p>
        </w:tc>
      </w:tr>
      <w:tr>
        <w:trPr>
          <w:cantSplit w:val="0"/>
          <w:trHeight w:val="15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Co-arquitectura multinivel (</w:t>
            </w:r>
            <w:r w:rsidDel="00000000" w:rsidR="00000000" w:rsidRPr="00000000">
              <w:rPr>
                <w:rFonts w:ascii="Times New Roman" w:cs="Times New Roman" w:eastAsia="Times New Roman" w:hAnsi="Times New Roman"/>
                <w:i w:val="1"/>
                <w:iCs w:val="1"/>
                <w:rtl w:val="0"/>
              </w:rPr>
              <w:t xml:space="preserve">Multi-level co-architecting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Integración de pipelines de modelos (datos, características, entrenamiento) con componentes de software no-IA.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Consideración simultánea de requisitos a nivel de sistema y de modelo. </w:t>
            </w:r>
            <w:r w:rsidDel="00000000" w:rsidR="00000000" w:rsidRPr="00000000">
              <w:rPr>
                <w:rFonts w:ascii="Times New Roman" w:cs="Times New Roman" w:eastAsia="Times New Roman" w:hAnsi="Times New Roman"/>
                <w:b w:val="1"/>
                <w:bCs w:val="1"/>
                <w:rtl w:val="0"/>
              </w:rPr>
              <w:t xml:space="preserve">Riesgos:</w:t>
            </w:r>
            <w:r w:rsidDel="00000000" w:rsidR="00000000" w:rsidRPr="00000000">
              <w:rPr>
                <w:rFonts w:ascii="Times New Roman" w:cs="Times New Roman" w:eastAsia="Times New Roman" w:hAnsi="Times New Roman"/>
                <w:rtl w:val="0"/>
              </w:rPr>
              <w:t xml:space="preserve"> Brecha metodológica entre el desarrollo centrado en aplicaciones y el centrado en datos. </w:t>
            </w:r>
            <w:r w:rsidDel="00000000" w:rsidR="00000000" w:rsidRPr="00000000">
              <w:rPr>
                <w:rFonts w:ascii="Times New Roman" w:cs="Times New Roman" w:eastAsia="Times New Roman" w:hAnsi="Times New Roman"/>
                <w:b w:val="1"/>
                <w:bCs w:val="1"/>
                <w:rtl w:val="0"/>
              </w:rPr>
              <w:t xml:space="preserve">Nivel autonomía:</w:t>
            </w:r>
            <w:r w:rsidDel="00000000" w:rsidR="00000000" w:rsidRPr="00000000">
              <w:rPr>
                <w:rFonts w:ascii="Times New Roman" w:cs="Times New Roman" w:eastAsia="Times New Roman" w:hAnsi="Times New Roman"/>
                <w:rtl w:val="0"/>
              </w:rPr>
              <w:t xml:space="preserve"> Se sugiere el uso de patrones como el </w:t>
            </w:r>
            <w:r w:rsidDel="00000000" w:rsidR="00000000" w:rsidRPr="00000000">
              <w:rPr>
                <w:rFonts w:ascii="Times New Roman" w:cs="Times New Roman" w:eastAsia="Times New Roman" w:hAnsi="Times New Roman"/>
                <w:i w:val="1"/>
                <w:iCs w:val="1"/>
                <w:rtl w:val="0"/>
              </w:rPr>
              <w:t xml:space="preserve">AI mode switcher</w:t>
            </w:r>
            <w:r w:rsidDel="00000000" w:rsidR="00000000" w:rsidRPr="00000000">
              <w:rPr>
                <w:rFonts w:ascii="Times New Roman" w:cs="Times New Roman" w:eastAsia="Times New Roman" w:hAnsi="Times New Roman"/>
                <w:rtl w:val="0"/>
              </w:rPr>
              <w:t xml:space="preserve"> (kill switch) para permitir el control manual en situaciones críticas.</w:t>
            </w:r>
          </w:p>
        </w:tc>
      </w:tr>
      <w:tr>
        <w:trPr>
          <w:cantSplit w:val="0"/>
          <w:trHeight w:val="12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Simulación ética a nivel de sistema (</w:t>
            </w:r>
            <w:r w:rsidDel="00000000" w:rsidR="00000000" w:rsidRPr="00000000">
              <w:rPr>
                <w:rFonts w:ascii="Times New Roman" w:cs="Times New Roman" w:eastAsia="Times New Roman" w:hAnsi="Times New Roman"/>
                <w:i w:val="1"/>
                <w:iCs w:val="1"/>
                <w:rtl w:val="0"/>
              </w:rPr>
              <w:t xml:space="preserve">System-level ethical simulation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Modelado de situaciones del mundo real para predecir riesgos éticos antes del despliegue.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Prevención de desastres éticos de forma costo-efectiva. </w:t>
            </w:r>
            <w:r w:rsidDel="00000000" w:rsidR="00000000" w:rsidRPr="00000000">
              <w:rPr>
                <w:rFonts w:ascii="Times New Roman" w:cs="Times New Roman" w:eastAsia="Times New Roman" w:hAnsi="Times New Roman"/>
                <w:b w:val="1"/>
                <w:bCs w:val="1"/>
                <w:rtl w:val="0"/>
              </w:rPr>
              <w:t xml:space="preserve">Riesgos:</w:t>
            </w:r>
            <w:r w:rsidDel="00000000" w:rsidR="00000000" w:rsidRPr="00000000">
              <w:rPr>
                <w:rFonts w:ascii="Times New Roman" w:cs="Times New Roman" w:eastAsia="Times New Roman" w:hAnsi="Times New Roman"/>
                <w:rtl w:val="0"/>
              </w:rPr>
              <w:t xml:space="preserve"> Precisión limitada por la fidelidad del modelo de simulación; no representa todos los comportamientos reales. </w:t>
            </w:r>
            <w:r w:rsidDel="00000000" w:rsidR="00000000" w:rsidRPr="00000000">
              <w:rPr>
                <w:rFonts w:ascii="Times New Roman" w:cs="Times New Roman" w:eastAsia="Times New Roman" w:hAnsi="Times New Roman"/>
                <w:b w:val="1"/>
                <w:bCs w:val="1"/>
                <w:rtl w:val="0"/>
              </w:rPr>
              <w:t xml:space="preserve">Restricción IA:</w:t>
            </w:r>
            <w:r w:rsidDel="00000000" w:rsidR="00000000" w:rsidRPr="00000000">
              <w:rPr>
                <w:rFonts w:ascii="Times New Roman" w:cs="Times New Roman" w:eastAsia="Times New Roman" w:hAnsi="Times New Roman"/>
                <w:rtl w:val="0"/>
              </w:rPr>
              <w:t xml:space="preserve"> Uso de interfaces XAI para informar proactivamente sobre capacidades y limitaciones.</w:t>
            </w:r>
          </w:p>
        </w:tc>
      </w:tr>
      <w:tr>
        <w:trPr>
          <w:cantSplit w:val="0"/>
          <w:trHeight w:val="9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Construcción ética con reutilización (</w:t>
            </w:r>
            <w:r w:rsidDel="00000000" w:rsidR="00000000" w:rsidRPr="00000000">
              <w:rPr>
                <w:rFonts w:ascii="Times New Roman" w:cs="Times New Roman" w:eastAsia="Times New Roman" w:hAnsi="Times New Roman"/>
                <w:i w:val="1"/>
                <w:iCs w:val="1"/>
                <w:rtl w:val="0"/>
              </w:rPr>
              <w:t xml:space="preserve">Ethical construction with reuse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Integración de artefactos existentes (modelos, datasets) desde repositorios controlados u open source.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Reducción de complejidad, tiempo y costo. </w:t>
            </w:r>
            <w:r w:rsidDel="00000000" w:rsidR="00000000" w:rsidRPr="00000000">
              <w:rPr>
                <w:rFonts w:ascii="Times New Roman" w:cs="Times New Roman" w:eastAsia="Times New Roman" w:hAnsi="Times New Roman"/>
                <w:b w:val="1"/>
                <w:bCs w:val="1"/>
                <w:rtl w:val="0"/>
              </w:rPr>
              <w:t xml:space="preserve">Riesgos:</w:t>
            </w:r>
            <w:r w:rsidDel="00000000" w:rsidR="00000000" w:rsidRPr="00000000">
              <w:rPr>
                <w:rFonts w:ascii="Times New Roman" w:cs="Times New Roman" w:eastAsia="Times New Roman" w:hAnsi="Times New Roman"/>
                <w:rtl w:val="0"/>
              </w:rPr>
              <w:t xml:space="preserve"> Problemas de calidad ética en artefactos reutilizados; falta de compatibilidad (</w:t>
            </w:r>
            <w:r w:rsidDel="00000000" w:rsidR="00000000" w:rsidRPr="00000000">
              <w:rPr>
                <w:rFonts w:ascii="Times New Roman" w:cs="Times New Roman" w:eastAsia="Times New Roman" w:hAnsi="Times New Roman"/>
                <w:i w:val="1"/>
                <w:iCs w:val="1"/>
                <w:rtl w:val="0"/>
              </w:rPr>
              <w:t xml:space="preserve">mismatch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Restricción IA:</w:t>
            </w:r>
            <w:r w:rsidDel="00000000" w:rsidR="00000000" w:rsidRPr="00000000">
              <w:rPr>
                <w:rFonts w:ascii="Times New Roman" w:cs="Times New Roman" w:eastAsia="Times New Roman" w:hAnsi="Times New Roman"/>
                <w:rtl w:val="0"/>
              </w:rPr>
              <w:t xml:space="preserve"> Control de interacciones de alto riesgo mediante </w:t>
            </w:r>
            <w:r w:rsidDel="00000000" w:rsidR="00000000" w:rsidRPr="00000000">
              <w:rPr>
                <w:rFonts w:ascii="Times New Roman" w:cs="Times New Roman" w:eastAsia="Times New Roman" w:hAnsi="Times New Roman"/>
                <w:b w:val="1"/>
                <w:bCs w:val="1"/>
                <w:rtl w:val="0"/>
              </w:rPr>
              <w:t xml:space="preserve">APIs restringidas</w:t>
            </w:r>
            <w:r w:rsidDel="00000000" w:rsidR="00000000" w:rsidRPr="00000000">
              <w:rPr>
                <w:rFonts w:ascii="Times New Roman" w:cs="Times New Roman" w:eastAsia="Times New Roman" w:hAnsi="Times New Roman"/>
                <w:rtl w:val="0"/>
              </w:rPr>
              <w:t xml:space="preserve"> (ej. GPT-3, Google Vision AI).</w:t>
            </w:r>
          </w:p>
        </w:tc>
      </w:tr>
      <w:tr>
        <w:trPr>
          <w:cantSplit w:val="0"/>
          <w:trHeight w:val="13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Pruebas de aceptación ética y evaluación de casos de prueba.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Cuantificación del comportamiento del sistema frente a criterios de aceptación éticos (ej. pruebas de sesgo).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Verificación de compromisos éticos entre equipo y cliente. </w:t>
            </w:r>
            <w:r w:rsidDel="00000000" w:rsidR="00000000" w:rsidRPr="00000000">
              <w:rPr>
                <w:rFonts w:ascii="Times New Roman" w:cs="Times New Roman" w:eastAsia="Times New Roman" w:hAnsi="Times New Roman"/>
                <w:b w:val="1"/>
                <w:bCs w:val="1"/>
                <w:rtl w:val="0"/>
              </w:rPr>
              <w:t xml:space="preserve">Riesgos:</w:t>
            </w:r>
            <w:r w:rsidDel="00000000" w:rsidR="00000000" w:rsidRPr="00000000">
              <w:rPr>
                <w:rFonts w:ascii="Times New Roman" w:cs="Times New Roman" w:eastAsia="Times New Roman" w:hAnsi="Times New Roman"/>
                <w:rtl w:val="0"/>
              </w:rPr>
              <w:t xml:space="preserve"> Datos de prueba que pueden introducir sesgos; necesidad de enmiendas frecuentes si los requisitos cambian. </w:t>
            </w:r>
            <w:r w:rsidDel="00000000" w:rsidR="00000000" w:rsidRPr="00000000">
              <w:rPr>
                <w:rFonts w:ascii="Times New Roman" w:cs="Times New Roman" w:eastAsia="Times New Roman" w:hAnsi="Times New Roman"/>
                <w:b w:val="1"/>
                <w:bCs w:val="1"/>
                <w:rtl w:val="0"/>
              </w:rPr>
              <w:t xml:space="preserve">Supervisión humana:</w:t>
            </w:r>
            <w:r w:rsidDel="00000000" w:rsidR="00000000" w:rsidRPr="00000000">
              <w:rPr>
                <w:rFonts w:ascii="Times New Roman" w:cs="Times New Roman" w:eastAsia="Times New Roman" w:hAnsi="Times New Roman"/>
                <w:rtl w:val="0"/>
              </w:rPr>
              <w:t xml:space="preserve"> Un líder de pruebas debe gestionar la corrección de fallos detectados en tiempo de ejecución.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especificado explícitamente como fase independiente.</w:t>
            </w:r>
            <w:r w:rsidDel="00000000" w:rsidR="00000000" w:rsidRPr="00000000">
              <w:rPr>
                <w:rFonts w:ascii="Times New Roman" w:cs="Times New Roman" w:eastAsia="Times New Roman" w:hAnsi="Times New Roman"/>
                <w:rtl w:val="0"/>
              </w:rPr>
              <w:t xml:space="preserve"> Sin embargo, se menciona que el registro de la historia de pruebas éticas debe incluir </w:t>
            </w:r>
            <w:r w:rsidDel="00000000" w:rsidR="00000000" w:rsidRPr="00000000">
              <w:rPr>
                <w:rFonts w:ascii="Times New Roman" w:cs="Times New Roman" w:eastAsia="Times New Roman" w:hAnsi="Times New Roman"/>
                <w:b w:val="1"/>
                <w:bCs w:val="1"/>
                <w:rtl w:val="0"/>
              </w:rPr>
              <w:t xml:space="preserve">quién y cómo</w:t>
            </w:r>
            <w:r w:rsidDel="00000000" w:rsidR="00000000" w:rsidRPr="00000000">
              <w:rPr>
                <w:rFonts w:ascii="Times New Roman" w:cs="Times New Roman" w:eastAsia="Times New Roman" w:hAnsi="Times New Roman"/>
                <w:rtl w:val="0"/>
              </w:rPr>
              <w:t xml:space="preserve"> se arreglaron los problemas.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Despliegue continuo para RAI (</w:t>
            </w:r>
            <w:r w:rsidDel="00000000" w:rsidR="00000000" w:rsidRPr="00000000">
              <w:rPr>
                <w:rFonts w:ascii="Times New Roman" w:cs="Times New Roman" w:eastAsia="Times New Roman" w:hAnsi="Times New Roman"/>
                <w:i w:val="1"/>
                <w:iCs w:val="1"/>
                <w:rtl w:val="0"/>
              </w:rPr>
              <w:t xml:space="preserve">Continuous deployment for RAI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Estrategias de despliegue por fases y pruebas A/B para comparar el desempeño ético de diferentes versiones de modelos en producción.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Reducción de riesgo mediante rollouts incrementales y redirección rápida a versiones estables. </w:t>
            </w:r>
            <w:r w:rsidDel="00000000" w:rsidR="00000000" w:rsidRPr="00000000">
              <w:rPr>
                <w:rFonts w:ascii="Times New Roman" w:cs="Times New Roman" w:eastAsia="Times New Roman" w:hAnsi="Times New Roman"/>
                <w:b w:val="1"/>
                <w:bCs w:val="1"/>
                <w:rtl w:val="0"/>
              </w:rPr>
              <w:t xml:space="preserve">Riesgos:</w:t>
            </w:r>
            <w:r w:rsidDel="00000000" w:rsidR="00000000" w:rsidRPr="00000000">
              <w:rPr>
                <w:rFonts w:ascii="Times New Roman" w:cs="Times New Roman" w:eastAsia="Times New Roman" w:hAnsi="Times New Roman"/>
                <w:rtl w:val="0"/>
              </w:rPr>
              <w:t xml:space="preserve"> Alta complejidad y costo de implementación en operaciones.</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Integrado en la fase de </w:t>
            </w:r>
            <w:r w:rsidDel="00000000" w:rsidR="00000000" w:rsidRPr="00000000">
              <w:rPr>
                <w:rFonts w:ascii="Times New Roman" w:cs="Times New Roman" w:eastAsia="Times New Roman" w:hAnsi="Times New Roman"/>
                <w:b w:val="1"/>
                <w:bCs w:val="1"/>
                <w:rtl w:val="0"/>
              </w:rPr>
              <w:t xml:space="preserve">Operación</w:t>
            </w:r>
            <w:r w:rsidDel="00000000" w:rsidR="00000000" w:rsidRPr="00000000">
              <w:rPr>
                <w:rFonts w:ascii="Times New Roman" w:cs="Times New Roman" w:eastAsia="Times New Roman" w:hAnsi="Times New Roman"/>
                <w:rtl w:val="0"/>
              </w:rPr>
              <w:t xml:space="preserve">; se destaca el uso de </w:t>
            </w:r>
            <w:r w:rsidDel="00000000" w:rsidR="00000000" w:rsidRPr="00000000">
              <w:rPr>
                <w:rFonts w:ascii="Times New Roman" w:cs="Times New Roman" w:eastAsia="Times New Roman" w:hAnsi="Times New Roman"/>
                <w:b w:val="1"/>
                <w:bCs w:val="1"/>
                <w:rtl w:val="0"/>
              </w:rPr>
              <w:t xml:space="preserve">Sandboxes éticos</w:t>
            </w:r>
            <w:r w:rsidDel="00000000" w:rsidR="00000000" w:rsidRPr="00000000">
              <w:rPr>
                <w:rFonts w:ascii="Times New Roman" w:cs="Times New Roman" w:eastAsia="Times New Roman" w:hAnsi="Times New Roman"/>
                <w:rtl w:val="0"/>
              </w:rPr>
              <w:t xml:space="preserve"> para aislar componentes de IA no verificados en entornos emulados sin acceso al sistema real.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Monitoreo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Validador ético continuo (</w:t>
            </w:r>
            <w:r w:rsidDel="00000000" w:rsidR="00000000" w:rsidRPr="00000000">
              <w:rPr>
                <w:rFonts w:ascii="Times New Roman" w:cs="Times New Roman" w:eastAsia="Times New Roman" w:hAnsi="Times New Roman"/>
                <w:i w:val="1"/>
                <w:iCs w:val="1"/>
                <w:rtl w:val="0"/>
              </w:rPr>
              <w:t xml:space="preserve">Continuous ethical validator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Monitoreo constante de bias drift y degradación de rendimiento contra requisitos éticos predefinidos.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Alertas automáticas para reconstrucción de modelos ante desviaciones. </w:t>
            </w:r>
            <w:r w:rsidDel="00000000" w:rsidR="00000000" w:rsidRPr="00000000">
              <w:rPr>
                <w:rFonts w:ascii="Times New Roman" w:cs="Times New Roman" w:eastAsia="Times New Roman" w:hAnsi="Times New Roman"/>
                <w:b w:val="1"/>
                <w:bCs w:val="1"/>
                <w:rtl w:val="0"/>
              </w:rPr>
              <w:t xml:space="preserve">Evidencia cuantitativa:</w:t>
            </w:r>
            <w:r w:rsidDel="00000000" w:rsidR="00000000" w:rsidRPr="00000000">
              <w:rPr>
                <w:rFonts w:ascii="Times New Roman" w:cs="Times New Roman" w:eastAsia="Times New Roman" w:hAnsi="Times New Roman"/>
                <w:rtl w:val="0"/>
              </w:rPr>
              <w:t xml:space="preserve"> Se citan herramientas como SageMaker Model Monitor para deriva de sesgo.</w:t>
            </w:r>
          </w:p>
        </w:tc>
      </w:tr>
      <w:tr>
        <w:trPr>
          <w:cantSplit w:val="0"/>
          <w:trHeight w:val="13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Co-versionado multinivel (</w:t>
            </w:r>
            <w:r w:rsidDel="00000000" w:rsidR="00000000" w:rsidRPr="00000000">
              <w:rPr>
                <w:rFonts w:ascii="Times New Roman" w:cs="Times New Roman" w:eastAsia="Times New Roman" w:hAnsi="Times New Roman"/>
                <w:i w:val="1"/>
                <w:iCs w:val="1"/>
                <w:rtl w:val="0"/>
              </w:rPr>
              <w:t xml:space="preserve">Multi-level co-versioning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Registro de dependencias entre datos, modelos, código y configuraciones para asegurar la trazabilidad del linaje.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Mantenimiento efectivo al rastrear el modelo desplegado hasta el set exacto de artefactos originales. </w:t>
            </w:r>
            <w:r w:rsidDel="00000000" w:rsidR="00000000" w:rsidRPr="00000000">
              <w:rPr>
                <w:rFonts w:ascii="Times New Roman" w:cs="Times New Roman" w:eastAsia="Times New Roman" w:hAnsi="Times New Roman"/>
                <w:b w:val="1"/>
                <w:bCs w:val="1"/>
                <w:rtl w:val="0"/>
              </w:rPr>
              <w:t xml:space="preserve">Riesgos:</w:t>
            </w:r>
            <w:r w:rsidDel="00000000" w:rsidR="00000000" w:rsidRPr="00000000">
              <w:rPr>
                <w:rFonts w:ascii="Times New Roman" w:cs="Times New Roman" w:eastAsia="Times New Roman" w:hAnsi="Times New Roman"/>
                <w:rtl w:val="0"/>
              </w:rPr>
              <w:t xml:space="preserve"> Alto costo de recolección y documentación de información de co-versionado.</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Implícita en el proceso de </w:t>
            </w:r>
            <w:r w:rsidDel="00000000" w:rsidR="00000000" w:rsidRPr="00000000">
              <w:rPr>
                <w:rFonts w:ascii="Times New Roman" w:cs="Times New Roman" w:eastAsia="Times New Roman" w:hAnsi="Times New Roman"/>
                <w:b w:val="1"/>
                <w:bCs w:val="1"/>
                <w:rtl w:val="0"/>
              </w:rPr>
              <w:t xml:space="preserve">reentrenamiento</w:t>
            </w:r>
            <w:r w:rsidDel="00000000" w:rsidR="00000000" w:rsidRPr="00000000">
              <w:rPr>
                <w:rFonts w:ascii="Times New Roman" w:cs="Times New Roman" w:eastAsia="Times New Roman" w:hAnsi="Times New Roman"/>
                <w:rtl w:val="0"/>
              </w:rPr>
              <w:t xml:space="preserve"> cuando el validador continuo detecta degradación de desempeño ético.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Gemelo digital ético (</w:t>
            </w:r>
            <w:r w:rsidDel="00000000" w:rsidR="00000000" w:rsidRPr="00000000">
              <w:rPr>
                <w:rFonts w:ascii="Times New Roman" w:cs="Times New Roman" w:eastAsia="Times New Roman" w:hAnsi="Times New Roman"/>
                <w:i w:val="1"/>
                <w:iCs w:val="1"/>
                <w:rtl w:val="0"/>
              </w:rPr>
              <w:t xml:space="preserve">Ethical digital twin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Representación digital para evaluar impactos de cambios y predecir comportamientos poco éticos basados en datos en tiempo real.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Evaluación de límites de sistemas autónomos (ej. vehículos NVIDIA DRIVE Sim).</w:t>
            </w:r>
          </w:p>
        </w:tc>
      </w:tr>
      <w:tr>
        <w:trPr>
          <w:cantSplit w:val="0"/>
          <w:trHeight w:val="11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 Response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 de IA:</w:t>
            </w:r>
            <w:r w:rsidDel="00000000" w:rsidR="00000000" w:rsidRPr="00000000">
              <w:rPr>
                <w:rFonts w:ascii="Times New Roman" w:cs="Times New Roman" w:eastAsia="Times New Roman" w:hAnsi="Times New Roman"/>
                <w:rtl w:val="0"/>
              </w:rPr>
              <w:t xml:space="preserve"> Caja negra ética (</w:t>
            </w:r>
            <w:r w:rsidDel="00000000" w:rsidR="00000000" w:rsidRPr="00000000">
              <w:rPr>
                <w:rFonts w:ascii="Times New Roman" w:cs="Times New Roman" w:eastAsia="Times New Roman" w:hAnsi="Times New Roman"/>
                <w:i w:val="1"/>
                <w:iCs w:val="1"/>
                <w:rtl w:val="0"/>
              </w:rPr>
              <w:t xml:space="preserve">Ethical black box</w:t>
            </w:r>
            <w:r w:rsidDel="00000000" w:rsidR="00000000" w:rsidRPr="00000000">
              <w:rPr>
                <w:rFonts w:ascii="Times New Roman" w:cs="Times New Roman" w:eastAsia="Times New Roman" w:hAnsi="Times New Roman"/>
                <w:rtl w:val="0"/>
              </w:rPr>
              <w:t xml:space="preserve">) y auditor de vista global (</w:t>
            </w:r>
            <w:r w:rsidDel="00000000" w:rsidR="00000000" w:rsidRPr="00000000">
              <w:rPr>
                <w:rFonts w:ascii="Times New Roman" w:cs="Times New Roman" w:eastAsia="Times New Roman" w:hAnsi="Times New Roman"/>
                <w:i w:val="1"/>
                <w:iCs w:val="1"/>
                <w:rtl w:val="0"/>
              </w:rPr>
              <w:t xml:space="preserve">Global view auditor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Cómo se usa:</w:t>
            </w:r>
            <w:r w:rsidDel="00000000" w:rsidR="00000000" w:rsidRPr="00000000">
              <w:rPr>
                <w:rFonts w:ascii="Times New Roman" w:cs="Times New Roman" w:eastAsia="Times New Roman" w:hAnsi="Times New Roman"/>
                <w:rtl w:val="0"/>
              </w:rPr>
              <w:t xml:space="preserve"> Registro continuo de datos de sensores, decisiones y comportamientos para investigar causas de accidentes o fallos (</w:t>
            </w:r>
            <w:r w:rsidDel="00000000" w:rsidR="00000000" w:rsidRPr="00000000">
              <w:rPr>
                <w:rFonts w:ascii="Times New Roman" w:cs="Times New Roman" w:eastAsia="Times New Roman" w:hAnsi="Times New Roman"/>
                <w:i w:val="1"/>
                <w:iCs w:val="1"/>
                <w:rtl w:val="0"/>
              </w:rPr>
              <w:t xml:space="preserve">near misses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Identificación de responsabilidades y discrepancias en percepciones entre múltiples sistemas involucrados.</w:t>
            </w:r>
          </w:p>
        </w:tc>
      </w:tr>
    </w:tbl>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Síntesis de Operacionalización SDLC</w:t>
      </w:r>
    </w:p>
    <w:p w:rsidR="00000000" w:rsidDel="00000000" w:rsidP="00000000" w:rsidRDefault="00000000" w:rsidRPr="00000000" w14:paraId="00000078">
      <w:pPr>
        <w:numPr>
          <w:ilvl w:val="0"/>
          <w:numId w:val="11"/>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Fases donde la IA funciona mejor (Optimización):</w:t>
      </w:r>
    </w:p>
    <w:p w:rsidR="00000000" w:rsidDel="00000000" w:rsidP="00000000" w:rsidRDefault="00000000" w:rsidRPr="00000000" w14:paraId="00000079">
      <w:pPr>
        <w:numPr>
          <w:ilvl w:val="1"/>
          <w:numId w:val="11"/>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Monitoreo y DevOps:</w:t>
      </w:r>
      <w:r w:rsidDel="00000000" w:rsidR="00000000" w:rsidRPr="00000000">
        <w:rPr>
          <w:rFonts w:ascii="Times New Roman" w:cs="Times New Roman" w:eastAsia="Times New Roman" w:hAnsi="Times New Roman"/>
          <w:rtl w:val="0"/>
        </w:rPr>
        <w:t xml:space="preserve"> La automatización de la detección de deriva (</w:t>
      </w:r>
      <w:r w:rsidDel="00000000" w:rsidR="00000000" w:rsidRPr="00000000">
        <w:rPr>
          <w:rFonts w:ascii="Times New Roman" w:cs="Times New Roman" w:eastAsia="Times New Roman" w:hAnsi="Times New Roman"/>
          <w:i w:val="1"/>
          <w:iCs w:val="1"/>
          <w:rtl w:val="0"/>
        </w:rPr>
        <w:t xml:space="preserve">drift</w:t>
      </w:r>
      <w:r w:rsidDel="00000000" w:rsidR="00000000" w:rsidRPr="00000000">
        <w:rPr>
          <w:rFonts w:ascii="Times New Roman" w:cs="Times New Roman" w:eastAsia="Times New Roman" w:hAnsi="Times New Roman"/>
          <w:rtl w:val="0"/>
        </w:rPr>
        <w:t xml:space="preserve">) y las pruebas A/B permiten una gestión de riesgos dinámica que supera los procesos manuales.</w:t>
      </w:r>
    </w:p>
    <w:p w:rsidR="00000000" w:rsidDel="00000000" w:rsidP="00000000" w:rsidRDefault="00000000" w:rsidRPr="00000000" w14:paraId="0000007A">
      <w:pPr>
        <w:numPr>
          <w:ilvl w:val="1"/>
          <w:numId w:val="11"/>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Incident Response:</w:t>
      </w:r>
      <w:r w:rsidDel="00000000" w:rsidR="00000000" w:rsidRPr="00000000">
        <w:rPr>
          <w:rFonts w:ascii="Times New Roman" w:cs="Times New Roman" w:eastAsia="Times New Roman" w:hAnsi="Times New Roman"/>
          <w:rtl w:val="0"/>
        </w:rPr>
        <w:t xml:space="preserve"> Los registros automatizados de la "Caja Negra" proporcionan una base de evidencia inmutable para la auditoría técnica.</w:t>
      </w:r>
    </w:p>
    <w:p w:rsidR="00000000" w:rsidDel="00000000" w:rsidP="00000000" w:rsidRDefault="00000000" w:rsidRPr="00000000" w14:paraId="0000007B">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11"/>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Fases donde la IA falla o es ineficiente:</w:t>
      </w:r>
    </w:p>
    <w:p w:rsidR="00000000" w:rsidDel="00000000" w:rsidP="00000000" w:rsidRDefault="00000000" w:rsidRPr="00000000" w14:paraId="0000007D">
      <w:pPr>
        <w:numPr>
          <w:ilvl w:val="1"/>
          <w:numId w:val="11"/>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Requisitos:</w:t>
      </w:r>
      <w:r w:rsidDel="00000000" w:rsidR="00000000" w:rsidRPr="00000000">
        <w:rPr>
          <w:rFonts w:ascii="Times New Roman" w:cs="Times New Roman" w:eastAsia="Times New Roman" w:hAnsi="Times New Roman"/>
          <w:rtl w:val="0"/>
        </w:rPr>
        <w:t xml:space="preserve"> La IA no puede sustituir el juicio humano para derivar requisitos éticos específicos del dominio; un enfoque puramente algorítmico es insuficiente.</w:t>
      </w:r>
    </w:p>
    <w:p w:rsidR="00000000" w:rsidDel="00000000" w:rsidP="00000000" w:rsidRDefault="00000000" w:rsidRPr="00000000" w14:paraId="0000007E">
      <w:pPr>
        <w:numPr>
          <w:ilvl w:val="1"/>
          <w:numId w:val="11"/>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Diseño:</w:t>
      </w:r>
      <w:r w:rsidDel="00000000" w:rsidR="00000000" w:rsidRPr="00000000">
        <w:rPr>
          <w:rFonts w:ascii="Times New Roman" w:cs="Times New Roman" w:eastAsia="Times New Roman" w:hAnsi="Times New Roman"/>
          <w:rtl w:val="0"/>
        </w:rPr>
        <w:t xml:space="preserve"> Las simulaciones tienen una precisión limitada y no pueden capturar la totalidad de los comportamientos del mundo real, lo que genera una falsa sensación de seguridad si no hay supervisión.</w:t>
      </w:r>
    </w:p>
    <w:p w:rsidR="00000000" w:rsidDel="00000000" w:rsidP="00000000" w:rsidRDefault="00000000" w:rsidRPr="00000000" w14:paraId="0000007F">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11"/>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Fases donde debería restringirse la autonomía:</w:t>
      </w:r>
    </w:p>
    <w:p w:rsidR="00000000" w:rsidDel="00000000" w:rsidP="00000000" w:rsidRDefault="00000000" w:rsidRPr="00000000" w14:paraId="00000081">
      <w:pPr>
        <w:numPr>
          <w:ilvl w:val="1"/>
          <w:numId w:val="11"/>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Decisión Crítica en Operación:</w:t>
      </w:r>
      <w:r w:rsidDel="00000000" w:rsidR="00000000" w:rsidRPr="00000000">
        <w:rPr>
          <w:rFonts w:ascii="Times New Roman" w:cs="Times New Roman" w:eastAsia="Times New Roman" w:hAnsi="Times New Roman"/>
          <w:rtl w:val="0"/>
        </w:rPr>
        <w:t xml:space="preserve"> Se recomienda la restricción mediante el </w:t>
      </w:r>
      <w:r w:rsidDel="00000000" w:rsidR="00000000" w:rsidRPr="00000000">
        <w:rPr>
          <w:rFonts w:ascii="Times New Roman" w:cs="Times New Roman" w:eastAsia="Times New Roman" w:hAnsi="Times New Roman"/>
          <w:i w:val="1"/>
          <w:iCs w:val="1"/>
          <w:rtl w:val="0"/>
        </w:rPr>
        <w:t xml:space="preserve">AI mode switcher</w:t>
      </w:r>
      <w:r w:rsidDel="00000000" w:rsidR="00000000" w:rsidRPr="00000000">
        <w:rPr>
          <w:rFonts w:ascii="Times New Roman" w:cs="Times New Roman" w:eastAsia="Times New Roman" w:hAnsi="Times New Roman"/>
          <w:rtl w:val="0"/>
        </w:rPr>
        <w:t xml:space="preserve">, permitiendo que un experto humano apruebe o anule decisiones en situaciones de alto riesgo.</w:t>
      </w:r>
    </w:p>
    <w:p w:rsidR="00000000" w:rsidDel="00000000" w:rsidP="00000000" w:rsidRDefault="00000000" w:rsidRPr="00000000" w14:paraId="00000082">
      <w:pPr>
        <w:numPr>
          <w:ilvl w:val="1"/>
          <w:numId w:val="11"/>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Desarrollo:</w:t>
      </w:r>
      <w:r w:rsidDel="00000000" w:rsidR="00000000" w:rsidRPr="00000000">
        <w:rPr>
          <w:rFonts w:ascii="Times New Roman" w:cs="Times New Roman" w:eastAsia="Times New Roman" w:hAnsi="Times New Roman"/>
          <w:rtl w:val="0"/>
        </w:rPr>
        <w:t xml:space="preserve"> El acceso a capacidades de alto riesgo de modelos fundamentales debe restringirse a través de APIs controladas en lugar de ejecuciones locales abiertas.</w:t>
      </w:r>
    </w:p>
    <w:p w:rsidR="00000000" w:rsidDel="00000000" w:rsidP="00000000" w:rsidRDefault="00000000" w:rsidRPr="00000000" w14:paraId="00000083">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0"/>
          <w:numId w:val="11"/>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Fases donde el Human-in-the-Loop (HITL) es OBLIGATORIO:</w:t>
      </w:r>
    </w:p>
    <w:p w:rsidR="00000000" w:rsidDel="00000000" w:rsidP="00000000" w:rsidRDefault="00000000" w:rsidRPr="00000000" w14:paraId="00000085">
      <w:pPr>
        <w:numPr>
          <w:ilvl w:val="1"/>
          <w:numId w:val="11"/>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Validación de Salida:</w:t>
      </w:r>
      <w:r w:rsidDel="00000000" w:rsidR="00000000" w:rsidRPr="00000000">
        <w:rPr>
          <w:rFonts w:ascii="Times New Roman" w:cs="Times New Roman" w:eastAsia="Times New Roman" w:hAnsi="Times New Roman"/>
          <w:rtl w:val="0"/>
        </w:rPr>
        <w:t xml:space="preserve"> Revisión de decisiones del </w:t>
      </w:r>
      <w:r w:rsidDel="00000000" w:rsidR="00000000" w:rsidRPr="00000000">
        <w:rPr>
          <w:rFonts w:ascii="Times New Roman" w:cs="Times New Roman" w:eastAsia="Times New Roman" w:hAnsi="Times New Roman"/>
          <w:i w:val="1"/>
          <w:iCs w:val="1"/>
          <w:rtl w:val="0"/>
        </w:rPr>
        <w:t xml:space="preserve">Multi-model decision maker</w:t>
      </w:r>
      <w:r w:rsidDel="00000000" w:rsidR="00000000" w:rsidRPr="00000000">
        <w:rPr>
          <w:rFonts w:ascii="Times New Roman" w:cs="Times New Roman" w:eastAsia="Times New Roman" w:hAnsi="Times New Roman"/>
          <w:rtl w:val="0"/>
        </w:rPr>
        <w:t xml:space="preserve"> cuando no hay consenso entre modelos.</w:t>
      </w:r>
    </w:p>
    <w:p w:rsidR="00000000" w:rsidDel="00000000" w:rsidP="00000000" w:rsidRDefault="00000000" w:rsidRPr="00000000" w14:paraId="00000086">
      <w:pPr>
        <w:numPr>
          <w:ilvl w:val="1"/>
          <w:numId w:val="11"/>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Supervisión de Operación:</w:t>
      </w:r>
      <w:r w:rsidDel="00000000" w:rsidR="00000000" w:rsidRPr="00000000">
        <w:rPr>
          <w:rFonts w:ascii="Times New Roman" w:cs="Times New Roman" w:eastAsia="Times New Roman" w:hAnsi="Times New Roman"/>
          <w:rtl w:val="0"/>
        </w:rPr>
        <w:t xml:space="preserve"> Personal en sitio para supervisar operaciones autónomas críticas (ej. Robobus de Baidu), con capacidad de switch manual inmediato.</w:t>
      </w:r>
    </w:p>
    <w:p w:rsidR="00000000" w:rsidDel="00000000" w:rsidP="00000000" w:rsidRDefault="00000000" w:rsidRPr="00000000" w14:paraId="00000087">
      <w:pPr>
        <w:numPr>
          <w:ilvl w:val="1"/>
          <w:numId w:val="11"/>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Gobernanza de Datos:</w:t>
      </w:r>
      <w:r w:rsidDel="00000000" w:rsidR="00000000" w:rsidRPr="00000000">
        <w:rPr>
          <w:rFonts w:ascii="Times New Roman" w:cs="Times New Roman" w:eastAsia="Times New Roman" w:hAnsi="Times New Roman"/>
          <w:rtl w:val="0"/>
        </w:rPr>
        <w:t xml:space="preserve"> En la especificación de requisitos de datos a lo largo de todo el ciclo de vida para asegurar fiabilidad y justicia (</w:t>
      </w:r>
      <w:r w:rsidDel="00000000" w:rsidR="00000000" w:rsidRPr="00000000">
        <w:rPr>
          <w:rFonts w:ascii="Times New Roman" w:cs="Times New Roman" w:eastAsia="Times New Roman" w:hAnsi="Times New Roman"/>
          <w:i w:val="1"/>
          <w:iCs w:val="1"/>
          <w:rtl w:val="0"/>
        </w:rPr>
        <w:t xml:space="preserve">fairness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pStyle w:val="Heading1"/>
        <w:spacing w:before="0" w:lineRule="auto"/>
        <w:jc w:val="both"/>
        <w:rPr>
          <w:rFonts w:ascii="Times New Roman" w:cs="Times New Roman" w:eastAsia="Times New Roman" w:hAnsi="Times New Roman"/>
          <w:sz w:val="24"/>
          <w:szCs w:val="24"/>
        </w:rPr>
      </w:pPr>
      <w:bookmarkStart w:colFirst="0" w:colLast="0" w:name="_t273pwow0ele" w:id="3"/>
      <w:bookmarkEnd w:id="3"/>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4 — Gobernanza y Autonomía en Sistemas de IA </w:t>
      </w:r>
    </w:p>
    <w:p w:rsidR="00000000" w:rsidDel="00000000" w:rsidP="00000000" w:rsidRDefault="00000000" w:rsidRPr="00000000" w14:paraId="00000089">
      <w:pPr>
        <w:jc w:val="both"/>
        <w:rPr>
          <w:rFonts w:ascii="Times New Roman" w:cs="Times New Roman" w:eastAsia="Times New Roman" w:hAnsi="Times New Roman"/>
          <w:b w:val="1"/>
          <w:bCs w:val="1"/>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3851501645004"/>
        <w:gridCol w:w="6912.126660859122"/>
        <w:tblGridChange w:id="0">
          <w:tblGrid>
            <w:gridCol w:w="2113.3851501645004"/>
            <w:gridCol w:w="6912.12666085912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de IA pueden ejercer supervisión adicional como "human-in-the-loop". El patrón </w:t>
            </w:r>
            <w:r w:rsidDel="00000000" w:rsidR="00000000" w:rsidRPr="00000000">
              <w:rPr>
                <w:rFonts w:ascii="Times New Roman" w:cs="Times New Roman" w:eastAsia="Times New Roman" w:hAnsi="Times New Roman"/>
                <w:b w:val="1"/>
                <w:bCs w:val="1"/>
                <w:rtl w:val="0"/>
              </w:rPr>
              <w:t xml:space="preserve">AI mode switcher</w:t>
            </w:r>
            <w:r w:rsidDel="00000000" w:rsidR="00000000" w:rsidRPr="00000000">
              <w:rPr>
                <w:rFonts w:ascii="Times New Roman" w:cs="Times New Roman" w:eastAsia="Times New Roman" w:hAnsi="Times New Roman"/>
                <w:rtl w:val="0"/>
              </w:rPr>
              <w:t xml:space="preserve"> permite que un experto humano apruebe o anule decisiones en situaciones críticas.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logra mediante la </w:t>
            </w:r>
            <w:r w:rsidDel="00000000" w:rsidR="00000000" w:rsidRPr="00000000">
              <w:rPr>
                <w:rFonts w:ascii="Times New Roman" w:cs="Times New Roman" w:eastAsia="Times New Roman" w:hAnsi="Times New Roman"/>
                <w:b w:val="1"/>
                <w:bCs w:val="1"/>
                <w:rtl w:val="0"/>
              </w:rPr>
              <w:t xml:space="preserve">Supervisión Independiente</w:t>
            </w:r>
            <w:r w:rsidDel="00000000" w:rsidR="00000000" w:rsidRPr="00000000">
              <w:rPr>
                <w:rFonts w:ascii="Times New Roman" w:cs="Times New Roman" w:eastAsia="Times New Roman" w:hAnsi="Times New Roman"/>
                <w:rtl w:val="0"/>
              </w:rPr>
              <w:t xml:space="preserve"> realizada por juntas de expertos sin conflictos de interés. Ejemplos incluyen personal supervisando buses autónomos (Robobus) con capacidad de cambio a modo manual.</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AI mode switcher</w:t>
            </w:r>
            <w:r w:rsidDel="00000000" w:rsidR="00000000" w:rsidRPr="00000000">
              <w:rPr>
                <w:rFonts w:ascii="Times New Roman" w:cs="Times New Roman" w:eastAsia="Times New Roman" w:hAnsi="Times New Roman"/>
                <w:rtl w:val="0"/>
              </w:rPr>
              <w:t xml:space="preserve"> funciona como un "kill switch" para detener efectos negativos de forma inmediata. Las protecciones integradas aseguran que la IA solo se active bajo condiciones predefinidas (dominios de uso y límites de competencia).</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patrón </w:t>
            </w:r>
            <w:r w:rsidDel="00000000" w:rsidR="00000000" w:rsidRPr="00000000">
              <w:rPr>
                <w:rFonts w:ascii="Times New Roman" w:cs="Times New Roman" w:eastAsia="Times New Roman" w:hAnsi="Times New Roman"/>
                <w:b w:val="1"/>
                <w:bCs w:val="1"/>
                <w:rtl w:val="0"/>
              </w:rPr>
              <w:t xml:space="preserve">Building Code</w:t>
            </w:r>
            <w:r w:rsidDel="00000000" w:rsidR="00000000" w:rsidRPr="00000000">
              <w:rPr>
                <w:rFonts w:ascii="Times New Roman" w:cs="Times New Roman" w:eastAsia="Times New Roman" w:hAnsi="Times New Roman"/>
                <w:rtl w:val="0"/>
              </w:rPr>
              <w:t xml:space="preserve"> exige reglas regulatorias obligatorias para que autoridades evalúen la conformidad antes del lanzamiento. El </w:t>
            </w:r>
            <w:r w:rsidDel="00000000" w:rsidR="00000000" w:rsidRPr="00000000">
              <w:rPr>
                <w:rFonts w:ascii="Times New Roman" w:cs="Times New Roman" w:eastAsia="Times New Roman" w:hAnsi="Times New Roman"/>
                <w:b w:val="1"/>
                <w:bCs w:val="1"/>
                <w:rtl w:val="0"/>
              </w:rPr>
              <w:t xml:space="preserve">Comité de Ética</w:t>
            </w:r>
            <w:r w:rsidDel="00000000" w:rsidR="00000000" w:rsidRPr="00000000">
              <w:rPr>
                <w:rFonts w:ascii="Times New Roman" w:cs="Times New Roman" w:eastAsia="Times New Roman" w:hAnsi="Times New Roman"/>
                <w:rtl w:val="0"/>
              </w:rPr>
              <w:t xml:space="preserve"> actúa como órgano de gobierno para aprobar y monitorear proyectos.</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establece mediante el </w:t>
            </w:r>
            <w:r w:rsidDel="00000000" w:rsidR="00000000" w:rsidRPr="00000000">
              <w:rPr>
                <w:rFonts w:ascii="Times New Roman" w:cs="Times New Roman" w:eastAsia="Times New Roman" w:hAnsi="Times New Roman"/>
                <w:b w:val="1"/>
                <w:bCs w:val="1"/>
                <w:rtl w:val="0"/>
              </w:rPr>
              <w:t xml:space="preserve">Contrato de Responsabilidad a Nivel de Rol</w:t>
            </w:r>
            <w:r w:rsidDel="00000000" w:rsidR="00000000" w:rsidRPr="00000000">
              <w:rPr>
                <w:rFonts w:ascii="Times New Roman" w:cs="Times New Roman" w:eastAsia="Times New Roman" w:hAnsi="Times New Roman"/>
                <w:rtl w:val="0"/>
              </w:rPr>
              <w:t xml:space="preserve"> para definir límites de responsabilidad legal. El </w:t>
            </w:r>
            <w:r w:rsidDel="00000000" w:rsidR="00000000" w:rsidRPr="00000000">
              <w:rPr>
                <w:rFonts w:ascii="Times New Roman" w:cs="Times New Roman" w:eastAsia="Times New Roman" w:hAnsi="Times New Roman"/>
                <w:b w:val="1"/>
                <w:bCs w:val="1"/>
                <w:rtl w:val="0"/>
              </w:rPr>
              <w:t xml:space="preserve">Auditor de Vista Global</w:t>
            </w:r>
            <w:r w:rsidDel="00000000" w:rsidR="00000000" w:rsidRPr="00000000">
              <w:rPr>
                <w:rFonts w:ascii="Times New Roman" w:cs="Times New Roman" w:eastAsia="Times New Roman" w:hAnsi="Times New Roman"/>
                <w:rtl w:val="0"/>
              </w:rPr>
              <w:t xml:space="preserve"> ayuda a identificar responsabilidades cuando ocurren eventos negativos involucrando múltiples sistemas.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Facilitada por la </w:t>
            </w:r>
            <w:r w:rsidDel="00000000" w:rsidR="00000000" w:rsidRPr="00000000">
              <w:rPr>
                <w:rFonts w:ascii="Times New Roman" w:cs="Times New Roman" w:eastAsia="Times New Roman" w:hAnsi="Times New Roman"/>
                <w:b w:val="1"/>
                <w:bCs w:val="1"/>
                <w:rtl w:val="0"/>
              </w:rPr>
              <w:t xml:space="preserve">Caja Negra Ética</w:t>
            </w:r>
            <w:r w:rsidDel="00000000" w:rsidR="00000000" w:rsidRPr="00000000">
              <w:rPr>
                <w:rFonts w:ascii="Times New Roman" w:cs="Times New Roman" w:eastAsia="Times New Roman" w:hAnsi="Times New Roman"/>
                <w:rtl w:val="0"/>
              </w:rPr>
              <w:t xml:space="preserve">, que registra continuamente datos de sensores, estados internos, decisiones y comportamientos para investigar accidentes.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Software Bill of Materials (BOM)</w:t>
            </w:r>
            <w:r w:rsidDel="00000000" w:rsidR="00000000" w:rsidRPr="00000000">
              <w:rPr>
                <w:rFonts w:ascii="Times New Roman" w:cs="Times New Roman" w:eastAsia="Times New Roman" w:hAnsi="Times New Roman"/>
                <w:rtl w:val="0"/>
              </w:rPr>
              <w:t xml:space="preserve"> lista componentes para rastrear detalles de la cadena de suministro. El </w:t>
            </w:r>
            <w:r w:rsidDel="00000000" w:rsidR="00000000" w:rsidRPr="00000000">
              <w:rPr>
                <w:rFonts w:ascii="Times New Roman" w:cs="Times New Roman" w:eastAsia="Times New Roman" w:hAnsi="Times New Roman"/>
                <w:b w:val="1"/>
                <w:bCs w:val="1"/>
                <w:rtl w:val="0"/>
              </w:rPr>
              <w:t xml:space="preserve">Registro de Co-versionado</w:t>
            </w:r>
            <w:r w:rsidDel="00000000" w:rsidR="00000000" w:rsidRPr="00000000">
              <w:rPr>
                <w:rFonts w:ascii="Times New Roman" w:cs="Times New Roman" w:eastAsia="Times New Roman" w:hAnsi="Times New Roman"/>
                <w:rtl w:val="0"/>
              </w:rPr>
              <w:t xml:space="preserve"> rastrea dependencias entre datos, modelos, código y configuraciones.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asegura mediante la </w:t>
            </w:r>
            <w:r w:rsidDel="00000000" w:rsidR="00000000" w:rsidRPr="00000000">
              <w:rPr>
                <w:rFonts w:ascii="Times New Roman" w:cs="Times New Roman" w:eastAsia="Times New Roman" w:hAnsi="Times New Roman"/>
                <w:b w:val="1"/>
                <w:bCs w:val="1"/>
                <w:rtl w:val="0"/>
              </w:rPr>
              <w:t xml:space="preserve">Regulación RAI</w:t>
            </w:r>
            <w:r w:rsidDel="00000000" w:rsidR="00000000" w:rsidRPr="00000000">
              <w:rPr>
                <w:rFonts w:ascii="Times New Roman" w:cs="Times New Roman" w:eastAsia="Times New Roman" w:hAnsi="Times New Roman"/>
                <w:rtl w:val="0"/>
              </w:rPr>
              <w:t xml:space="preserve"> y la </w:t>
            </w:r>
            <w:r w:rsidDel="00000000" w:rsidR="00000000" w:rsidRPr="00000000">
              <w:rPr>
                <w:rFonts w:ascii="Times New Roman" w:cs="Times New Roman" w:eastAsia="Times New Roman" w:hAnsi="Times New Roman"/>
                <w:b w:val="1"/>
                <w:bCs w:val="1"/>
                <w:rtl w:val="0"/>
              </w:rPr>
              <w:t xml:space="preserve">Certificación RAI</w:t>
            </w:r>
            <w:r w:rsidDel="00000000" w:rsidR="00000000" w:rsidRPr="00000000">
              <w:rPr>
                <w:rFonts w:ascii="Times New Roman" w:cs="Times New Roman" w:eastAsia="Times New Roman" w:hAnsi="Times New Roman"/>
                <w:rtl w:val="0"/>
              </w:rPr>
              <w:t xml:space="preserve">, que provee evidencia del cumplimiento de estándares ante la sociedad. Se incluye el chequeo de cumplimiento ético para APIs.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Empleo de marcos de </w:t>
            </w:r>
            <w:r w:rsidDel="00000000" w:rsidR="00000000" w:rsidRPr="00000000">
              <w:rPr>
                <w:rFonts w:ascii="Times New Roman" w:cs="Times New Roman" w:eastAsia="Times New Roman" w:hAnsi="Times New Roman"/>
                <w:b w:val="1"/>
                <w:bCs w:val="1"/>
                <w:rtl w:val="0"/>
              </w:rPr>
              <w:t xml:space="preserve">Evaluación de Riesgo Ético</w:t>
            </w:r>
            <w:r w:rsidDel="00000000" w:rsidR="00000000" w:rsidRPr="00000000">
              <w:rPr>
                <w:rFonts w:ascii="Times New Roman" w:cs="Times New Roman" w:eastAsia="Times New Roman" w:hAnsi="Times New Roman"/>
                <w:rtl w:val="0"/>
              </w:rPr>
              <w:t xml:space="preserve">. Se utilizan métodos como </w:t>
            </w:r>
            <w:r w:rsidDel="00000000" w:rsidR="00000000" w:rsidRPr="00000000">
              <w:rPr>
                <w:rFonts w:ascii="Times New Roman" w:cs="Times New Roman" w:eastAsia="Times New Roman" w:hAnsi="Times New Roman"/>
                <w:b w:val="1"/>
                <w:bCs w:val="1"/>
                <w:rtl w:val="0"/>
              </w:rPr>
              <w:t xml:space="preserve">FMEA</w:t>
            </w:r>
            <w:r w:rsidDel="00000000" w:rsidR="00000000" w:rsidRPr="00000000">
              <w:rPr>
                <w:rFonts w:ascii="Times New Roman" w:cs="Times New Roman" w:eastAsia="Times New Roman" w:hAnsi="Times New Roman"/>
                <w:rtl w:val="0"/>
              </w:rPr>
              <w:t xml:space="preserve"> (Análisis de Modo y Efecto de Fallas) para identificar riesgos al inicio del desarrollo.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b w:val="1"/>
                <w:bCs w:val="1"/>
                <w:rtl w:val="0"/>
              </w:rPr>
              <w:t xml:space="preserve">Gobernanza de RAI vía APIs</w:t>
            </w:r>
            <w:r w:rsidDel="00000000" w:rsidR="00000000" w:rsidRPr="00000000">
              <w:rPr>
                <w:rFonts w:ascii="Times New Roman" w:cs="Times New Roman" w:eastAsia="Times New Roman" w:hAnsi="Times New Roman"/>
                <w:rtl w:val="0"/>
              </w:rPr>
              <w:t xml:space="preserve"> restringe capacidades de alto riesgo y evita el acceso local para prevenir ingeniería inversa o modificaciones no autorizadas.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Estructurada en tres niveles: industria, organización y equipo. El patrón </w:t>
            </w:r>
            <w:r w:rsidDel="00000000" w:rsidR="00000000" w:rsidRPr="00000000">
              <w:rPr>
                <w:rFonts w:ascii="Times New Roman" w:cs="Times New Roman" w:eastAsia="Times New Roman" w:hAnsi="Times New Roman"/>
                <w:b w:val="1"/>
                <w:bCs w:val="1"/>
                <w:rtl w:val="0"/>
              </w:rPr>
              <w:t xml:space="preserve">Compromiso de Liderazgo</w:t>
            </w:r>
            <w:r w:rsidDel="00000000" w:rsidR="00000000" w:rsidRPr="00000000">
              <w:rPr>
                <w:rFonts w:ascii="Times New Roman" w:cs="Times New Roman" w:eastAsia="Times New Roman" w:hAnsi="Times New Roman"/>
                <w:rtl w:val="0"/>
              </w:rPr>
              <w:t xml:space="preserve"> establece una cultura de RAI desde la alta gerencia.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Multi-model decision maker</w:t>
            </w:r>
            <w:r w:rsidDel="00000000" w:rsidR="00000000" w:rsidRPr="00000000">
              <w:rPr>
                <w:rFonts w:ascii="Times New Roman" w:cs="Times New Roman" w:eastAsia="Times New Roman" w:hAnsi="Times New Roman"/>
                <w:rtl w:val="0"/>
              </w:rPr>
              <w:t xml:space="preserve"> permite que un operador humano intervenga para tomar la decisión final cuando no hay consenso entre múltiples modelos de IA.</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Building Code</w:t>
            </w:r>
            <w:r w:rsidDel="00000000" w:rsidR="00000000" w:rsidRPr="00000000">
              <w:rPr>
                <w:rFonts w:ascii="Times New Roman" w:cs="Times New Roman" w:eastAsia="Times New Roman" w:hAnsi="Times New Roman"/>
                <w:rtl w:val="0"/>
              </w:rPr>
              <w:t xml:space="preserve"> establece requisitos regulatorios obligatorios que impiden la venta de sistemas de IA sin aprobación previa de una autoridad de evaluación.</w:t>
            </w:r>
          </w:p>
        </w:tc>
      </w:tr>
    </w:tbl>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Intervención y Autonomía (Framework RAI)</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Cuándo debe intervenir el humano</w:t>
      </w:r>
    </w:p>
    <w:p w:rsidR="00000000" w:rsidDel="00000000" w:rsidP="00000000" w:rsidRDefault="00000000" w:rsidRPr="00000000" w14:paraId="000000A9">
      <w:pPr>
        <w:numPr>
          <w:ilvl w:val="0"/>
          <w:numId w:val="19"/>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Aprobación de decisiones críticas:</w:t>
      </w:r>
      <w:r w:rsidDel="00000000" w:rsidR="00000000" w:rsidRPr="00000000">
        <w:rPr>
          <w:rFonts w:ascii="Times New Roman" w:cs="Times New Roman" w:eastAsia="Times New Roman" w:hAnsi="Times New Roman"/>
          <w:rtl w:val="0"/>
        </w:rPr>
        <w:t xml:space="preserve"> En situaciones de alto riesgo, el experto humano debe validar las decisiones sugeridas por la IA antes de su ejecución.</w:t>
      </w:r>
    </w:p>
    <w:p w:rsidR="00000000" w:rsidDel="00000000" w:rsidP="00000000" w:rsidRDefault="00000000" w:rsidRPr="00000000" w14:paraId="000000AA">
      <w:pPr>
        <w:numPr>
          <w:ilvl w:val="0"/>
          <w:numId w:val="19"/>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Falta de consenso algorítmico:</w:t>
      </w:r>
      <w:r w:rsidDel="00000000" w:rsidR="00000000" w:rsidRPr="00000000">
        <w:rPr>
          <w:rFonts w:ascii="Times New Roman" w:cs="Times New Roman" w:eastAsia="Times New Roman" w:hAnsi="Times New Roman"/>
          <w:rtl w:val="0"/>
        </w:rPr>
        <w:t xml:space="preserve"> Cuando se utilizan múltiples modelos (N-version programming) y no se alcanza un consenso automático, el humano debe decidir basándose en su experiencia.</w:t>
      </w:r>
    </w:p>
    <w:p w:rsidR="00000000" w:rsidDel="00000000" w:rsidP="00000000" w:rsidRDefault="00000000" w:rsidRPr="00000000" w14:paraId="000000AB">
      <w:pPr>
        <w:numPr>
          <w:ilvl w:val="0"/>
          <w:numId w:val="19"/>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Investigación post-incidente:</w:t>
      </w:r>
      <w:r w:rsidDel="00000000" w:rsidR="00000000" w:rsidRPr="00000000">
        <w:rPr>
          <w:rFonts w:ascii="Times New Roman" w:cs="Times New Roman" w:eastAsia="Times New Roman" w:hAnsi="Times New Roman"/>
          <w:rtl w:val="0"/>
        </w:rPr>
        <w:t xml:space="preserve"> Tras fallos o "near misses", el humano debe analizar los datos de la </w:t>
      </w:r>
      <w:r w:rsidDel="00000000" w:rsidR="00000000" w:rsidRPr="00000000">
        <w:rPr>
          <w:rFonts w:ascii="Times New Roman" w:cs="Times New Roman" w:eastAsia="Times New Roman" w:hAnsi="Times New Roman"/>
          <w:b w:val="1"/>
          <w:bCs w:val="1"/>
          <w:rtl w:val="0"/>
        </w:rPr>
        <w:t xml:space="preserve">Caja Negra Ética</w:t>
      </w:r>
      <w:r w:rsidDel="00000000" w:rsidR="00000000" w:rsidRPr="00000000">
        <w:rPr>
          <w:rFonts w:ascii="Times New Roman" w:cs="Times New Roman" w:eastAsia="Times New Roman" w:hAnsi="Times New Roman"/>
          <w:rtl w:val="0"/>
        </w:rPr>
        <w:t xml:space="preserve"> para determinar causas raíz.</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Cuándo NO debería actuar la IA</w:t>
      </w:r>
    </w:p>
    <w:p w:rsidR="00000000" w:rsidDel="00000000" w:rsidP="00000000" w:rsidRDefault="00000000" w:rsidRPr="00000000" w14:paraId="000000AD">
      <w:pPr>
        <w:numPr>
          <w:ilvl w:val="0"/>
          <w:numId w:val="3"/>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Fuera de su dominio de competencia:</w:t>
      </w:r>
      <w:r w:rsidDel="00000000" w:rsidR="00000000" w:rsidRPr="00000000">
        <w:rPr>
          <w:rFonts w:ascii="Times New Roman" w:cs="Times New Roman" w:eastAsia="Times New Roman" w:hAnsi="Times New Roman"/>
          <w:rtl w:val="0"/>
        </w:rPr>
        <w:t xml:space="preserve"> La activación debe restringirse si el sistema se encuentra fuera de sus fronteras de operación predefinidas.</w:t>
      </w:r>
    </w:p>
    <w:p w:rsidR="00000000" w:rsidDel="00000000" w:rsidP="00000000" w:rsidRDefault="00000000" w:rsidRPr="00000000" w14:paraId="000000AE">
      <w:pPr>
        <w:numPr>
          <w:ilvl w:val="0"/>
          <w:numId w:val="3"/>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Riesgo de uso dual dañino:</w:t>
      </w:r>
      <w:r w:rsidDel="00000000" w:rsidR="00000000" w:rsidRPr="00000000">
        <w:rPr>
          <w:rFonts w:ascii="Times New Roman" w:cs="Times New Roman" w:eastAsia="Times New Roman" w:hAnsi="Times New Roman"/>
          <w:rtl w:val="0"/>
        </w:rPr>
        <w:t xml:space="preserve"> Si las capacidades del sistema pueden adaptarse para tareas perjudiciales, el acceso directo debe estar restringido (ej. no permitir ejecución local, solo vía APIs controladas).</w:t>
      </w:r>
    </w:p>
    <w:p w:rsidR="00000000" w:rsidDel="00000000" w:rsidP="00000000" w:rsidRDefault="00000000" w:rsidRPr="00000000" w14:paraId="000000AF">
      <w:pPr>
        <w:numPr>
          <w:ilvl w:val="0"/>
          <w:numId w:val="3"/>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Violación de márgenes éticos:</w:t>
      </w:r>
      <w:r w:rsidDel="00000000" w:rsidR="00000000" w:rsidRPr="00000000">
        <w:rPr>
          <w:rFonts w:ascii="Times New Roman" w:cs="Times New Roman" w:eastAsia="Times New Roman" w:hAnsi="Times New Roman"/>
          <w:rtl w:val="0"/>
        </w:rPr>
        <w:t xml:space="preserve"> Si un </w:t>
      </w:r>
      <w:r w:rsidDel="00000000" w:rsidR="00000000" w:rsidRPr="00000000">
        <w:rPr>
          <w:rFonts w:ascii="Times New Roman" w:cs="Times New Roman" w:eastAsia="Times New Roman" w:hAnsi="Times New Roman"/>
          <w:b w:val="1"/>
          <w:bCs w:val="1"/>
          <w:rtl w:val="0"/>
        </w:rPr>
        <w:t xml:space="preserve">Validador Ético Continuo</w:t>
      </w:r>
      <w:r w:rsidDel="00000000" w:rsidR="00000000" w:rsidRPr="00000000">
        <w:rPr>
          <w:rFonts w:ascii="Times New Roman" w:cs="Times New Roman" w:eastAsia="Times New Roman" w:hAnsi="Times New Roman"/>
          <w:rtl w:val="0"/>
        </w:rPr>
        <w:t xml:space="preserve"> detecta desviaciones (bias drift) que superan los límites permitidos.</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Fases críticas para la Gobernanza</w:t>
      </w:r>
    </w:p>
    <w:p w:rsidR="00000000" w:rsidDel="00000000" w:rsidP="00000000" w:rsidRDefault="00000000" w:rsidRPr="00000000" w14:paraId="000000B1">
      <w:pPr>
        <w:numPr>
          <w:ilvl w:val="0"/>
          <w:numId w:val="21"/>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Ingeniería de Requisitos:</w:t>
      </w:r>
      <w:r w:rsidDel="00000000" w:rsidR="00000000" w:rsidRPr="00000000">
        <w:rPr>
          <w:rFonts w:ascii="Times New Roman" w:cs="Times New Roman" w:eastAsia="Times New Roman" w:hAnsi="Times New Roman"/>
          <w:rtl w:val="0"/>
        </w:rPr>
        <w:t xml:space="preserve"> Para derivar requisitos éticos verificables y criterios de aceptación desde principios abstractos.</w:t>
      </w:r>
    </w:p>
    <w:p w:rsidR="00000000" w:rsidDel="00000000" w:rsidP="00000000" w:rsidRDefault="00000000" w:rsidRPr="00000000" w14:paraId="000000B2">
      <w:pPr>
        <w:numPr>
          <w:ilvl w:val="0"/>
          <w:numId w:val="21"/>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Diseño Arquitectónico:</w:t>
      </w:r>
      <w:r w:rsidDel="00000000" w:rsidR="00000000" w:rsidRPr="00000000">
        <w:rPr>
          <w:rFonts w:ascii="Times New Roman" w:cs="Times New Roman" w:eastAsia="Times New Roman" w:hAnsi="Times New Roman"/>
          <w:rtl w:val="0"/>
        </w:rPr>
        <w:t xml:space="preserve"> Fase crítica para el </w:t>
      </w:r>
      <w:r w:rsidDel="00000000" w:rsidR="00000000" w:rsidRPr="00000000">
        <w:rPr>
          <w:rFonts w:ascii="Times New Roman" w:cs="Times New Roman" w:eastAsia="Times New Roman" w:hAnsi="Times New Roman"/>
          <w:b w:val="1"/>
          <w:bCs w:val="1"/>
          <w:rtl w:val="0"/>
        </w:rPr>
        <w:t xml:space="preserve">Co-arquitectado Multinivel</w:t>
      </w:r>
      <w:r w:rsidDel="00000000" w:rsidR="00000000" w:rsidRPr="00000000">
        <w:rPr>
          <w:rFonts w:ascii="Times New Roman" w:cs="Times New Roman" w:eastAsia="Times New Roman" w:hAnsi="Times New Roman"/>
          <w:rtl w:val="0"/>
        </w:rPr>
        <w:t xml:space="preserve"> que integra componentes de IA y no-IA.</w:t>
      </w:r>
    </w:p>
    <w:p w:rsidR="00000000" w:rsidDel="00000000" w:rsidP="00000000" w:rsidRDefault="00000000" w:rsidRPr="00000000" w14:paraId="000000B3">
      <w:pPr>
        <w:numPr>
          <w:ilvl w:val="0"/>
          <w:numId w:val="21"/>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Operación:</w:t>
      </w:r>
      <w:r w:rsidDel="00000000" w:rsidR="00000000" w:rsidRPr="00000000">
        <w:rPr>
          <w:rFonts w:ascii="Times New Roman" w:cs="Times New Roman" w:eastAsia="Times New Roman" w:hAnsi="Times New Roman"/>
          <w:rtl w:val="0"/>
        </w:rPr>
        <w:t xml:space="preserve"> El monitoreo constante de riesgos dinámicos mediante validadores continuos es esencial para sistemas que aprenden perpetuamente.</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Riesgos de autonomía excesiva</w:t>
      </w:r>
    </w:p>
    <w:p w:rsidR="00000000" w:rsidDel="00000000" w:rsidP="00000000" w:rsidRDefault="00000000" w:rsidRPr="00000000" w14:paraId="000000B5">
      <w:pPr>
        <w:numPr>
          <w:ilvl w:val="0"/>
          <w:numId w:val="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Fallos de seguridad severos:</w:t>
      </w:r>
      <w:r w:rsidDel="00000000" w:rsidR="00000000" w:rsidRPr="00000000">
        <w:rPr>
          <w:rFonts w:ascii="Times New Roman" w:cs="Times New Roman" w:eastAsia="Times New Roman" w:hAnsi="Times New Roman"/>
          <w:rtl w:val="0"/>
        </w:rPr>
        <w:t xml:space="preserve"> Decisiones autónomas opacas pueden llevar a fallos graves que impacten vidas humanas.</w:t>
      </w:r>
    </w:p>
    <w:p w:rsidR="00000000" w:rsidDel="00000000" w:rsidP="00000000" w:rsidRDefault="00000000" w:rsidRPr="00000000" w14:paraId="000000B6">
      <w:pPr>
        <w:numPr>
          <w:ilvl w:val="0"/>
          <w:numId w:val="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Degradación del sistema:</w:t>
      </w:r>
      <w:r w:rsidDel="00000000" w:rsidR="00000000" w:rsidRPr="00000000">
        <w:rPr>
          <w:rFonts w:ascii="Times New Roman" w:cs="Times New Roman" w:eastAsia="Times New Roman" w:hAnsi="Times New Roman"/>
          <w:rtl w:val="0"/>
        </w:rPr>
        <w:t xml:space="preserve"> Sin mecanismos de interrupción (</w:t>
      </w:r>
      <w:r w:rsidDel="00000000" w:rsidR="00000000" w:rsidRPr="00000000">
        <w:rPr>
          <w:rFonts w:ascii="Times New Roman" w:cs="Times New Roman" w:eastAsia="Times New Roman" w:hAnsi="Times New Roman"/>
          <w:b w:val="1"/>
          <w:bCs w:val="1"/>
          <w:rtl w:val="0"/>
        </w:rPr>
        <w:t xml:space="preserve">kill switch</w:t>
      </w:r>
      <w:r w:rsidDel="00000000" w:rsidR="00000000" w:rsidRPr="00000000">
        <w:rPr>
          <w:rFonts w:ascii="Times New Roman" w:cs="Times New Roman" w:eastAsia="Times New Roman" w:hAnsi="Times New Roman"/>
          <w:rtl w:val="0"/>
        </w:rPr>
        <w:t xml:space="preserve">), un comportamiento poco ético puede propagar efectos negativos de forma continuada.</w:t>
      </w:r>
    </w:p>
    <w:p w:rsidR="00000000" w:rsidDel="00000000" w:rsidP="00000000" w:rsidRDefault="00000000" w:rsidRPr="00000000" w14:paraId="000000B7">
      <w:pPr>
        <w:numPr>
          <w:ilvl w:val="0"/>
          <w:numId w:val="7"/>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Inconsistencia en la percepción:</w:t>
      </w:r>
      <w:r w:rsidDel="00000000" w:rsidR="00000000" w:rsidRPr="00000000">
        <w:rPr>
          <w:rFonts w:ascii="Times New Roman" w:cs="Times New Roman" w:eastAsia="Times New Roman" w:hAnsi="Times New Roman"/>
          <w:rtl w:val="0"/>
        </w:rPr>
        <w:t xml:space="preserve"> Riesgo de discrepancias entre las percepciones de múltiples sistemas autónomos involucrados en un mismo accidente.</w:t>
      </w:r>
    </w:p>
    <w:p w:rsidR="00000000" w:rsidDel="00000000" w:rsidP="00000000" w:rsidRDefault="00000000" w:rsidRPr="00000000" w14:paraId="000000B8">
      <w:pPr>
        <w:pStyle w:val="Heading1"/>
        <w:spacing w:before="0" w:lineRule="auto"/>
        <w:jc w:val="both"/>
        <w:rPr>
          <w:rFonts w:ascii="Times New Roman" w:cs="Times New Roman" w:eastAsia="Times New Roman" w:hAnsi="Times New Roman"/>
          <w:sz w:val="24"/>
          <w:szCs w:val="24"/>
        </w:rPr>
      </w:pPr>
      <w:bookmarkStart w:colFirst="0" w:colLast="0" w:name="_yfhl2igs9flg" w:id="4"/>
      <w:bookmarkEnd w:id="4"/>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5 — Calidad, Seguridad y Patologías en Sistemas de IA </w:t>
      </w:r>
    </w:p>
    <w:p w:rsidR="00000000" w:rsidDel="00000000" w:rsidP="00000000" w:rsidRDefault="00000000" w:rsidRPr="00000000" w14:paraId="000000B9">
      <w:pPr>
        <w:jc w:val="both"/>
        <w:rPr>
          <w:rFonts w:ascii="Times New Roman" w:cs="Times New Roman" w:eastAsia="Times New Roman" w:hAnsi="Times New Roman"/>
          <w:b w:val="1"/>
          <w:bCs w:val="1"/>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4264824039856"/>
        <w:gridCol w:w="6723.085328619637"/>
        <w:tblGridChange w:id="0">
          <w:tblGrid>
            <w:gridCol w:w="2302.4264824039856"/>
            <w:gridCol w:w="6723.0853286196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Identificadas principalmente en la cadena de suministro de software; se reporta un aumento del 650% en ataques a la cadena de suministro en 2021. Se proponen patrones como el </w:t>
            </w:r>
            <w:r w:rsidDel="00000000" w:rsidR="00000000" w:rsidRPr="00000000">
              <w:rPr>
                <w:rFonts w:ascii="Times New Roman" w:cs="Times New Roman" w:eastAsia="Times New Roman" w:hAnsi="Times New Roman"/>
                <w:i w:val="1"/>
                <w:iCs w:val="1"/>
                <w:rtl w:val="0"/>
              </w:rPr>
              <w:t xml:space="preserve">RAI Software Bill of Materials</w:t>
            </w:r>
            <w:r w:rsidDel="00000000" w:rsidR="00000000" w:rsidRPr="00000000">
              <w:rPr>
                <w:rFonts w:ascii="Times New Roman" w:cs="Times New Roman" w:eastAsia="Times New Roman" w:hAnsi="Times New Roman"/>
                <w:rtl w:val="0"/>
              </w:rPr>
              <w:t xml:space="preserve"> para una identificación más rápida de vulnerabilidades.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menciona "defectos éticos" detectados mediante simulaciones tardías y "comportamientos o decisiones no deseados" del sistema que pueden llevar a consecuencias serias.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refiere a los "problemas de seguridad e integridad subyacentes" en componentes de terceros (comerciales u </w:t>
            </w:r>
            <w:r w:rsidDel="00000000" w:rsidR="00000000" w:rsidRPr="00000000">
              <w:rPr>
                <w:rFonts w:ascii="Times New Roman" w:cs="Times New Roman" w:eastAsia="Times New Roman" w:hAnsi="Times New Roman"/>
                <w:i w:val="1"/>
                <w:iCs w:val="1"/>
                <w:rtl w:val="0"/>
              </w:rPr>
              <w:t xml:space="preserve">open source</w:t>
            </w:r>
            <w:r w:rsidDel="00000000" w:rsidR="00000000" w:rsidRPr="00000000">
              <w:rPr>
                <w:rFonts w:ascii="Times New Roman" w:cs="Times New Roman" w:eastAsia="Times New Roman" w:hAnsi="Times New Roman"/>
                <w:rtl w:val="0"/>
              </w:rPr>
              <w:t xml:space="preserve">).</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Descrita como decisiones erróneas o comportamientos inapropiados que impactan la vida humana o fallas sistémicas derivadas de pequeños eventos de falla ética propagados.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Identificados como la falta de soporte metodológico en el pipeline de modelos frente a componentes no-IA y la dificultad de integrar componentes experimentales de científicos de datos en arquitecturas de software robustas.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Derivados de la negligencia en la actualización de documentación durante iteraciones rápidas y la complejidad de rastrear dependencias entre datos, modelos y código sin un registro de co-versionado.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especificado con ese término exacto.</w:t>
            </w:r>
            <w:r w:rsidDel="00000000" w:rsidR="00000000" w:rsidRPr="00000000">
              <w:rPr>
                <w:rFonts w:ascii="Times New Roman" w:cs="Times New Roman" w:eastAsia="Times New Roman" w:hAnsi="Times New Roman"/>
                <w:rtl w:val="0"/>
              </w:rPr>
              <w:t xml:space="preserve"> Sin embargo, el artículo discute el "costo adicional de desarrollo" y los "retrasos significativos en los cronogramas" causados por omitir evaluaciones de riesgo y validaciones éticas en etapas tempranas.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documenta explícitamente como </w:t>
            </w:r>
            <w:r w:rsidDel="00000000" w:rsidR="00000000" w:rsidRPr="00000000">
              <w:rPr>
                <w:rFonts w:ascii="Times New Roman" w:cs="Times New Roman" w:eastAsia="Times New Roman" w:hAnsi="Times New Roman"/>
                <w:b w:val="1"/>
                <w:bCs w:val="1"/>
                <w:rtl w:val="0"/>
              </w:rPr>
              <w:t xml:space="preserve">"bias drift"</w:t>
            </w:r>
            <w:r w:rsidDel="00000000" w:rsidR="00000000" w:rsidRPr="00000000">
              <w:rPr>
                <w:rFonts w:ascii="Times New Roman" w:cs="Times New Roman" w:eastAsia="Times New Roman" w:hAnsi="Times New Roman"/>
                <w:rtl w:val="0"/>
              </w:rPr>
              <w:t xml:space="preserve"> (deriva de sesgo) y </w:t>
            </w:r>
            <w:r w:rsidDel="00000000" w:rsidR="00000000" w:rsidRPr="00000000">
              <w:rPr>
                <w:rFonts w:ascii="Times New Roman" w:cs="Times New Roman" w:eastAsia="Times New Roman" w:hAnsi="Times New Roman"/>
                <w:b w:val="1"/>
                <w:bCs w:val="1"/>
                <w:rtl w:val="0"/>
              </w:rPr>
              <w:t xml:space="preserve">"model drift"</w:t>
            </w:r>
            <w:r w:rsidDel="00000000" w:rsidR="00000000" w:rsidRPr="00000000">
              <w:rPr>
                <w:rFonts w:ascii="Times New Roman" w:cs="Times New Roman" w:eastAsia="Times New Roman" w:hAnsi="Times New Roman"/>
                <w:rtl w:val="0"/>
              </w:rPr>
              <w:t xml:space="preserve"> (deriva del modelo) que ocurren durante la operación en producción.</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o el usuario pueden verse "degradados por la IA" si el diseño no es adecuado; también se menciona la "degradación del rendimiento ético" a lo largo del tiempo debido a la dependencia de los datos.</w:t>
            </w:r>
          </w:p>
        </w:tc>
      </w:tr>
    </w:tbl>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Mecanismos de Validación y Control (Evidence-Based)</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3018682815027"/>
        <w:gridCol w:w="6941.209942742121"/>
        <w:tblGridChange w:id="0">
          <w:tblGrid>
            <w:gridCol w:w="2084.3018682815027"/>
            <w:gridCol w:w="6941.2099427421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y Mecanismos Identificados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w:t>
            </w:r>
            <w:r w:rsidDel="00000000" w:rsidR="00000000" w:rsidRPr="00000000">
              <w:rPr>
                <w:rFonts w:ascii="Times New Roman" w:cs="Times New Roman" w:eastAsia="Times New Roman" w:hAnsi="Times New Roman"/>
                <w:b w:val="1"/>
                <w:bCs w:val="1"/>
                <w:rtl w:val="0"/>
              </w:rPr>
              <w:t xml:space="preserve">grafos de conocimiento ético</w:t>
            </w:r>
            <w:r w:rsidDel="00000000" w:rsidR="00000000" w:rsidRPr="00000000">
              <w:rPr>
                <w:rFonts w:ascii="Times New Roman" w:cs="Times New Roman" w:eastAsia="Times New Roman" w:hAnsi="Times New Roman"/>
                <w:rtl w:val="0"/>
              </w:rPr>
              <w:t xml:space="preserve"> para detectar problemas de cumplimiento en APIs mediante el análisis de relaciones semánticas ricas entre entidades y documentos técnicos.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w:t>
            </w:r>
            <w:r w:rsidDel="00000000" w:rsidR="00000000" w:rsidRPr="00000000">
              <w:rPr>
                <w:rFonts w:ascii="Times New Roman" w:cs="Times New Roman" w:eastAsia="Times New Roman" w:hAnsi="Times New Roman"/>
                <w:b w:val="1"/>
                <w:bCs w:val="1"/>
                <w:rtl w:val="0"/>
              </w:rPr>
              <w:t xml:space="preserve">Building Codes</w:t>
            </w:r>
            <w:r w:rsidDel="00000000" w:rsidR="00000000" w:rsidRPr="00000000">
              <w:rPr>
                <w:rFonts w:ascii="Times New Roman" w:cs="Times New Roman" w:eastAsia="Times New Roman" w:hAnsi="Times New Roman"/>
                <w:rtl w:val="0"/>
              </w:rPr>
              <w:t xml:space="preserve"> para seguridad en dispositivos médicos y sistemas de potencia. Patrón </w:t>
            </w:r>
            <w:r w:rsidDel="00000000" w:rsidR="00000000" w:rsidRPr="00000000">
              <w:rPr>
                <w:rFonts w:ascii="Times New Roman" w:cs="Times New Roman" w:eastAsia="Times New Roman" w:hAnsi="Times New Roman"/>
                <w:b w:val="1"/>
                <w:bCs w:val="1"/>
                <w:rtl w:val="0"/>
              </w:rPr>
              <w:t xml:space="preserve">RAI Governance via APIs</w:t>
            </w:r>
            <w:r w:rsidDel="00000000" w:rsidR="00000000" w:rsidRPr="00000000">
              <w:rPr>
                <w:rFonts w:ascii="Times New Roman" w:cs="Times New Roman" w:eastAsia="Times New Roman" w:hAnsi="Times New Roman"/>
                <w:rtl w:val="0"/>
              </w:rPr>
              <w:t xml:space="preserve"> para restringir el acceso y evitar ingeniería inversa o modificaciones no autorizadas.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Suitability Assessment</w:t>
            </w:r>
            <w:r w:rsidDel="00000000" w:rsidR="00000000" w:rsidRPr="00000000">
              <w:rPr>
                <w:rFonts w:ascii="Times New Roman" w:cs="Times New Roman" w:eastAsia="Times New Roman" w:hAnsi="Times New Roman"/>
                <w:rtl w:val="0"/>
              </w:rPr>
              <w:t xml:space="preserve"> para validar si la IA añade valor real frente a un diseño basado en heurísticas, el cual suele ser más barato, predecible y transparente.</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Multi-level co-architecting</w:t>
            </w:r>
            <w:r w:rsidDel="00000000" w:rsidR="00000000" w:rsidRPr="00000000">
              <w:rPr>
                <w:rFonts w:ascii="Times New Roman" w:cs="Times New Roman" w:eastAsia="Times New Roman" w:hAnsi="Times New Roman"/>
                <w:rtl w:val="0"/>
              </w:rPr>
              <w:t xml:space="preserve"> para validar la integración de componentes de IA/no-IA. </w:t>
            </w:r>
            <w:r w:rsidDel="00000000" w:rsidR="00000000" w:rsidRPr="00000000">
              <w:rPr>
                <w:rFonts w:ascii="Times New Roman" w:cs="Times New Roman" w:eastAsia="Times New Roman" w:hAnsi="Times New Roman"/>
                <w:b w:val="1"/>
                <w:bCs w:val="1"/>
                <w:rtl w:val="0"/>
              </w:rPr>
              <w:t xml:space="preserve">Ethical Sandbox</w:t>
            </w:r>
            <w:r w:rsidDel="00000000" w:rsidR="00000000" w:rsidRPr="00000000">
              <w:rPr>
                <w:rFonts w:ascii="Times New Roman" w:cs="Times New Roman" w:eastAsia="Times New Roman" w:hAnsi="Times New Roman"/>
                <w:rtl w:val="0"/>
              </w:rPr>
              <w:t xml:space="preserve"> para aislar y validar componentes no verificados en entornos emulados.</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Ethical Acceptance Testing</w:t>
            </w:r>
            <w:r w:rsidDel="00000000" w:rsidR="00000000" w:rsidRPr="00000000">
              <w:rPr>
                <w:rFonts w:ascii="Times New Roman" w:cs="Times New Roman" w:eastAsia="Times New Roman" w:hAnsi="Times New Roman"/>
                <w:rtl w:val="0"/>
              </w:rPr>
              <w:t xml:space="preserve"> (ej. pruebas de sesgo) para verificar requisitos éticos acordados. </w:t>
            </w:r>
            <w:r w:rsidDel="00000000" w:rsidR="00000000" w:rsidRPr="00000000">
              <w:rPr>
                <w:rFonts w:ascii="Times New Roman" w:cs="Times New Roman" w:eastAsia="Times New Roman" w:hAnsi="Times New Roman"/>
                <w:b w:val="1"/>
                <w:bCs w:val="1"/>
                <w:rtl w:val="0"/>
              </w:rPr>
              <w:t xml:space="preserve">Ethical Assessment for Test Cases</w:t>
            </w:r>
            <w:r w:rsidDel="00000000" w:rsidR="00000000" w:rsidRPr="00000000">
              <w:rPr>
                <w:rFonts w:ascii="Times New Roman" w:cs="Times New Roman" w:eastAsia="Times New Roman" w:hAnsi="Times New Roman"/>
                <w:rtl w:val="0"/>
              </w:rPr>
              <w:t xml:space="preserve"> para asegurar que los datos de prueba no introduzcan nuevos sesgos.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w:t>
            </w:r>
            <w:r w:rsidDel="00000000" w:rsidR="00000000" w:rsidRPr="00000000">
              <w:rPr>
                <w:rFonts w:ascii="Times New Roman" w:cs="Times New Roman" w:eastAsia="Times New Roman" w:hAnsi="Times New Roman"/>
                <w:b w:val="1"/>
                <w:bCs w:val="1"/>
                <w:rtl w:val="0"/>
              </w:rPr>
              <w:t xml:space="preserve">modelos formales</w:t>
            </w:r>
            <w:r w:rsidDel="00000000" w:rsidR="00000000" w:rsidRPr="00000000">
              <w:rPr>
                <w:rFonts w:ascii="Times New Roman" w:cs="Times New Roman" w:eastAsia="Times New Roman" w:hAnsi="Times New Roman"/>
                <w:rtl w:val="0"/>
              </w:rPr>
              <w:t xml:space="preserve"> que consideran valores humanos, programación lógica para implementar principios éticos y </w:t>
            </w:r>
            <w:r w:rsidDel="00000000" w:rsidR="00000000" w:rsidRPr="00000000">
              <w:rPr>
                <w:rFonts w:ascii="Times New Roman" w:cs="Times New Roman" w:eastAsia="Times New Roman" w:hAnsi="Times New Roman"/>
                <w:b w:val="1"/>
                <w:bCs w:val="1"/>
                <w:rtl w:val="0"/>
              </w:rPr>
              <w:t xml:space="preserve">credenciales éticas verificables</w:t>
            </w:r>
            <w:r w:rsidDel="00000000" w:rsidR="00000000" w:rsidRPr="00000000">
              <w:rPr>
                <w:rFonts w:ascii="Times New Roman" w:cs="Times New Roman" w:eastAsia="Times New Roman" w:hAnsi="Times New Roman"/>
                <w:rtl w:val="0"/>
              </w:rPr>
              <w:t xml:space="preserve"> mediante pruebas criptográficas.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Continuous Deployment for RAI</w:t>
            </w:r>
            <w:r w:rsidDel="00000000" w:rsidR="00000000" w:rsidRPr="00000000">
              <w:rPr>
                <w:rFonts w:ascii="Times New Roman" w:cs="Times New Roman" w:eastAsia="Times New Roman" w:hAnsi="Times New Roman"/>
                <w:rtl w:val="0"/>
              </w:rPr>
              <w:t xml:space="preserve"> utilizando despliegue por fases y pruebas A/B para comparar desempeño ético. </w:t>
            </w:r>
            <w:r w:rsidDel="00000000" w:rsidR="00000000" w:rsidRPr="00000000">
              <w:rPr>
                <w:rFonts w:ascii="Times New Roman" w:cs="Times New Roman" w:eastAsia="Times New Roman" w:hAnsi="Times New Roman"/>
                <w:b w:val="1"/>
                <w:bCs w:val="1"/>
                <w:rtl w:val="0"/>
              </w:rPr>
              <w:t xml:space="preserve">Continuous Ethical Validator</w:t>
            </w:r>
            <w:r w:rsidDel="00000000" w:rsidR="00000000" w:rsidRPr="00000000">
              <w:rPr>
                <w:rFonts w:ascii="Times New Roman" w:cs="Times New Roman" w:eastAsia="Times New Roman" w:hAnsi="Times New Roman"/>
                <w:rtl w:val="0"/>
              </w:rPr>
              <w:t xml:space="preserve"> para monitorear desviaciones en tiempo real.</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Continuous documentation using templates</w:t>
            </w:r>
            <w:r w:rsidDel="00000000" w:rsidR="00000000" w:rsidRPr="00000000">
              <w:rPr>
                <w:rFonts w:ascii="Times New Roman" w:cs="Times New Roman" w:eastAsia="Times New Roman" w:hAnsi="Times New Roman"/>
                <w:rtl w:val="0"/>
              </w:rPr>
              <w:t xml:space="preserve"> (ej. Model Cards, Datasheets). </w:t>
            </w:r>
            <w:r w:rsidDel="00000000" w:rsidR="00000000" w:rsidRPr="00000000">
              <w:rPr>
                <w:rFonts w:ascii="Times New Roman" w:cs="Times New Roman" w:eastAsia="Times New Roman" w:hAnsi="Times New Roman"/>
                <w:b w:val="1"/>
                <w:bCs w:val="1"/>
                <w:rtl w:val="0"/>
              </w:rPr>
              <w:t xml:space="preserve">Co-versioning Registry</w:t>
            </w:r>
            <w:r w:rsidDel="00000000" w:rsidR="00000000" w:rsidRPr="00000000">
              <w:rPr>
                <w:rFonts w:ascii="Times New Roman" w:cs="Times New Roman" w:eastAsia="Times New Roman" w:hAnsi="Times New Roman"/>
                <w:rtl w:val="0"/>
              </w:rPr>
              <w:t xml:space="preserve"> para rastrear la evolución conjunta de datos, modelos y código.</w:t>
            </w:r>
          </w:p>
        </w:tc>
      </w:tr>
    </w:tbl>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Factores Críticos para el Framework de Calidad (AI-SDLC)</w:t>
      </w:r>
    </w:p>
    <w:p w:rsidR="00000000" w:rsidDel="00000000" w:rsidP="00000000" w:rsidRDefault="00000000" w:rsidRPr="00000000" w14:paraId="000000EA">
      <w:pPr>
        <w:numPr>
          <w:ilvl w:val="0"/>
          <w:numId w:val="10"/>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Validación de Caja Negra Ética:</w:t>
      </w:r>
      <w:r w:rsidDel="00000000" w:rsidR="00000000" w:rsidRPr="00000000">
        <w:rPr>
          <w:rFonts w:ascii="Times New Roman" w:cs="Times New Roman" w:eastAsia="Times New Roman" w:hAnsi="Times New Roman"/>
          <w:rtl w:val="0"/>
        </w:rPr>
        <w:t xml:space="preserve"> Se propone la integración de una "Caja Negra Ética" para registrar continuamente datos de sensores, decisiones y estados internos, permitiendo la auditoría forense tras incidentes.</w:t>
      </w:r>
    </w:p>
    <w:p w:rsidR="00000000" w:rsidDel="00000000" w:rsidP="00000000" w:rsidRDefault="00000000" w:rsidRPr="00000000" w14:paraId="000000EB">
      <w:pPr>
        <w:numPr>
          <w:ilvl w:val="0"/>
          <w:numId w:val="10"/>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Modelado de Fallos Sistémicos:</w:t>
      </w:r>
      <w:r w:rsidDel="00000000" w:rsidR="00000000" w:rsidRPr="00000000">
        <w:rPr>
          <w:rFonts w:ascii="Times New Roman" w:cs="Times New Roman" w:eastAsia="Times New Roman" w:hAnsi="Times New Roman"/>
          <w:rtl w:val="0"/>
        </w:rPr>
        <w:t xml:space="preserve"> Uso de </w:t>
      </w:r>
      <w:r w:rsidDel="00000000" w:rsidR="00000000" w:rsidRPr="00000000">
        <w:rPr>
          <w:rFonts w:ascii="Times New Roman" w:cs="Times New Roman" w:eastAsia="Times New Roman" w:hAnsi="Times New Roman"/>
          <w:b w:val="1"/>
          <w:bCs w:val="1"/>
          <w:rtl w:val="0"/>
        </w:rPr>
        <w:t xml:space="preserve">FMEA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Failure Mode and Effects Analysis</w:t>
      </w:r>
      <w:r w:rsidDel="00000000" w:rsidR="00000000" w:rsidRPr="00000000">
        <w:rPr>
          <w:rFonts w:ascii="Times New Roman" w:cs="Times New Roman" w:eastAsia="Times New Roman" w:hAnsi="Times New Roman"/>
          <w:rtl w:val="0"/>
        </w:rPr>
        <w:t xml:space="preserve">) para una evaluación </w:t>
      </w:r>
      <w:r w:rsidDel="00000000" w:rsidR="00000000" w:rsidRPr="00000000">
        <w:rPr>
          <w:rFonts w:ascii="Times New Roman" w:cs="Times New Roman" w:eastAsia="Times New Roman" w:hAnsi="Times New Roman"/>
          <w:i w:val="1"/>
          <w:iCs w:val="1"/>
          <w:rtl w:val="0"/>
        </w:rPr>
        <w:t xml:space="preserve">bottom-up</w:t>
      </w:r>
      <w:r w:rsidDel="00000000" w:rsidR="00000000" w:rsidRPr="00000000">
        <w:rPr>
          <w:rFonts w:ascii="Times New Roman" w:cs="Times New Roman" w:eastAsia="Times New Roman" w:hAnsi="Times New Roman"/>
          <w:rtl w:val="0"/>
        </w:rPr>
        <w:t xml:space="preserve"> del riesgo al inicio del desarrollo y </w:t>
      </w:r>
      <w:r w:rsidDel="00000000" w:rsidR="00000000" w:rsidRPr="00000000">
        <w:rPr>
          <w:rFonts w:ascii="Times New Roman" w:cs="Times New Roman" w:eastAsia="Times New Roman" w:hAnsi="Times New Roman"/>
          <w:b w:val="1"/>
          <w:bCs w:val="1"/>
          <w:rtl w:val="0"/>
        </w:rPr>
        <w:t xml:space="preserve">FTA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Fault Tree Analysis</w:t>
      </w:r>
      <w:r w:rsidDel="00000000" w:rsidR="00000000" w:rsidRPr="00000000">
        <w:rPr>
          <w:rFonts w:ascii="Times New Roman" w:cs="Times New Roman" w:eastAsia="Times New Roman" w:hAnsi="Times New Roman"/>
          <w:rtl w:val="0"/>
        </w:rPr>
        <w:t xml:space="preserve">) para analizar cómo fallas pequeñas se propagan a nivel de sistema.</w:t>
      </w:r>
    </w:p>
    <w:p w:rsidR="00000000" w:rsidDel="00000000" w:rsidP="00000000" w:rsidRDefault="00000000" w:rsidRPr="00000000" w14:paraId="000000EC">
      <w:pPr>
        <w:numPr>
          <w:ilvl w:val="0"/>
          <w:numId w:val="10"/>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Gobernanza de APIs:</w:t>
      </w:r>
      <w:r w:rsidDel="00000000" w:rsidR="00000000" w:rsidRPr="00000000">
        <w:rPr>
          <w:rFonts w:ascii="Times New Roman" w:cs="Times New Roman" w:eastAsia="Times New Roman" w:hAnsi="Times New Roman"/>
          <w:rtl w:val="0"/>
        </w:rPr>
        <w:t xml:space="preserve"> Validación de cumplimiento ético de APIs externas mediante el uso de grafos de conocimiento basados en regulaciones como el GDPR.</w:t>
      </w:r>
    </w:p>
    <w:p w:rsidR="00000000" w:rsidDel="00000000" w:rsidP="00000000" w:rsidRDefault="00000000" w:rsidRPr="00000000" w14:paraId="000000ED">
      <w:pPr>
        <w:numPr>
          <w:ilvl w:val="0"/>
          <w:numId w:val="10"/>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Simulación de Riesgos:</w:t>
      </w:r>
      <w:r w:rsidDel="00000000" w:rsidR="00000000" w:rsidRPr="00000000">
        <w:rPr>
          <w:rFonts w:ascii="Times New Roman" w:cs="Times New Roman" w:eastAsia="Times New Roman" w:hAnsi="Times New Roman"/>
          <w:rtl w:val="0"/>
        </w:rPr>
        <w:t xml:space="preserve"> El uso de </w:t>
      </w:r>
      <w:r w:rsidDel="00000000" w:rsidR="00000000" w:rsidRPr="00000000">
        <w:rPr>
          <w:rFonts w:ascii="Times New Roman" w:cs="Times New Roman" w:eastAsia="Times New Roman" w:hAnsi="Times New Roman"/>
          <w:b w:val="1"/>
          <w:bCs w:val="1"/>
          <w:rtl w:val="0"/>
        </w:rPr>
        <w:t xml:space="preserve">Gemelos Digitales Éticos</w:t>
      </w:r>
      <w:r w:rsidDel="00000000" w:rsidR="00000000" w:rsidRPr="00000000">
        <w:rPr>
          <w:rFonts w:ascii="Times New Roman" w:cs="Times New Roman" w:eastAsia="Times New Roman" w:hAnsi="Times New Roman"/>
          <w:rtl w:val="0"/>
        </w:rPr>
        <w:t xml:space="preserve"> y simulaciones a nivel de sistema (ej. NVIDIA DRIVE Sim) permite validar comportamientos en el mundo real y evaluar límites de seguridad sin riesgos físicos.</w:t>
      </w:r>
    </w:p>
    <w:p w:rsidR="00000000" w:rsidDel="00000000" w:rsidP="00000000" w:rsidRDefault="00000000" w:rsidRPr="00000000" w14:paraId="000000EE">
      <w:pPr>
        <w:pStyle w:val="Heading1"/>
        <w:spacing w:before="0" w:lineRule="auto"/>
        <w:jc w:val="both"/>
        <w:rPr>
          <w:rFonts w:ascii="Times New Roman" w:cs="Times New Roman" w:eastAsia="Times New Roman" w:hAnsi="Times New Roman"/>
          <w:sz w:val="24"/>
          <w:szCs w:val="24"/>
        </w:rPr>
      </w:pPr>
      <w:bookmarkStart w:colFirst="0" w:colLast="0" w:name="_c4o7l7r9zp5p" w:id="5"/>
      <w:bookmarkEnd w:id="5"/>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6 — Cognición Humana y Factores Psicológicos en RAI </w:t>
      </w:r>
    </w:p>
    <w:p w:rsidR="00000000" w:rsidDel="00000000" w:rsidP="00000000" w:rsidRDefault="00000000" w:rsidRPr="00000000" w14:paraId="000000EF">
      <w:pPr>
        <w:jc w:val="both"/>
        <w:rPr>
          <w:rFonts w:ascii="Times New Roman" w:cs="Times New Roman" w:eastAsia="Times New Roman" w:hAnsi="Times New Roman"/>
          <w:b w:val="1"/>
          <w:bCs w:val="1"/>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3018682815027"/>
        <w:gridCol w:w="6941.209942742121"/>
        <w:tblGridChange w:id="0">
          <w:tblGrid>
            <w:gridCol w:w="2084.3018682815027"/>
            <w:gridCol w:w="6941.2099427421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El texto se centra en cómo </w:t>
            </w:r>
            <w:r w:rsidDel="00000000" w:rsidR="00000000" w:rsidRPr="00000000">
              <w:rPr>
                <w:rFonts w:ascii="Times New Roman" w:cs="Times New Roman" w:eastAsia="Times New Roman" w:hAnsi="Times New Roman"/>
                <w:i w:val="1"/>
                <w:iCs w:val="1"/>
                <w:rtl w:val="0"/>
              </w:rPr>
              <w:t xml:space="preserve">aumentar</w:t>
            </w:r>
            <w:r w:rsidDel="00000000" w:rsidR="00000000" w:rsidRPr="00000000">
              <w:rPr>
                <w:rFonts w:ascii="Times New Roman" w:cs="Times New Roman" w:eastAsia="Times New Roman" w:hAnsi="Times New Roman"/>
                <w:rtl w:val="0"/>
              </w:rPr>
              <w:t xml:space="preserve"> la confianza necesaria mediante certificaciones, interfaces de XAI y credenciales verificables.</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menciona la </w:t>
            </w:r>
            <w:r w:rsidDel="00000000" w:rsidR="00000000" w:rsidRPr="00000000">
              <w:rPr>
                <w:rFonts w:ascii="Times New Roman" w:cs="Times New Roman" w:eastAsia="Times New Roman" w:hAnsi="Times New Roman"/>
                <w:b w:val="1"/>
                <w:bCs w:val="1"/>
                <w:rtl w:val="0"/>
              </w:rPr>
              <w:t xml:space="preserve">dependencia de los sistemas hacia los datos históricos</w:t>
            </w:r>
            <w:r w:rsidDel="00000000" w:rsidR="00000000" w:rsidRPr="00000000">
              <w:rPr>
                <w:rFonts w:ascii="Times New Roman" w:cs="Times New Roman" w:eastAsia="Times New Roman" w:hAnsi="Times New Roman"/>
                <w:rtl w:val="0"/>
              </w:rPr>
              <w:t xml:space="preserve">, pero no analiza la dependencia psicológica o conductual del usuario hacia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Identificada como una barrera crítica: los usuarios finales a menudo </w:t>
            </w:r>
            <w:r w:rsidDel="00000000" w:rsidR="00000000" w:rsidRPr="00000000">
              <w:rPr>
                <w:rFonts w:ascii="Times New Roman" w:cs="Times New Roman" w:eastAsia="Times New Roman" w:hAnsi="Times New Roman"/>
                <w:b w:val="1"/>
                <w:bCs w:val="1"/>
                <w:rtl w:val="0"/>
              </w:rPr>
              <w:t xml:space="preserve">no entienden cómo se toman las decisiones</w:t>
            </w:r>
            <w:r w:rsidDel="00000000" w:rsidR="00000000" w:rsidRPr="00000000">
              <w:rPr>
                <w:rFonts w:ascii="Times New Roman" w:cs="Times New Roman" w:eastAsia="Times New Roman" w:hAnsi="Times New Roman"/>
                <w:rtl w:val="0"/>
              </w:rPr>
              <w:t xml:space="preserve"> ni conocen las capacidades/limitaciones del sistema.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asocia con el </w:t>
            </w:r>
            <w:r w:rsidDel="00000000" w:rsidR="00000000" w:rsidRPr="00000000">
              <w:rPr>
                <w:rFonts w:ascii="Times New Roman" w:cs="Times New Roman" w:eastAsia="Times New Roman" w:hAnsi="Times New Roman"/>
                <w:b w:val="1"/>
                <w:bCs w:val="1"/>
                <w:rtl w:val="0"/>
              </w:rPr>
              <w:t xml:space="preserve">estrés para los empleados</w:t>
            </w:r>
            <w:r w:rsidDel="00000000" w:rsidR="00000000" w:rsidRPr="00000000">
              <w:rPr>
                <w:rFonts w:ascii="Times New Roman" w:cs="Times New Roman" w:eastAsia="Times New Roman" w:hAnsi="Times New Roman"/>
                <w:rtl w:val="0"/>
              </w:rPr>
              <w:t xml:space="preserve"> generado por los contratos de responsabilidad a nivel de rol y la falta de confianza debida a la opacidad algorítmica.</w:t>
            </w:r>
          </w:p>
        </w:tc>
      </w:tr>
    </w:tbl>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Comportamiento y Factores Cognitivos</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Cambios de Comportamiento Identificados</w:t>
      </w:r>
    </w:p>
    <w:p w:rsidR="00000000" w:rsidDel="00000000" w:rsidP="00000000" w:rsidRDefault="00000000" w:rsidRPr="00000000" w14:paraId="0000010B">
      <w:pPr>
        <w:numPr>
          <w:ilvl w:val="0"/>
          <w:numId w:val="9"/>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Conciencia ética forzada:</w:t>
      </w:r>
      <w:r w:rsidDel="00000000" w:rsidR="00000000" w:rsidRPr="00000000">
        <w:rPr>
          <w:rFonts w:ascii="Times New Roman" w:cs="Times New Roman" w:eastAsia="Times New Roman" w:hAnsi="Times New Roman"/>
          <w:rtl w:val="0"/>
        </w:rPr>
        <w:t xml:space="preserve"> La implementación de </w:t>
      </w:r>
      <w:r w:rsidDel="00000000" w:rsidR="00000000" w:rsidRPr="00000000">
        <w:rPr>
          <w:rFonts w:ascii="Times New Roman" w:cs="Times New Roman" w:eastAsia="Times New Roman" w:hAnsi="Times New Roman"/>
          <w:b w:val="1"/>
          <w:bCs w:val="1"/>
          <w:rtl w:val="0"/>
        </w:rPr>
        <w:t xml:space="preserve">Contratos de Responsabilidad a Nivel de Rol</w:t>
      </w:r>
      <w:r w:rsidDel="00000000" w:rsidR="00000000" w:rsidRPr="00000000">
        <w:rPr>
          <w:rFonts w:ascii="Times New Roman" w:cs="Times New Roman" w:eastAsia="Times New Roman" w:hAnsi="Times New Roman"/>
          <w:rtl w:val="0"/>
        </w:rPr>
        <w:t xml:space="preserve"> obliga a los desarrolladores a mantener los principios éticos en mente en cada paso, alterando su enfoque puramente técnico inicial.</w:t>
      </w:r>
    </w:p>
    <w:p w:rsidR="00000000" w:rsidDel="00000000" w:rsidP="00000000" w:rsidRDefault="00000000" w:rsidRPr="00000000" w14:paraId="0000010C">
      <w:pPr>
        <w:numPr>
          <w:ilvl w:val="0"/>
          <w:numId w:val="9"/>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Interacción asistida:</w:t>
      </w:r>
      <w:r w:rsidDel="00000000" w:rsidR="00000000" w:rsidRPr="00000000">
        <w:rPr>
          <w:rFonts w:ascii="Times New Roman" w:cs="Times New Roman" w:eastAsia="Times New Roman" w:hAnsi="Times New Roman"/>
          <w:rtl w:val="0"/>
        </w:rPr>
        <w:t xml:space="preserve"> El uso de </w:t>
      </w:r>
      <w:r w:rsidDel="00000000" w:rsidR="00000000" w:rsidRPr="00000000">
        <w:rPr>
          <w:rFonts w:ascii="Times New Roman" w:cs="Times New Roman" w:eastAsia="Times New Roman" w:hAnsi="Times New Roman"/>
          <w:b w:val="1"/>
          <w:bCs w:val="1"/>
          <w:rtl w:val="0"/>
        </w:rPr>
        <w:t xml:space="preserve">antropomorfismo</w:t>
      </w:r>
      <w:r w:rsidDel="00000000" w:rsidR="00000000" w:rsidRPr="00000000">
        <w:rPr>
          <w:rFonts w:ascii="Times New Roman" w:cs="Times New Roman" w:eastAsia="Times New Roman" w:hAnsi="Times New Roman"/>
          <w:rtl w:val="0"/>
        </w:rPr>
        <w:t xml:space="preserve"> en el diseño de interfaces se menciona como una técnica para influir en el comportamiento del usuario y aumentar su confianza en el sistema.</w:t>
      </w:r>
    </w:p>
    <w:p w:rsidR="00000000" w:rsidDel="00000000" w:rsidP="00000000" w:rsidRDefault="00000000" w:rsidRPr="00000000" w14:paraId="0000010D">
      <w:pPr>
        <w:numPr>
          <w:ilvl w:val="0"/>
          <w:numId w:val="9"/>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Cultura de responsabilidad:</w:t>
      </w:r>
      <w:r w:rsidDel="00000000" w:rsidR="00000000" w:rsidRPr="00000000">
        <w:rPr>
          <w:rFonts w:ascii="Times New Roman" w:cs="Times New Roman" w:eastAsia="Times New Roman" w:hAnsi="Times New Roman"/>
          <w:rtl w:val="0"/>
        </w:rPr>
        <w:t xml:space="preserve"> El patrón de </w:t>
      </w:r>
      <w:r w:rsidDel="00000000" w:rsidR="00000000" w:rsidRPr="00000000">
        <w:rPr>
          <w:rFonts w:ascii="Times New Roman" w:cs="Times New Roman" w:eastAsia="Times New Roman" w:hAnsi="Times New Roman"/>
          <w:b w:val="1"/>
          <w:bCs w:val="1"/>
          <w:rtl w:val="0"/>
        </w:rPr>
        <w:t xml:space="preserve">Compromiso de Liderazgo</w:t>
      </w:r>
      <w:r w:rsidDel="00000000" w:rsidR="00000000" w:rsidRPr="00000000">
        <w:rPr>
          <w:rFonts w:ascii="Times New Roman" w:cs="Times New Roman" w:eastAsia="Times New Roman" w:hAnsi="Times New Roman"/>
          <w:rtl w:val="0"/>
        </w:rPr>
        <w:t xml:space="preserve"> busca transformar la cultura organizacional para que la IA responsable sea un valor intrínseco de los empleados.</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Pérdida de Habilidades y Competencias</w:t>
      </w:r>
    </w:p>
    <w:p w:rsidR="00000000" w:rsidDel="00000000" w:rsidP="00000000" w:rsidRDefault="00000000" w:rsidRPr="00000000" w14:paraId="0000010F">
      <w:pPr>
        <w:numPr>
          <w:ilvl w:val="0"/>
          <w:numId w:val="1"/>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El estudio se enfoca en la </w:t>
      </w:r>
      <w:r w:rsidDel="00000000" w:rsidR="00000000" w:rsidRPr="00000000">
        <w:rPr>
          <w:rFonts w:ascii="Times New Roman" w:cs="Times New Roman" w:eastAsia="Times New Roman" w:hAnsi="Times New Roman"/>
          <w:b w:val="1"/>
          <w:bCs w:val="1"/>
          <w:rtl w:val="0"/>
        </w:rPr>
        <w:t xml:space="preserve">adquisición de habilidades</w:t>
      </w:r>
      <w:r w:rsidDel="00000000" w:rsidR="00000000" w:rsidRPr="00000000">
        <w:rPr>
          <w:rFonts w:ascii="Times New Roman" w:cs="Times New Roman" w:eastAsia="Times New Roman" w:hAnsi="Times New Roman"/>
          <w:rtl w:val="0"/>
        </w:rPr>
        <w:t xml:space="preserve"> mediante el entrenamiento en ética (</w:t>
      </w:r>
      <w:r w:rsidDel="00000000" w:rsidR="00000000" w:rsidRPr="00000000">
        <w:rPr>
          <w:rFonts w:ascii="Times New Roman" w:cs="Times New Roman" w:eastAsia="Times New Roman" w:hAnsi="Times New Roman"/>
          <w:i w:val="1"/>
          <w:iCs w:val="1"/>
          <w:rtl w:val="0"/>
        </w:rPr>
        <w:t xml:space="preserve">Ethics Training</w:t>
      </w:r>
      <w:r w:rsidDel="00000000" w:rsidR="00000000" w:rsidRPr="00000000">
        <w:rPr>
          <w:rFonts w:ascii="Times New Roman" w:cs="Times New Roman" w:eastAsia="Times New Roman" w:hAnsi="Times New Roman"/>
          <w:rtl w:val="0"/>
        </w:rPr>
        <w:t xml:space="preserve">) para mejorar el juicio profesional ante dilemas éticos.</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Dependencia Operacional</w:t>
      </w:r>
    </w:p>
    <w:p w:rsidR="00000000" w:rsidDel="00000000" w:rsidP="00000000" w:rsidRDefault="00000000" w:rsidRPr="00000000" w14:paraId="00000111">
      <w:pPr>
        <w:numPr>
          <w:ilvl w:val="0"/>
          <w:numId w:val="15"/>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Sistemas de alto riesgo:</w:t>
      </w:r>
      <w:r w:rsidDel="00000000" w:rsidR="00000000" w:rsidRPr="00000000">
        <w:rPr>
          <w:rFonts w:ascii="Times New Roman" w:cs="Times New Roman" w:eastAsia="Times New Roman" w:hAnsi="Times New Roman"/>
          <w:rtl w:val="0"/>
        </w:rPr>
        <w:t xml:space="preserve"> En dominios como el transporte autónomo (ej. Robobus), existe una dependencia operacional donde el humano debe actuar como </w:t>
      </w:r>
      <w:r w:rsidDel="00000000" w:rsidR="00000000" w:rsidRPr="00000000">
        <w:rPr>
          <w:rFonts w:ascii="Times New Roman" w:cs="Times New Roman" w:eastAsia="Times New Roman" w:hAnsi="Times New Roman"/>
          <w:b w:val="1"/>
          <w:bCs w:val="1"/>
          <w:rtl w:val="0"/>
        </w:rPr>
        <w:t xml:space="preserve">supervisor constante</w:t>
      </w:r>
      <w:r w:rsidDel="00000000" w:rsidR="00000000" w:rsidRPr="00000000">
        <w:rPr>
          <w:rFonts w:ascii="Times New Roman" w:cs="Times New Roman" w:eastAsia="Times New Roman" w:hAnsi="Times New Roman"/>
          <w:rtl w:val="0"/>
        </w:rPr>
        <w:t xml:space="preserve">, con la capacidad de cambiar a modo manual inmediatamente.</w:t>
      </w:r>
    </w:p>
    <w:p w:rsidR="00000000" w:rsidDel="00000000" w:rsidP="00000000" w:rsidRDefault="00000000" w:rsidRPr="00000000" w14:paraId="00000112">
      <w:pPr>
        <w:numPr>
          <w:ilvl w:val="0"/>
          <w:numId w:val="15"/>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Transferencia de confianza:</w:t>
      </w:r>
      <w:r w:rsidDel="00000000" w:rsidR="00000000" w:rsidRPr="00000000">
        <w:rPr>
          <w:rFonts w:ascii="Times New Roman" w:cs="Times New Roman" w:eastAsia="Times New Roman" w:hAnsi="Times New Roman"/>
          <w:rtl w:val="0"/>
        </w:rPr>
        <w:t xml:space="preserve"> Los usuarios dependen de la confianza transferida por autoridades externas (certificaciones) para operar o consumir sistemas de IA cuya lógica interna es opaca.</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Diferencias entre Perfiles (Junior vs. Senior)</w:t>
      </w:r>
    </w:p>
    <w:p w:rsidR="00000000" w:rsidDel="00000000" w:rsidP="00000000" w:rsidRDefault="00000000" w:rsidRPr="00000000" w14:paraId="00000114">
      <w:pPr>
        <w:numPr>
          <w:ilvl w:val="0"/>
          <w:numId w:val="23"/>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Se identifican brechas de conocimiento generales: los desarrolladores y científicos de datos a menudo se centran en aspectos técnicos/experimentales y </w:t>
      </w:r>
      <w:r w:rsidDel="00000000" w:rsidR="00000000" w:rsidRPr="00000000">
        <w:rPr>
          <w:rFonts w:ascii="Times New Roman" w:cs="Times New Roman" w:eastAsia="Times New Roman" w:hAnsi="Times New Roman"/>
          <w:b w:val="1"/>
          <w:bCs w:val="1"/>
          <w:rtl w:val="0"/>
        </w:rPr>
        <w:t xml:space="preserve">carecen de formación en ingeniería de software o principios legales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Riesgos Cognitivos y Percepción de Riesgo</w:t>
      </w:r>
    </w:p>
    <w:p w:rsidR="00000000" w:rsidDel="00000000" w:rsidP="00000000" w:rsidRDefault="00000000" w:rsidRPr="00000000" w14:paraId="00000116">
      <w:pPr>
        <w:numPr>
          <w:ilvl w:val="0"/>
          <w:numId w:val="1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Incertidumbre y opacidad:</w:t>
      </w:r>
      <w:r w:rsidDel="00000000" w:rsidR="00000000" w:rsidRPr="00000000">
        <w:rPr>
          <w:rFonts w:ascii="Times New Roman" w:cs="Times New Roman" w:eastAsia="Times New Roman" w:hAnsi="Times New Roman"/>
          <w:rtl w:val="0"/>
        </w:rPr>
        <w:t xml:space="preserve"> Los sistemas de IA implican un mayor grado de incertidumbre comparado con el software tradicional, lo que genera riesgos percibidos por los stakeholders debido a la toma de decisiones autónoma.</w:t>
      </w:r>
    </w:p>
    <w:p w:rsidR="00000000" w:rsidDel="00000000" w:rsidP="00000000" w:rsidRDefault="00000000" w:rsidRPr="00000000" w14:paraId="00000117">
      <w:pPr>
        <w:numPr>
          <w:ilvl w:val="0"/>
          <w:numId w:val="1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Conflictos de percepción:</w:t>
      </w:r>
      <w:r w:rsidDel="00000000" w:rsidR="00000000" w:rsidRPr="00000000">
        <w:rPr>
          <w:rFonts w:ascii="Times New Roman" w:cs="Times New Roman" w:eastAsia="Times New Roman" w:hAnsi="Times New Roman"/>
          <w:rtl w:val="0"/>
        </w:rPr>
        <w:t xml:space="preserve"> Tras un incidente, diferentes sistemas o componentes pueden tener </w:t>
      </w:r>
      <w:r w:rsidDel="00000000" w:rsidR="00000000" w:rsidRPr="00000000">
        <w:rPr>
          <w:rFonts w:ascii="Times New Roman" w:cs="Times New Roman" w:eastAsia="Times New Roman" w:hAnsi="Times New Roman"/>
          <w:b w:val="1"/>
          <w:bCs w:val="1"/>
          <w:rtl w:val="0"/>
        </w:rPr>
        <w:t xml:space="preserve">percepciones en conflicto</w:t>
      </w:r>
      <w:r w:rsidDel="00000000" w:rsidR="00000000" w:rsidRPr="00000000">
        <w:rPr>
          <w:rFonts w:ascii="Times New Roman" w:cs="Times New Roman" w:eastAsia="Times New Roman" w:hAnsi="Times New Roman"/>
          <w:rtl w:val="0"/>
        </w:rPr>
        <w:t xml:space="preserve">, lo que requiere un auditor de vista global para reconciliar la realidad técnica con la percepción del sistema.</w:t>
      </w:r>
    </w:p>
    <w:p w:rsidR="00000000" w:rsidDel="00000000" w:rsidP="00000000" w:rsidRDefault="00000000" w:rsidRPr="00000000" w14:paraId="00000118">
      <w:pPr>
        <w:numPr>
          <w:ilvl w:val="0"/>
          <w:numId w:val="17"/>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Sesgos humanos en el diseño:</w:t>
      </w:r>
      <w:r w:rsidDel="00000000" w:rsidR="00000000" w:rsidRPr="00000000">
        <w:rPr>
          <w:rFonts w:ascii="Times New Roman" w:cs="Times New Roman" w:eastAsia="Times New Roman" w:hAnsi="Times New Roman"/>
          <w:rtl w:val="0"/>
        </w:rPr>
        <w:t xml:space="preserve"> Los desarrolladores pueden introducir inadvertidamente sus propios sesgos (racismo, sexismo) en los pipelines de IA, lo que requiere equipos diversos para mitigar este riesgo cognitivo de diseño.</w:t>
      </w:r>
    </w:p>
    <w:p w:rsidR="00000000" w:rsidDel="00000000" w:rsidP="00000000" w:rsidRDefault="00000000" w:rsidRPr="00000000" w14:paraId="00000119">
      <w:pPr>
        <w:pStyle w:val="Heading1"/>
        <w:spacing w:before="0" w:lineRule="auto"/>
        <w:jc w:val="both"/>
        <w:rPr>
          <w:rFonts w:ascii="Times New Roman" w:cs="Times New Roman" w:eastAsia="Times New Roman" w:hAnsi="Times New Roman"/>
          <w:sz w:val="24"/>
          <w:szCs w:val="24"/>
        </w:rPr>
      </w:pPr>
      <w:bookmarkStart w:colFirst="0" w:colLast="0" w:name="_pagl6hz66nyz" w:id="6"/>
      <w:bookmarkEnd w:id="6"/>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7 — Contexto, Arquitectura y Dependencias </w:t>
      </w:r>
    </w:p>
    <w:p w:rsidR="00000000" w:rsidDel="00000000" w:rsidP="00000000" w:rsidRDefault="00000000" w:rsidRPr="00000000" w14:paraId="0000011A">
      <w:pPr>
        <w:jc w:val="both"/>
        <w:rPr>
          <w:rFonts w:ascii="Times New Roman" w:cs="Times New Roman" w:eastAsia="Times New Roman" w:hAnsi="Times New Roman"/>
          <w:b w:val="1"/>
          <w:bCs w:val="1"/>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010072988997"/>
        <w:gridCol w:w="6868.501738034627"/>
        <w:tblGridChange w:id="0">
          <w:tblGrid>
            <w:gridCol w:w="2157.010072988997"/>
            <w:gridCol w:w="6868.501738034627"/>
          </w:tblGrid>
        </w:tblGridChange>
      </w:tblGrid>
      <w:tr>
        <w:trPr>
          <w:cantSplit w:val="0"/>
          <w:trHeight w:val="4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aborda mediante el </w:t>
            </w:r>
            <w:r w:rsidDel="00000000" w:rsidR="00000000" w:rsidRPr="00000000">
              <w:rPr>
                <w:rFonts w:ascii="Times New Roman" w:cs="Times New Roman" w:eastAsia="Times New Roman" w:hAnsi="Times New Roman"/>
                <w:b w:val="1"/>
                <w:bCs w:val="1"/>
                <w:rtl w:val="0"/>
              </w:rPr>
              <w:t xml:space="preserve">Co-arquitectado Multinivel</w:t>
            </w:r>
            <w:r w:rsidDel="00000000" w:rsidR="00000000" w:rsidRPr="00000000">
              <w:rPr>
                <w:rFonts w:ascii="Times New Roman" w:cs="Times New Roman" w:eastAsia="Times New Roman" w:hAnsi="Times New Roman"/>
                <w:rtl w:val="0"/>
              </w:rPr>
              <w:t xml:space="preserve">, que integra el pipeline de modelos (datos, entrenamiento, evaluación) con componentes de software no-IA a nivel de sistema.</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menciona el uso de repositorios organizacionales para la </w:t>
            </w:r>
            <w:r w:rsidDel="00000000" w:rsidR="00000000" w:rsidRPr="00000000">
              <w:rPr>
                <w:rFonts w:ascii="Times New Roman" w:cs="Times New Roman" w:eastAsia="Times New Roman" w:hAnsi="Times New Roman"/>
                <w:b w:val="1"/>
                <w:bCs w:val="1"/>
                <w:rtl w:val="0"/>
              </w:rPr>
              <w:t xml:space="preserve">reutilización ética de artefactos</w:t>
            </w:r>
            <w:r w:rsidDel="00000000" w:rsidR="00000000" w:rsidRPr="00000000">
              <w:rPr>
                <w:rFonts w:ascii="Times New Roman" w:cs="Times New Roman" w:eastAsia="Times New Roman" w:hAnsi="Times New Roman"/>
                <w:rtl w:val="0"/>
              </w:rPr>
              <w:t xml:space="preserve">, pero advierte que las herramientas de modelado visual (UML) y las "Ethical User Stories" son </w:t>
            </w:r>
            <w:r w:rsidDel="00000000" w:rsidR="00000000" w:rsidRPr="00000000">
              <w:rPr>
                <w:rFonts w:ascii="Times New Roman" w:cs="Times New Roman" w:eastAsia="Times New Roman" w:hAnsi="Times New Roman"/>
                <w:b w:val="1"/>
                <w:bCs w:val="1"/>
                <w:rtl w:val="0"/>
              </w:rPr>
              <w:t xml:space="preserve">difíciles de escalar</w:t>
            </w:r>
            <w:r w:rsidDel="00000000" w:rsidR="00000000" w:rsidRPr="00000000">
              <w:rPr>
                <w:rFonts w:ascii="Times New Roman" w:cs="Times New Roman" w:eastAsia="Times New Roman" w:hAnsi="Times New Roman"/>
                <w:rtl w:val="0"/>
              </w:rPr>
              <w:t xml:space="preserve"> en sistemas grandes y complejos.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principios éticos son abstractos y "context-agnostic"; se requiere derivar requisitos específicos para cada dominio. La </w:t>
            </w:r>
            <w:r w:rsidDel="00000000" w:rsidR="00000000" w:rsidRPr="00000000">
              <w:rPr>
                <w:rFonts w:ascii="Times New Roman" w:cs="Times New Roman" w:eastAsia="Times New Roman" w:hAnsi="Times New Roman"/>
                <w:b w:val="1"/>
                <w:bCs w:val="1"/>
                <w:rtl w:val="0"/>
              </w:rPr>
              <w:t xml:space="preserve">documentación continua</w:t>
            </w:r>
            <w:r w:rsidDel="00000000" w:rsidR="00000000" w:rsidRPr="00000000">
              <w:rPr>
                <w:rFonts w:ascii="Times New Roman" w:cs="Times New Roman" w:eastAsia="Times New Roman" w:hAnsi="Times New Roman"/>
                <w:rtl w:val="0"/>
              </w:rPr>
              <w:t xml:space="preserve"> busca clarificar el contexto exacto en el que un sistema es confiable.</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Estructurada en patrones de gobernanza de nivel organizacional (comités de ética, compromiso de liderazgo) y de industria (estándares ISO/IEC, regulaciones gubernamentales) para asegurar el cumplimiento sistémico.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Registro de Co-versionado Multinivel</w:t>
            </w:r>
            <w:r w:rsidDel="00000000" w:rsidR="00000000" w:rsidRPr="00000000">
              <w:rPr>
                <w:rFonts w:ascii="Times New Roman" w:cs="Times New Roman" w:eastAsia="Times New Roman" w:hAnsi="Times New Roman"/>
                <w:rtl w:val="0"/>
              </w:rPr>
              <w:t xml:space="preserve"> rastrea las dependencias cruzadas entre versiones de datos, modelos, código y configuraciones, asegurando que el sistema sea mantenible ante cambios frecuentes.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conocimiento ético suele ser </w:t>
            </w:r>
            <w:r w:rsidDel="00000000" w:rsidR="00000000" w:rsidRPr="00000000">
              <w:rPr>
                <w:rFonts w:ascii="Times New Roman" w:cs="Times New Roman" w:eastAsia="Times New Roman" w:hAnsi="Times New Roman"/>
                <w:b w:val="1"/>
                <w:bCs w:val="1"/>
                <w:rtl w:val="0"/>
              </w:rPr>
              <w:t xml:space="preserve">implícito o abstracto</w:t>
            </w:r>
            <w:r w:rsidDel="00000000" w:rsidR="00000000" w:rsidRPr="00000000">
              <w:rPr>
                <w:rFonts w:ascii="Times New Roman" w:cs="Times New Roman" w:eastAsia="Times New Roman" w:hAnsi="Times New Roman"/>
                <w:rtl w:val="0"/>
              </w:rPr>
              <w:t xml:space="preserve"> para desarrolladores centrados en lo técnico; el patrón </w:t>
            </w:r>
            <w:r w:rsidDel="00000000" w:rsidR="00000000" w:rsidRPr="00000000">
              <w:rPr>
                <w:rFonts w:ascii="Times New Roman" w:cs="Times New Roman" w:eastAsia="Times New Roman" w:hAnsi="Times New Roman"/>
                <w:b w:val="1"/>
                <w:bCs w:val="1"/>
                <w:rtl w:val="0"/>
              </w:rPr>
              <w:t xml:space="preserve">Ethical Knowledge Base</w:t>
            </w:r>
            <w:r w:rsidDel="00000000" w:rsidR="00000000" w:rsidRPr="00000000">
              <w:rPr>
                <w:rFonts w:ascii="Times New Roman" w:cs="Times New Roman" w:eastAsia="Times New Roman" w:hAnsi="Times New Roman"/>
                <w:rtl w:val="0"/>
              </w:rPr>
              <w:t xml:space="preserve"> (grafos de conocimiento) busca hacer explícitas las relaciones semánticas entre principios, regulaciones y artefactos.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Mitigada por la </w:t>
            </w:r>
            <w:r w:rsidDel="00000000" w:rsidR="00000000" w:rsidRPr="00000000">
              <w:rPr>
                <w:rFonts w:ascii="Times New Roman" w:cs="Times New Roman" w:eastAsia="Times New Roman" w:hAnsi="Times New Roman"/>
                <w:b w:val="1"/>
                <w:bCs w:val="1"/>
                <w:rtl w:val="0"/>
              </w:rPr>
              <w:t xml:space="preserve">Trazabilidad de la Cadena de Suministro (BOM)</w:t>
            </w:r>
            <w:r w:rsidDel="00000000" w:rsidR="00000000" w:rsidRPr="00000000">
              <w:rPr>
                <w:rFonts w:ascii="Times New Roman" w:cs="Times New Roman" w:eastAsia="Times New Roman" w:hAnsi="Times New Roman"/>
                <w:rtl w:val="0"/>
              </w:rPr>
              <w:t xml:space="preserve">, que centraliza la información de componentes de terceros, versiones y proveedores para evitar la pérdida de contexto sobre la integridad del software.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(el término no se usa en este contexto; se enfoca en la consistencia de requisitos éticos verificables).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bl>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Identificación de Fallos Sistémicos y Problemas de Escala (AI-SDLC)</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Fallos por falta de contexto</w:t>
      </w:r>
    </w:p>
    <w:p w:rsidR="00000000" w:rsidDel="00000000" w:rsidP="00000000" w:rsidRDefault="00000000" w:rsidRPr="00000000" w14:paraId="00000138">
      <w:pPr>
        <w:numPr>
          <w:ilvl w:val="0"/>
          <w:numId w:val="18"/>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Limitación de Sandboxes:</w:t>
      </w:r>
      <w:r w:rsidDel="00000000" w:rsidR="00000000" w:rsidRPr="00000000">
        <w:rPr>
          <w:rFonts w:ascii="Times New Roman" w:cs="Times New Roman" w:eastAsia="Times New Roman" w:hAnsi="Times New Roman"/>
          <w:rtl w:val="0"/>
        </w:rPr>
        <w:t xml:space="preserve"> Los productos de IA probados en entornos controlados (</w:t>
      </w:r>
      <w:r w:rsidDel="00000000" w:rsidR="00000000" w:rsidRPr="00000000">
        <w:rPr>
          <w:rFonts w:ascii="Times New Roman" w:cs="Times New Roman" w:eastAsia="Times New Roman" w:hAnsi="Times New Roman"/>
          <w:b w:val="1"/>
          <w:bCs w:val="1"/>
          <w:rtl w:val="0"/>
        </w:rPr>
        <w:t xml:space="preserve">Regulatory Sandboxes</w:t>
      </w:r>
      <w:r w:rsidDel="00000000" w:rsidR="00000000" w:rsidRPr="00000000">
        <w:rPr>
          <w:rFonts w:ascii="Times New Roman" w:cs="Times New Roman" w:eastAsia="Times New Roman" w:hAnsi="Times New Roman"/>
          <w:rtl w:val="0"/>
        </w:rPr>
        <w:t xml:space="preserve">) corren el riesgo de no funcionar correctamente o degradarse al enfrentarse a despliegues a gran escala en diversos contextos reales no emulados.</w:t>
      </w:r>
    </w:p>
    <w:p w:rsidR="00000000" w:rsidDel="00000000" w:rsidP="00000000" w:rsidRDefault="00000000" w:rsidRPr="00000000" w14:paraId="00000139">
      <w:pPr>
        <w:numPr>
          <w:ilvl w:val="0"/>
          <w:numId w:val="18"/>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Inconsistencia en Simulaciones:</w:t>
      </w:r>
      <w:r w:rsidDel="00000000" w:rsidR="00000000" w:rsidRPr="00000000">
        <w:rPr>
          <w:rFonts w:ascii="Times New Roman" w:cs="Times New Roman" w:eastAsia="Times New Roman" w:hAnsi="Times New Roman"/>
          <w:rtl w:val="0"/>
        </w:rPr>
        <w:t xml:space="preserve"> Los modelos de simulación ética tienen una fidelidad limitada; no pueden capturar la totalidad de los comportamientos y percepciones del mundo real, lo que puede inducir a errores de diseño por falta de contexto situacional.</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Problemas a escala empresarial (Enterprise-scale)</w:t>
      </w:r>
    </w:p>
    <w:p w:rsidR="00000000" w:rsidDel="00000000" w:rsidP="00000000" w:rsidRDefault="00000000" w:rsidRPr="00000000" w14:paraId="0000013B">
      <w:pPr>
        <w:numPr>
          <w:ilvl w:val="0"/>
          <w:numId w:val="25"/>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Interoperabilidad Regulatoria:</w:t>
      </w:r>
      <w:r w:rsidDel="00000000" w:rsidR="00000000" w:rsidRPr="00000000">
        <w:rPr>
          <w:rFonts w:ascii="Times New Roman" w:cs="Times New Roman" w:eastAsia="Times New Roman" w:hAnsi="Times New Roman"/>
          <w:rtl w:val="0"/>
        </w:rPr>
        <w:t xml:space="preserve"> Las organizaciones que operan en múltiples jurisdicciones enfrentan desafíos de interoperabilidad debido a requisitos regulatorios conflictivos para el uso de datos y componentes.</w:t>
      </w:r>
    </w:p>
    <w:p w:rsidR="00000000" w:rsidDel="00000000" w:rsidP="00000000" w:rsidRDefault="00000000" w:rsidRPr="00000000" w14:paraId="0000013C">
      <w:pPr>
        <w:numPr>
          <w:ilvl w:val="0"/>
          <w:numId w:val="25"/>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Costo de Gestión de Datos:</w:t>
      </w:r>
      <w:r w:rsidDel="00000000" w:rsidR="00000000" w:rsidRPr="00000000">
        <w:rPr>
          <w:rFonts w:ascii="Times New Roman" w:cs="Times New Roman" w:eastAsia="Times New Roman" w:hAnsi="Times New Roman"/>
          <w:rtl w:val="0"/>
        </w:rPr>
        <w:t xml:space="preserve"> La recolección y documentación de información para el co-versionado multinivel y el inventario de componentes (BOM) generan un </w:t>
      </w:r>
      <w:r w:rsidDel="00000000" w:rsidR="00000000" w:rsidRPr="00000000">
        <w:rPr>
          <w:rFonts w:ascii="Times New Roman" w:cs="Times New Roman" w:eastAsia="Times New Roman" w:hAnsi="Times New Roman"/>
          <w:b w:val="1"/>
          <w:bCs w:val="1"/>
          <w:rtl w:val="0"/>
        </w:rPr>
        <w:t xml:space="preserve">overhead de desarrollo significativo</w:t>
      </w:r>
      <w:r w:rsidDel="00000000" w:rsidR="00000000" w:rsidRPr="00000000">
        <w:rPr>
          <w:rFonts w:ascii="Times New Roman" w:cs="Times New Roman" w:eastAsia="Times New Roman" w:hAnsi="Times New Roman"/>
          <w:rtl w:val="0"/>
        </w:rPr>
        <w:t xml:space="preserve"> que se incrementa exponencialmente con la complejidad del sistema.</w:t>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Limitaciones Multiarchivo y de Trazabilidad</w:t>
      </w:r>
    </w:p>
    <w:p w:rsidR="00000000" w:rsidDel="00000000" w:rsidP="00000000" w:rsidRDefault="00000000" w:rsidRPr="00000000" w14:paraId="0000013E">
      <w:pPr>
        <w:numPr>
          <w:ilvl w:val="0"/>
          <w:numId w:val="20"/>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Evolución frecuente:</w:t>
      </w:r>
      <w:r w:rsidDel="00000000" w:rsidR="00000000" w:rsidRPr="00000000">
        <w:rPr>
          <w:rFonts w:ascii="Times New Roman" w:cs="Times New Roman" w:eastAsia="Times New Roman" w:hAnsi="Times New Roman"/>
          <w:rtl w:val="0"/>
        </w:rPr>
        <w:t xml:space="preserve"> Dado que los sistemas de IA evolucionan rápidamente por su dependencia de los datos, el </w:t>
      </w:r>
      <w:r w:rsidDel="00000000" w:rsidR="00000000" w:rsidRPr="00000000">
        <w:rPr>
          <w:rFonts w:ascii="Times New Roman" w:cs="Times New Roman" w:eastAsia="Times New Roman" w:hAnsi="Times New Roman"/>
          <w:b w:val="1"/>
          <w:bCs w:val="1"/>
          <w:rtl w:val="0"/>
        </w:rPr>
        <w:t xml:space="preserve">Software Bill of Materials (BOM)</w:t>
      </w:r>
      <w:r w:rsidDel="00000000" w:rsidR="00000000" w:rsidRPr="00000000">
        <w:rPr>
          <w:rFonts w:ascii="Times New Roman" w:cs="Times New Roman" w:eastAsia="Times New Roman" w:hAnsi="Times New Roman"/>
          <w:rtl w:val="0"/>
        </w:rPr>
        <w:t xml:space="preserve"> debe actualizarse con una frecuencia que puede saturar los procesos manuales, exigiendo registros inmutables (ej. blockchain) para mantener la integridad.</w:t>
      </w:r>
    </w:p>
    <w:p w:rsidR="00000000" w:rsidDel="00000000" w:rsidP="00000000" w:rsidRDefault="00000000" w:rsidRPr="00000000" w14:paraId="0000013F">
      <w:pPr>
        <w:numPr>
          <w:ilvl w:val="0"/>
          <w:numId w:val="20"/>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Brecha Metodológica:</w:t>
      </w:r>
      <w:r w:rsidDel="00000000" w:rsidR="00000000" w:rsidRPr="00000000">
        <w:rPr>
          <w:rFonts w:ascii="Times New Roman" w:cs="Times New Roman" w:eastAsia="Times New Roman" w:hAnsi="Times New Roman"/>
          <w:rtl w:val="0"/>
        </w:rPr>
        <w:t xml:space="preserve"> Existe una falta de sincronización entre el desarrollo de componentes no-IA (centrado en la aplicación) y el de componentes de IA (centrado en los datos), lo que dificulta la integración fluida de múltiples archivos y artefactos en el pipeline.</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Errores arquitectónicos sistémicos</w:t>
      </w:r>
    </w:p>
    <w:p w:rsidR="00000000" w:rsidDel="00000000" w:rsidP="00000000" w:rsidRDefault="00000000" w:rsidRPr="00000000" w14:paraId="00000141">
      <w:pPr>
        <w:numPr>
          <w:ilvl w:val="0"/>
          <w:numId w:val="12"/>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Propagación de fallas (Fault Tree Analysis):</w:t>
      </w:r>
      <w:r w:rsidDel="00000000" w:rsidR="00000000" w:rsidRPr="00000000">
        <w:rPr>
          <w:rFonts w:ascii="Times New Roman" w:cs="Times New Roman" w:eastAsia="Times New Roman" w:hAnsi="Times New Roman"/>
          <w:rtl w:val="0"/>
        </w:rPr>
        <w:t xml:space="preserve"> El artículo identifica que eventos de falla ética pequeños o aislados pueden propagarse a través del sistema, convirtiéndose en fallas sistémicas graves o decisiones poco éticas automatizadas.</w:t>
      </w:r>
    </w:p>
    <w:p w:rsidR="00000000" w:rsidDel="00000000" w:rsidP="00000000" w:rsidRDefault="00000000" w:rsidRPr="00000000" w14:paraId="00000142">
      <w:pPr>
        <w:numPr>
          <w:ilvl w:val="0"/>
          <w:numId w:val="12"/>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Degradación por IA:</w:t>
      </w:r>
      <w:r w:rsidDel="00000000" w:rsidR="00000000" w:rsidRPr="00000000">
        <w:rPr>
          <w:rFonts w:ascii="Times New Roman" w:cs="Times New Roman" w:eastAsia="Times New Roman" w:hAnsi="Times New Roman"/>
          <w:rtl w:val="0"/>
        </w:rPr>
        <w:t xml:space="preserve"> Un error arquitectónico común es no realizar un </w:t>
      </w:r>
      <w:r w:rsidDel="00000000" w:rsidR="00000000" w:rsidRPr="00000000">
        <w:rPr>
          <w:rFonts w:ascii="Times New Roman" w:cs="Times New Roman" w:eastAsia="Times New Roman" w:hAnsi="Times New Roman"/>
          <w:b w:val="1"/>
          <w:bCs w:val="1"/>
          <w:rtl w:val="0"/>
        </w:rPr>
        <w:t xml:space="preserve">AI Suitability Assessment</w:t>
      </w:r>
      <w:r w:rsidDel="00000000" w:rsidR="00000000" w:rsidRPr="00000000">
        <w:rPr>
          <w:rFonts w:ascii="Times New Roman" w:cs="Times New Roman" w:eastAsia="Times New Roman" w:hAnsi="Times New Roman"/>
          <w:rtl w:val="0"/>
        </w:rPr>
        <w:t xml:space="preserve">, lo que lleva a implementar IA en problemas donde un diseño basado en heurísticas sería más transparente, barato y predecible.</w:t>
      </w:r>
    </w:p>
    <w:p w:rsidR="00000000" w:rsidDel="00000000" w:rsidP="00000000" w:rsidRDefault="00000000" w:rsidRPr="00000000" w14:paraId="00000143">
      <w:pPr>
        <w:pStyle w:val="Heading1"/>
        <w:spacing w:before="0" w:lineRule="auto"/>
        <w:jc w:val="both"/>
        <w:rPr>
          <w:rFonts w:ascii="Times New Roman" w:cs="Times New Roman" w:eastAsia="Times New Roman" w:hAnsi="Times New Roman"/>
          <w:sz w:val="24"/>
          <w:szCs w:val="24"/>
        </w:rPr>
      </w:pPr>
      <w:bookmarkStart w:colFirst="0" w:colLast="0" w:name="_scvyu92qpehn" w:id="7"/>
      <w:bookmarkEnd w:id="7"/>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8 — Prompt Engineering y Governance</w:t>
      </w:r>
    </w:p>
    <w:p w:rsidR="00000000" w:rsidDel="00000000" w:rsidP="00000000" w:rsidRDefault="00000000" w:rsidRPr="00000000" w14:paraId="00000144">
      <w:pPr>
        <w:jc w:val="both"/>
        <w:rPr>
          <w:rFonts w:ascii="Times New Roman" w:cs="Times New Roman" w:eastAsia="Times New Roman" w:hAnsi="Times New Roman"/>
          <w:b w:val="1"/>
          <w:bCs w:val="1"/>
        </w:rPr>
      </w:pPr>
      <w:r w:rsidDel="00000000" w:rsidR="00000000" w:rsidRPr="00000000">
        <w:rPr>
          <w:rtl w:val="0"/>
        </w:rPr>
      </w:r>
    </w:p>
    <w:tbl>
      <w:tblPr>
        <w:tblStyle w:val="Table9"/>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3500"/>
        <w:tblGridChange w:id="0">
          <w:tblGrid>
            <w:gridCol w:w="2915"/>
            <w:gridCol w:w="3500"/>
          </w:tblGrid>
        </w:tblGridChange>
      </w:tblGrid>
      <w:tr>
        <w:trPr>
          <w:cantSplit w:val="0"/>
          <w:trHeight w:val="19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bl>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Identificación de Artefactos y Gobernanza</w:t>
      </w:r>
    </w:p>
    <w:p w:rsidR="00000000" w:rsidDel="00000000" w:rsidP="00000000" w:rsidRDefault="00000000" w:rsidRPr="00000000" w14:paraId="0000015D">
      <w:pPr>
        <w:numPr>
          <w:ilvl w:val="0"/>
          <w:numId w:val="5"/>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Cómo afecta el prompt al resultado: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Las fuentes se centran en cómo los </w:t>
      </w:r>
      <w:r w:rsidDel="00000000" w:rsidR="00000000" w:rsidRPr="00000000">
        <w:rPr>
          <w:rFonts w:ascii="Times New Roman" w:cs="Times New Roman" w:eastAsia="Times New Roman" w:hAnsi="Times New Roman"/>
          <w:b w:val="1"/>
          <w:bCs w:val="1"/>
          <w:rtl w:val="0"/>
        </w:rPr>
        <w:t xml:space="preserve">datos históricos</w:t>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b w:val="1"/>
          <w:bCs w:val="1"/>
          <w:rtl w:val="0"/>
        </w:rPr>
        <w:t xml:space="preserve">diseño algorítmico</w:t>
      </w:r>
      <w:r w:rsidDel="00000000" w:rsidR="00000000" w:rsidRPr="00000000">
        <w:rPr>
          <w:rFonts w:ascii="Times New Roman" w:cs="Times New Roman" w:eastAsia="Times New Roman" w:hAnsi="Times New Roman"/>
          <w:rtl w:val="0"/>
        </w:rPr>
        <w:t xml:space="preserve"> y las </w:t>
      </w:r>
      <w:r w:rsidDel="00000000" w:rsidR="00000000" w:rsidRPr="00000000">
        <w:rPr>
          <w:rFonts w:ascii="Times New Roman" w:cs="Times New Roman" w:eastAsia="Times New Roman" w:hAnsi="Times New Roman"/>
          <w:b w:val="1"/>
          <w:bCs w:val="1"/>
          <w:rtl w:val="0"/>
        </w:rPr>
        <w:t xml:space="preserve">decisiones autónomas</w:t>
      </w:r>
      <w:r w:rsidDel="00000000" w:rsidR="00000000" w:rsidRPr="00000000">
        <w:rPr>
          <w:rFonts w:ascii="Times New Roman" w:cs="Times New Roman" w:eastAsia="Times New Roman" w:hAnsi="Times New Roman"/>
          <w:rtl w:val="0"/>
        </w:rPr>
        <w:t xml:space="preserve"> impactan en el comportamiento ético del sistema.</w:t>
      </w:r>
    </w:p>
    <w:p w:rsidR="00000000" w:rsidDel="00000000" w:rsidP="00000000" w:rsidRDefault="00000000" w:rsidRPr="00000000" w14:paraId="0000015E">
      <w:pPr>
        <w:shd w:fill="ffffff" w:val="clea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numPr>
          <w:ilvl w:val="0"/>
          <w:numId w:val="5"/>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Si los prompts son tratados como artefactos: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El catálogo identifica explícitamente como </w:t>
      </w:r>
      <w:r w:rsidDel="00000000" w:rsidR="00000000" w:rsidRPr="00000000">
        <w:rPr>
          <w:rFonts w:ascii="Times New Roman" w:cs="Times New Roman" w:eastAsia="Times New Roman" w:hAnsi="Times New Roman"/>
          <w:b w:val="1"/>
          <w:bCs w:val="1"/>
          <w:rtl w:val="0"/>
        </w:rPr>
        <w:t xml:space="preserve">artefactos clave</w:t>
      </w:r>
      <w:r w:rsidDel="00000000" w:rsidR="00000000" w:rsidRPr="00000000">
        <w:rPr>
          <w:rFonts w:ascii="Times New Roman" w:cs="Times New Roman" w:eastAsia="Times New Roman" w:hAnsi="Times New Roman"/>
          <w:rtl w:val="0"/>
        </w:rPr>
        <w:t xml:space="preserve"> que deben ser documentados y versionados a los: </w:t>
      </w:r>
      <w:r w:rsidDel="00000000" w:rsidR="00000000" w:rsidRPr="00000000">
        <w:rPr>
          <w:rFonts w:ascii="Times New Roman" w:cs="Times New Roman" w:eastAsia="Times New Roman" w:hAnsi="Times New Roman"/>
          <w:b w:val="1"/>
          <w:bCs w:val="1"/>
          <w:rtl w:val="0"/>
        </w:rPr>
        <w:t xml:space="preserve">datos, modelos, código y configuraciones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0">
      <w:pPr>
        <w:shd w:fill="ffffff" w:val="clea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numPr>
          <w:ilvl w:val="0"/>
          <w:numId w:val="5"/>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Mecanismos de gobernanza:</w:t>
      </w:r>
      <w:r w:rsidDel="00000000" w:rsidR="00000000" w:rsidRPr="00000000">
        <w:rPr>
          <w:rFonts w:ascii="Times New Roman" w:cs="Times New Roman" w:eastAsia="Times New Roman" w:hAnsi="Times New Roman"/>
          <w:rtl w:val="0"/>
        </w:rPr>
        <w:t xml:space="preserve"> Aunque no se especifican para "prompts" de LLMs, el artículo propone mecanismos de gobernanza para </w:t>
      </w:r>
      <w:r w:rsidDel="00000000" w:rsidR="00000000" w:rsidRPr="00000000">
        <w:rPr>
          <w:rFonts w:ascii="Times New Roman" w:cs="Times New Roman" w:eastAsia="Times New Roman" w:hAnsi="Times New Roman"/>
          <w:b w:val="1"/>
          <w:bCs w:val="1"/>
          <w:rtl w:val="0"/>
        </w:rPr>
        <w:t xml:space="preserve">artefactos de IA</w:t>
      </w:r>
      <w:r w:rsidDel="00000000" w:rsidR="00000000" w:rsidRPr="00000000">
        <w:rPr>
          <w:rFonts w:ascii="Times New Roman" w:cs="Times New Roman" w:eastAsia="Times New Roman" w:hAnsi="Times New Roman"/>
          <w:rtl w:val="0"/>
        </w:rPr>
        <w:t xml:space="preserve"> que son aplicables a un framework de gobernanza de activos:</w:t>
      </w:r>
    </w:p>
    <w:p w:rsidR="00000000" w:rsidDel="00000000" w:rsidP="00000000" w:rsidRDefault="00000000" w:rsidRPr="00000000" w14:paraId="00000162">
      <w:pPr>
        <w:numPr>
          <w:ilvl w:val="1"/>
          <w:numId w:val="5"/>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Registro de Co-versionado Multinivel:</w:t>
      </w:r>
      <w:r w:rsidDel="00000000" w:rsidR="00000000" w:rsidRPr="00000000">
        <w:rPr>
          <w:rFonts w:ascii="Times New Roman" w:cs="Times New Roman" w:eastAsia="Times New Roman" w:hAnsi="Times New Roman"/>
          <w:rtl w:val="0"/>
        </w:rPr>
        <w:t xml:space="preserve"> Para rastrear dependencias entre versiones de datos, modelos y código.</w:t>
      </w:r>
    </w:p>
    <w:p w:rsidR="00000000" w:rsidDel="00000000" w:rsidP="00000000" w:rsidRDefault="00000000" w:rsidRPr="00000000" w14:paraId="00000163">
      <w:pPr>
        <w:numPr>
          <w:ilvl w:val="1"/>
          <w:numId w:val="5"/>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RAI Software Bill of Materials (SBOM):</w:t>
      </w:r>
      <w:r w:rsidDel="00000000" w:rsidR="00000000" w:rsidRPr="00000000">
        <w:rPr>
          <w:rFonts w:ascii="Times New Roman" w:cs="Times New Roman" w:eastAsia="Times New Roman" w:hAnsi="Times New Roman"/>
          <w:rtl w:val="0"/>
        </w:rPr>
        <w:t xml:space="preserve"> Para mantener una lista inmutable y trazable de todos los componentes y dependencias del sistema.</w:t>
      </w:r>
    </w:p>
    <w:p w:rsidR="00000000" w:rsidDel="00000000" w:rsidP="00000000" w:rsidRDefault="00000000" w:rsidRPr="00000000" w14:paraId="00000164">
      <w:pPr>
        <w:numPr>
          <w:ilvl w:val="1"/>
          <w:numId w:val="5"/>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Verifiable Claims:</w:t>
      </w:r>
      <w:r w:rsidDel="00000000" w:rsidR="00000000" w:rsidRPr="00000000">
        <w:rPr>
          <w:rFonts w:ascii="Times New Roman" w:cs="Times New Roman" w:eastAsia="Times New Roman" w:hAnsi="Times New Roman"/>
          <w:rtl w:val="0"/>
        </w:rPr>
        <w:t xml:space="preserve"> Plataformas para que los desarrolladores realicen declaraciones verificables sobre las propiedades éticas de los artefactos (modelos o datasets).</w:t>
      </w:r>
    </w:p>
    <w:p w:rsidR="00000000" w:rsidDel="00000000" w:rsidP="00000000" w:rsidRDefault="00000000" w:rsidRPr="00000000" w14:paraId="00000165">
      <w:pPr>
        <w:numPr>
          <w:ilvl w:val="1"/>
          <w:numId w:val="5"/>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Gobernanza de RAI vía APIs:</w:t>
      </w:r>
      <w:r w:rsidDel="00000000" w:rsidR="00000000" w:rsidRPr="00000000">
        <w:rPr>
          <w:rFonts w:ascii="Times New Roman" w:cs="Times New Roman" w:eastAsia="Times New Roman" w:hAnsi="Times New Roman"/>
          <w:rtl w:val="0"/>
        </w:rPr>
        <w:t xml:space="preserve"> Mecanismo para restringir capacidades de alto riesgo y evitar el uso dual dañino mediante el control de interacciones a través de interfaces programáticas.</w:t>
      </w:r>
    </w:p>
    <w:p w:rsidR="00000000" w:rsidDel="00000000" w:rsidP="00000000" w:rsidRDefault="00000000" w:rsidRPr="00000000" w14:paraId="00000166">
      <w:pPr>
        <w:numPr>
          <w:ilvl w:val="1"/>
          <w:numId w:val="5"/>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Continuous Ethical Validator:</w:t>
      </w:r>
      <w:r w:rsidDel="00000000" w:rsidR="00000000" w:rsidRPr="00000000">
        <w:rPr>
          <w:rFonts w:ascii="Times New Roman" w:cs="Times New Roman" w:eastAsia="Times New Roman" w:hAnsi="Times New Roman"/>
          <w:rtl w:val="0"/>
        </w:rPr>
        <w:t xml:space="preserve"> Monitoreo constante de los resultados de los componentes de IA frente a requisitos éticos en tiempo de operación.</w:t>
      </w:r>
    </w:p>
    <w:p w:rsidR="00000000" w:rsidDel="00000000" w:rsidP="00000000" w:rsidRDefault="00000000" w:rsidRPr="00000000" w14:paraId="00000167">
      <w:pPr>
        <w:pStyle w:val="Heading1"/>
        <w:spacing w:before="0" w:lineRule="auto"/>
        <w:jc w:val="both"/>
        <w:rPr>
          <w:rFonts w:ascii="Times New Roman" w:cs="Times New Roman" w:eastAsia="Times New Roman" w:hAnsi="Times New Roman"/>
          <w:sz w:val="24"/>
          <w:szCs w:val="24"/>
        </w:rPr>
      </w:pPr>
      <w:bookmarkStart w:colFirst="0" w:colLast="0" w:name="_ses8omd9czhr" w:id="8"/>
      <w:bookmarkEnd w:id="8"/>
      <w:r w:rsidDel="00000000" w:rsidR="00000000" w:rsidRPr="00000000">
        <w:rPr>
          <w:rFonts w:ascii="Times New Roman" w:cs="Times New Roman" w:eastAsia="Times New Roman" w:hAnsi="Times New Roman"/>
          <w:sz w:val="24"/>
          <w:szCs w:val="24"/>
          <w:rtl w:val="0"/>
        </w:rPr>
        <w:t xml:space="preserve">SECCIÓN 9 — RESEARCH GAPS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9687407495117"/>
        <w:gridCol w:w="7057.5430702741105"/>
        <w:tblGridChange w:id="0">
          <w:tblGrid>
            <w:gridCol w:w="1967.9687407495117"/>
            <w:gridCol w:w="7057.543070274110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Científico Encontrado</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soluciones sistémicas (nivel sistema) frente al predominio de soluciones a nivel de algoritmo. Interoperabilidad limitada entre diversas regulaciones jurisdiccionales.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Incertidumbre y riesgos asociados a la toma de decisiones autónoma y opaca que aún requieren mayor investigación en fiabilidad sistémica.</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medir y validar cuantitativamente principios éticos complejos como los valores centrados en el humano en los bucles de supervisión.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de métodos para una validación equilibrada de "trade-offs" entre principios éticos; actualmente se suele priorizar uno sobre otros.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Creciente vulnerabilidad en la cadena de suministro de software (650% de aumento en ataques) que exige una gestión de integridad de componentes de terceros más robusta.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 frecuente y degradación del rendimiento ético debido a la alta dependencia de los comportamientos de datos históricos.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Elevado costo de desarrollo y complejidad operativa para recolectar y documentar información de co-versionado y Bill of Materials (BOM) en sistemas complejos.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productos de IA probados en entornos controlados (sandboxes) pueden no funcionar correctamente o degradarse al ser desplegados a gran escala en contextos reales diversos.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especificado con ese término exacto</w:t>
            </w:r>
            <w:r w:rsidDel="00000000" w:rsidR="00000000" w:rsidRPr="00000000">
              <w:rPr>
                <w:rFonts w:ascii="Times New Roman" w:cs="Times New Roman" w:eastAsia="Times New Roman" w:hAnsi="Times New Roman"/>
                <w:rtl w:val="0"/>
              </w:rPr>
              <w:t xml:space="preserve">, aunque se menciona que omitir evaluaciones de riesgo tempranas causa retrasos y costos adicionales significativos.</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Desafío científico en la formulación de métricas para medir el impacto ético de decisiones y comportamientos, especialmente en principios no matemáticos.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Desafíos de interoperabilidad organizacional ante regulaciones que pueden ser conflictivas entre diferentes jurisdicciones.</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Limitación de escalabilidad de las herramientas actuales (user stories éticas, envisioning cards, modelos UML) para sistemas y proyectos de gran complejidad empresarial.</w:t>
            </w:r>
          </w:p>
        </w:tc>
      </w:tr>
    </w:tbl>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Limitaciones y Líneas de Investigación</w:t>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Qué NO resuelve el paper</w:t>
      </w:r>
    </w:p>
    <w:p w:rsidR="00000000" w:rsidDel="00000000" w:rsidP="00000000" w:rsidRDefault="00000000" w:rsidRPr="00000000" w14:paraId="00000187">
      <w:pPr>
        <w:numPr>
          <w:ilvl w:val="0"/>
          <w:numId w:val="8"/>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Implementación de Trade-offs:</w:t>
      </w:r>
      <w:r w:rsidDel="00000000" w:rsidR="00000000" w:rsidRPr="00000000">
        <w:rPr>
          <w:rFonts w:ascii="Times New Roman" w:cs="Times New Roman" w:eastAsia="Times New Roman" w:hAnsi="Times New Roman"/>
          <w:rtl w:val="0"/>
        </w:rPr>
        <w:t xml:space="preserve"> El catálogo no provee patrones para construir equilibrios automáticos entre principios éticos en conflicto, dejando esta tarea a la discreción manual del desarrollador.</w:t>
      </w:r>
    </w:p>
    <w:p w:rsidR="00000000" w:rsidDel="00000000" w:rsidP="00000000" w:rsidRDefault="00000000" w:rsidRPr="00000000" w14:paraId="00000188">
      <w:pPr>
        <w:numPr>
          <w:ilvl w:val="0"/>
          <w:numId w:val="8"/>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Medición Cuantitativa Universal:</w:t>
      </w:r>
      <w:r w:rsidDel="00000000" w:rsidR="00000000" w:rsidRPr="00000000">
        <w:rPr>
          <w:rFonts w:ascii="Times New Roman" w:cs="Times New Roman" w:eastAsia="Times New Roman" w:hAnsi="Times New Roman"/>
          <w:rtl w:val="0"/>
        </w:rPr>
        <w:t xml:space="preserve"> No resuelve la cuantificación de principios abstractos como el bienestar social o los valores humanos, que siguen siendo difíciles de validar algorítmicamente.</w:t>
      </w:r>
    </w:p>
    <w:p w:rsidR="00000000" w:rsidDel="00000000" w:rsidP="00000000" w:rsidRDefault="00000000" w:rsidRPr="00000000" w14:paraId="00000189">
      <w:pPr>
        <w:numPr>
          <w:ilvl w:val="0"/>
          <w:numId w:val="8"/>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Gobernanza de Procesos en Herramientas Existentes:</w:t>
      </w:r>
      <w:r w:rsidDel="00000000" w:rsidR="00000000" w:rsidRPr="00000000">
        <w:rPr>
          <w:rFonts w:ascii="Times New Roman" w:cs="Times New Roman" w:eastAsia="Times New Roman" w:hAnsi="Times New Roman"/>
          <w:rtl w:val="0"/>
        </w:rPr>
        <w:t xml:space="preserve"> Identifica que herramientas actuales de la industria (como el framework de la OECD) son conjuntos de utilidades "disjuntas" que carecen de vínculos de proceso vinculantes.</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Limitaciones Metodológicas</w:t>
      </w:r>
    </w:p>
    <w:p w:rsidR="00000000" w:rsidDel="00000000" w:rsidP="00000000" w:rsidRDefault="00000000" w:rsidRPr="00000000" w14:paraId="0000018B">
      <w:pPr>
        <w:numPr>
          <w:ilvl w:val="0"/>
          <w:numId w:val="6"/>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Ventana Temporal:</w:t>
      </w:r>
      <w:r w:rsidDel="00000000" w:rsidR="00000000" w:rsidRPr="00000000">
        <w:rPr>
          <w:rFonts w:ascii="Times New Roman" w:cs="Times New Roman" w:eastAsia="Times New Roman" w:hAnsi="Times New Roman"/>
          <w:rtl w:val="0"/>
        </w:rPr>
        <w:t xml:space="preserve"> La revisión de literatura (MLR) solo cubre estudios e informes publicados hasta el </w:t>
      </w:r>
      <w:r w:rsidDel="00000000" w:rsidR="00000000" w:rsidRPr="00000000">
        <w:rPr>
          <w:rFonts w:ascii="Times New Roman" w:cs="Times New Roman" w:eastAsia="Times New Roman" w:hAnsi="Times New Roman"/>
          <w:b w:val="1"/>
          <w:bCs w:val="1"/>
          <w:rtl w:val="0"/>
        </w:rPr>
        <w:t xml:space="preserve">31 de julio de 2022</w:t>
      </w:r>
      <w:r w:rsidDel="00000000" w:rsidR="00000000" w:rsidRPr="00000000">
        <w:rPr>
          <w:rFonts w:ascii="Times New Roman" w:cs="Times New Roman" w:eastAsia="Times New Roman" w:hAnsi="Times New Roman"/>
          <w:rtl w:val="0"/>
        </w:rPr>
        <w:t xml:space="preserve">, lo que excluye avances recientes en IA generativa y LLMs.</w:t>
      </w:r>
    </w:p>
    <w:p w:rsidR="00000000" w:rsidDel="00000000" w:rsidP="00000000" w:rsidRDefault="00000000" w:rsidRPr="00000000" w14:paraId="0000018C">
      <w:pPr>
        <w:numPr>
          <w:ilvl w:val="0"/>
          <w:numId w:val="6"/>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Alcance de Literatura Gris:</w:t>
      </w:r>
      <w:r w:rsidDel="00000000" w:rsidR="00000000" w:rsidRPr="00000000">
        <w:rPr>
          <w:rFonts w:ascii="Times New Roman" w:cs="Times New Roman" w:eastAsia="Times New Roman" w:hAnsi="Times New Roman"/>
          <w:rtl w:val="0"/>
        </w:rPr>
        <w:t xml:space="preserve"> El estudio limitó la búsqueda en Google a las </w:t>
      </w:r>
      <w:r w:rsidDel="00000000" w:rsidR="00000000" w:rsidRPr="00000000">
        <w:rPr>
          <w:rFonts w:ascii="Times New Roman" w:cs="Times New Roman" w:eastAsia="Times New Roman" w:hAnsi="Times New Roman"/>
          <w:b w:val="1"/>
          <w:bCs w:val="1"/>
          <w:rtl w:val="0"/>
        </w:rPr>
        <w:t xml:space="preserve">primeras 10 páginas</w:t>
      </w:r>
      <w:r w:rsidDel="00000000" w:rsidR="00000000" w:rsidRPr="00000000">
        <w:rPr>
          <w:rFonts w:ascii="Times New Roman" w:cs="Times New Roman" w:eastAsia="Times New Roman" w:hAnsi="Times New Roman"/>
          <w:rtl w:val="0"/>
        </w:rPr>
        <w:t xml:space="preserve">, lo que podría haber omitido soluciones industriales emergentes fuera de ese rango.</w:t>
      </w:r>
    </w:p>
    <w:p w:rsidR="00000000" w:rsidDel="00000000" w:rsidP="00000000" w:rsidRDefault="00000000" w:rsidRPr="00000000" w14:paraId="0000018D">
      <w:pPr>
        <w:numPr>
          <w:ilvl w:val="0"/>
          <w:numId w:val="6"/>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Exclusión de Formatos:</w:t>
      </w:r>
      <w:r w:rsidDel="00000000" w:rsidR="00000000" w:rsidRPr="00000000">
        <w:rPr>
          <w:rFonts w:ascii="Times New Roman" w:cs="Times New Roman" w:eastAsia="Times New Roman" w:hAnsi="Times New Roman"/>
          <w:rtl w:val="0"/>
        </w:rPr>
        <w:t xml:space="preserve"> Se excluyeron sistemáticamente tesis doctorales, tutoriales, editoriales y libros, limitando la evidencia a artículos de revistas, conferencias e informes industriales.</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Problemas Abiertos</w:t>
      </w:r>
    </w:p>
    <w:p w:rsidR="00000000" w:rsidDel="00000000" w:rsidP="00000000" w:rsidRDefault="00000000" w:rsidRPr="00000000" w14:paraId="0000018F">
      <w:pPr>
        <w:numPr>
          <w:ilvl w:val="0"/>
          <w:numId w:val="22"/>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Certificaciones Falsificables:</w:t>
      </w:r>
      <w:r w:rsidDel="00000000" w:rsidR="00000000" w:rsidRPr="00000000">
        <w:rPr>
          <w:rFonts w:ascii="Times New Roman" w:cs="Times New Roman" w:eastAsia="Times New Roman" w:hAnsi="Times New Roman"/>
          <w:rtl w:val="0"/>
        </w:rPr>
        <w:t xml:space="preserve"> El riesgo de falsificación de certificados de IA y la dificultad de verificar su autenticidad de manera costo-efectiva.</w:t>
      </w:r>
    </w:p>
    <w:p w:rsidR="00000000" w:rsidDel="00000000" w:rsidP="00000000" w:rsidRDefault="00000000" w:rsidRPr="00000000" w14:paraId="00000190">
      <w:pPr>
        <w:numPr>
          <w:ilvl w:val="0"/>
          <w:numId w:val="22"/>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Fidelidad de la Simulación:</w:t>
      </w:r>
      <w:r w:rsidDel="00000000" w:rsidR="00000000" w:rsidRPr="00000000">
        <w:rPr>
          <w:rFonts w:ascii="Times New Roman" w:cs="Times New Roman" w:eastAsia="Times New Roman" w:hAnsi="Times New Roman"/>
          <w:rtl w:val="0"/>
        </w:rPr>
        <w:t xml:space="preserve"> Los modelos de simulación ética tienen una capacidad limitada para representar la totalidad de los comportamientos y riesgos del mundo real.</w:t>
      </w:r>
    </w:p>
    <w:p w:rsidR="00000000" w:rsidDel="00000000" w:rsidP="00000000" w:rsidRDefault="00000000" w:rsidRPr="00000000" w14:paraId="00000191">
      <w:pPr>
        <w:numPr>
          <w:ilvl w:val="0"/>
          <w:numId w:val="22"/>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Subjetividad en el Riesgo:</w:t>
      </w:r>
      <w:r w:rsidDel="00000000" w:rsidR="00000000" w:rsidRPr="00000000">
        <w:rPr>
          <w:rFonts w:ascii="Times New Roman" w:cs="Times New Roman" w:eastAsia="Times New Roman" w:hAnsi="Times New Roman"/>
          <w:rtl w:val="0"/>
        </w:rPr>
        <w:t xml:space="preserve"> Las evaluaciones de impacto algorítmico y de riesgo ético siguen dependiendo de juicios subjetivos de expertos, lo que introduce sesgos en la medición.</w:t>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Contradicciones Identificadas</w:t>
      </w:r>
    </w:p>
    <w:p w:rsidR="00000000" w:rsidDel="00000000" w:rsidP="00000000" w:rsidRDefault="00000000" w:rsidRPr="00000000" w14:paraId="00000193">
      <w:pPr>
        <w:numPr>
          <w:ilvl w:val="0"/>
          <w:numId w:val="13"/>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Velocidad vs. Responsabilidad:</w:t>
      </w:r>
      <w:r w:rsidDel="00000000" w:rsidR="00000000" w:rsidRPr="00000000">
        <w:rPr>
          <w:rFonts w:ascii="Times New Roman" w:cs="Times New Roman" w:eastAsia="Times New Roman" w:hAnsi="Times New Roman"/>
          <w:rtl w:val="0"/>
        </w:rPr>
        <w:t xml:space="preserve"> Las iteraciones rápidas de desarrollo a menudo entran en conflicto directo con la necesidad de documentación continua y actualizaciones de BOM, lo que lleva a los desarrolladores a descuidar la transparencia.</w:t>
      </w:r>
    </w:p>
    <w:p w:rsidR="00000000" w:rsidDel="00000000" w:rsidP="00000000" w:rsidRDefault="00000000" w:rsidRPr="00000000" w14:paraId="00000194">
      <w:pPr>
        <w:numPr>
          <w:ilvl w:val="0"/>
          <w:numId w:val="13"/>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Transparencia vs. Propiedad Intelectual:</w:t>
      </w:r>
      <w:r w:rsidDel="00000000" w:rsidR="00000000" w:rsidRPr="00000000">
        <w:rPr>
          <w:rFonts w:ascii="Times New Roman" w:cs="Times New Roman" w:eastAsia="Times New Roman" w:hAnsi="Times New Roman"/>
          <w:rtl w:val="0"/>
        </w:rPr>
        <w:t xml:space="preserve"> La necesidad de transparencia (registros de co-versionado) choca con el deseo de las empresas de proteger la confidencialidad de sus modelos y datos.</w:t>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Futuras Líneas de Investigación</w:t>
      </w:r>
    </w:p>
    <w:p w:rsidR="00000000" w:rsidDel="00000000" w:rsidP="00000000" w:rsidRDefault="00000000" w:rsidRPr="00000000" w14:paraId="00000196">
      <w:pPr>
        <w:numPr>
          <w:ilvl w:val="0"/>
          <w:numId w:val="16"/>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Validación de Utilidad Industrial:</w:t>
      </w:r>
      <w:r w:rsidDel="00000000" w:rsidR="00000000" w:rsidRPr="00000000">
        <w:rPr>
          <w:rFonts w:ascii="Times New Roman" w:cs="Times New Roman" w:eastAsia="Times New Roman" w:hAnsi="Times New Roman"/>
          <w:rtl w:val="0"/>
        </w:rPr>
        <w:t xml:space="preserve"> El paper planea validar la efectividad y usabilidad de este catálogo en proyectos industriales reales.</w:t>
      </w:r>
    </w:p>
    <w:p w:rsidR="00000000" w:rsidDel="00000000" w:rsidP="00000000" w:rsidRDefault="00000000" w:rsidRPr="00000000" w14:paraId="00000197">
      <w:pPr>
        <w:numPr>
          <w:ilvl w:val="0"/>
          <w:numId w:val="16"/>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Automatización de Mitigación:</w:t>
      </w:r>
      <w:r w:rsidDel="00000000" w:rsidR="00000000" w:rsidRPr="00000000">
        <w:rPr>
          <w:rFonts w:ascii="Times New Roman" w:cs="Times New Roman" w:eastAsia="Times New Roman" w:hAnsi="Times New Roman"/>
          <w:rtl w:val="0"/>
        </w:rPr>
        <w:t xml:space="preserve"> Desarrollo de herramientas de software para la evaluación de riesgos de IA que utilicen el catálogo como fuente de conocimiento para recomendar estrategias de mitigación automáticas.</w:t>
      </w:r>
    </w:p>
    <w:p w:rsidR="00000000" w:rsidDel="00000000" w:rsidP="00000000" w:rsidRDefault="00000000" w:rsidRPr="00000000" w14:paraId="00000198">
      <w:pPr>
        <w:numPr>
          <w:ilvl w:val="0"/>
          <w:numId w:val="16"/>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Estándares de Interoperabilidad:</w:t>
      </w:r>
      <w:r w:rsidDel="00000000" w:rsidR="00000000" w:rsidRPr="00000000">
        <w:rPr>
          <w:rFonts w:ascii="Times New Roman" w:cs="Times New Roman" w:eastAsia="Times New Roman" w:hAnsi="Times New Roman"/>
          <w:rtl w:val="0"/>
        </w:rPr>
        <w:t xml:space="preserve"> Investigación en métodos para armonizar requisitos regulatorios globales y facilitar la certificación internacional de sistemas de IA.</w:t>
      </w:r>
    </w:p>
    <w:p w:rsidR="00000000" w:rsidDel="00000000" w:rsidP="00000000" w:rsidRDefault="00000000" w:rsidRPr="00000000" w14:paraId="00000199">
      <w:pPr>
        <w:pStyle w:val="Heading1"/>
        <w:spacing w:before="0" w:lineRule="auto"/>
        <w:jc w:val="both"/>
        <w:rPr>
          <w:rFonts w:ascii="Times New Roman" w:cs="Times New Roman" w:eastAsia="Times New Roman" w:hAnsi="Times New Roman"/>
          <w:sz w:val="24"/>
          <w:szCs w:val="24"/>
        </w:rPr>
      </w:pPr>
      <w:bookmarkStart w:colFirst="0" w:colLast="0" w:name="_xqh4hoidqptd"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p>
    <w:p w:rsidR="00000000" w:rsidDel="00000000" w:rsidP="00000000" w:rsidRDefault="00000000" w:rsidRPr="00000000" w14:paraId="0000019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 1 — Gobernanza IA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9274085100265"/>
        <w:gridCol w:w="7246.584402513596"/>
        <w:tblGridChange w:id="0">
          <w:tblGrid>
            <w:gridCol w:w="1778.9274085100265"/>
            <w:gridCol w:w="7246.584402513596"/>
          </w:tblGrid>
        </w:tblGridChange>
      </w:tblGrid>
      <w:tr>
        <w:trPr>
          <w:cantSplit w:val="0"/>
          <w:trHeight w:val="4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w:t>
            </w:r>
            <w:r w:rsidDel="00000000" w:rsidR="00000000" w:rsidRPr="00000000">
              <w:rPr>
                <w:rFonts w:ascii="Times New Roman" w:cs="Times New Roman" w:eastAsia="Times New Roman" w:hAnsi="Times New Roman"/>
                <w:rtl w:val="0"/>
              </w:rPr>
              <w:t xml:space="preserve">.</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Establecimiento de un </w:t>
            </w:r>
            <w:r w:rsidDel="00000000" w:rsidR="00000000" w:rsidRPr="00000000">
              <w:rPr>
                <w:rFonts w:ascii="Times New Roman" w:cs="Times New Roman" w:eastAsia="Times New Roman" w:hAnsi="Times New Roman"/>
                <w:b w:val="1"/>
                <w:bCs w:val="1"/>
                <w:rtl w:val="0"/>
              </w:rPr>
              <w:t xml:space="preserve">modelo de gobernanza multinivel</w:t>
            </w:r>
            <w:r w:rsidDel="00000000" w:rsidR="00000000" w:rsidRPr="00000000">
              <w:rPr>
                <w:rFonts w:ascii="Times New Roman" w:cs="Times New Roman" w:eastAsia="Times New Roman" w:hAnsi="Times New Roman"/>
                <w:rtl w:val="0"/>
              </w:rPr>
              <w:t xml:space="preserve"> (Industria, Organización y Equipo) que operacionaliza principios éticos abstractos en estructuras y procesos de control verificables.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patrones regulatorios como el </w:t>
            </w:r>
            <w:r w:rsidDel="00000000" w:rsidR="00000000" w:rsidRPr="00000000">
              <w:rPr>
                <w:rFonts w:ascii="Times New Roman" w:cs="Times New Roman" w:eastAsia="Times New Roman" w:hAnsi="Times New Roman"/>
                <w:b w:val="1"/>
                <w:bCs w:val="1"/>
                <w:rtl w:val="0"/>
              </w:rPr>
              <w:t xml:space="preserve">"Building Code"</w:t>
            </w:r>
            <w:r w:rsidDel="00000000" w:rsidR="00000000" w:rsidRPr="00000000">
              <w:rPr>
                <w:rFonts w:ascii="Times New Roman" w:cs="Times New Roman" w:eastAsia="Times New Roman" w:hAnsi="Times New Roman"/>
                <w:rtl w:val="0"/>
              </w:rPr>
              <w:t xml:space="preserve"> (reglas mandatorias para evaluación pre-lanzamiento) y la </w:t>
            </w:r>
            <w:r w:rsidDel="00000000" w:rsidR="00000000" w:rsidRPr="00000000">
              <w:rPr>
                <w:rFonts w:ascii="Times New Roman" w:cs="Times New Roman" w:eastAsia="Times New Roman" w:hAnsi="Times New Roman"/>
                <w:b w:val="1"/>
                <w:bCs w:val="1"/>
                <w:rtl w:val="0"/>
              </w:rPr>
              <w:t xml:space="preserve">"Supervisión Independiente"</w:t>
            </w:r>
            <w:r w:rsidDel="00000000" w:rsidR="00000000" w:rsidRPr="00000000">
              <w:rPr>
                <w:rFonts w:ascii="Times New Roman" w:cs="Times New Roman" w:eastAsia="Times New Roman" w:hAnsi="Times New Roman"/>
                <w:rtl w:val="0"/>
              </w:rPr>
              <w:t xml:space="preserve"> (expertos sin conflicto de interés para auditoría forense).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Desafío de interoperabilidad:</w:t>
            </w:r>
            <w:r w:rsidDel="00000000" w:rsidR="00000000" w:rsidRPr="00000000">
              <w:rPr>
                <w:rFonts w:ascii="Times New Roman" w:cs="Times New Roman" w:eastAsia="Times New Roman" w:hAnsi="Times New Roman"/>
                <w:rtl w:val="0"/>
              </w:rPr>
              <w:t xml:space="preserve"> Las múltiples regulaciones en diferentes jurisdicciones pueden crear conflictos operativos para las organizaciones globales.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gobernanza no es una fase aislada, sino que debe complementar los patrones de producto y proceso para asegurar la responsabilidad en todo el ciclo de vida.</w:t>
            </w:r>
          </w:p>
        </w:tc>
      </w:tr>
      <w:tr>
        <w:trPr>
          <w:cantSplit w:val="0"/>
          <w:trHeight w:val="10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Subtemas extraídos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Autonomía:</w:t>
            </w:r>
            <w:r w:rsidDel="00000000" w:rsidR="00000000" w:rsidRPr="00000000">
              <w:rPr>
                <w:rFonts w:ascii="Times New Roman" w:cs="Times New Roman" w:eastAsia="Times New Roman" w:hAnsi="Times New Roman"/>
                <w:rtl w:val="0"/>
              </w:rPr>
              <w:t xml:space="preserve"> Gestionada mediante el </w:t>
            </w:r>
            <w:r w:rsidDel="00000000" w:rsidR="00000000" w:rsidRPr="00000000">
              <w:rPr>
                <w:rFonts w:ascii="Times New Roman" w:cs="Times New Roman" w:eastAsia="Times New Roman" w:hAnsi="Times New Roman"/>
                <w:i w:val="1"/>
                <w:iCs w:val="1"/>
                <w:rtl w:val="0"/>
              </w:rPr>
              <w:t xml:space="preserve">AI mode switcher</w:t>
            </w:r>
            <w:r w:rsidDel="00000000" w:rsidR="00000000" w:rsidRPr="00000000">
              <w:rPr>
                <w:rFonts w:ascii="Times New Roman" w:cs="Times New Roman" w:eastAsia="Times New Roman" w:hAnsi="Times New Roman"/>
                <w:rtl w:val="0"/>
              </w:rPr>
              <w:t xml:space="preserve"> (kill switch). </w:t>
            </w:r>
            <w:r w:rsidDel="00000000" w:rsidR="00000000" w:rsidRPr="00000000">
              <w:rPr>
                <w:rFonts w:ascii="Times New Roman" w:cs="Times New Roman" w:eastAsia="Times New Roman" w:hAnsi="Times New Roman"/>
                <w:b w:val="1"/>
                <w:bCs w:val="1"/>
                <w:rtl w:val="0"/>
              </w:rPr>
              <w:t xml:space="preserve">Criticidad:</w:t>
            </w:r>
            <w:r w:rsidDel="00000000" w:rsidR="00000000" w:rsidRPr="00000000">
              <w:rPr>
                <w:rFonts w:ascii="Times New Roman" w:cs="Times New Roman" w:eastAsia="Times New Roman" w:hAnsi="Times New Roman"/>
                <w:rtl w:val="0"/>
              </w:rPr>
              <w:t xml:space="preserve"> Enfoque en aplicaciones de "alto riesgo" (EU AI Act). </w:t>
            </w:r>
            <w:r w:rsidDel="00000000" w:rsidR="00000000" w:rsidRPr="00000000">
              <w:rPr>
                <w:rFonts w:ascii="Times New Roman" w:cs="Times New Roman" w:eastAsia="Times New Roman" w:hAnsi="Times New Roman"/>
                <w:b w:val="1"/>
                <w:bCs w:val="1"/>
                <w:rtl w:val="0"/>
              </w:rPr>
              <w:t xml:space="preserve">HITL:</w:t>
            </w:r>
            <w:r w:rsidDel="00000000" w:rsidR="00000000" w:rsidRPr="00000000">
              <w:rPr>
                <w:rFonts w:ascii="Times New Roman" w:cs="Times New Roman" w:eastAsia="Times New Roman" w:hAnsi="Times New Roman"/>
                <w:rtl w:val="0"/>
              </w:rPr>
              <w:t xml:space="preserve"> Usuarios que ejercen supervisión adicional en el bucle de decisión. </w:t>
            </w:r>
            <w:r w:rsidDel="00000000" w:rsidR="00000000" w:rsidRPr="00000000">
              <w:rPr>
                <w:rFonts w:ascii="Times New Roman" w:cs="Times New Roman" w:eastAsia="Times New Roman" w:hAnsi="Times New Roman"/>
                <w:b w:val="1"/>
                <w:bCs w:val="1"/>
                <w:rtl w:val="0"/>
              </w:rPr>
              <w:t xml:space="preserve">Compliance:</w:t>
            </w:r>
            <w:r w:rsidDel="00000000" w:rsidR="00000000" w:rsidRPr="00000000">
              <w:rPr>
                <w:rFonts w:ascii="Times New Roman" w:cs="Times New Roman" w:eastAsia="Times New Roman" w:hAnsi="Times New Roman"/>
                <w:rtl w:val="0"/>
              </w:rPr>
              <w:t xml:space="preserve"> Certificaciones RAI y estándares ISO/IEC 42001. </w:t>
            </w:r>
            <w:r w:rsidDel="00000000" w:rsidR="00000000" w:rsidRPr="00000000">
              <w:rPr>
                <w:rFonts w:ascii="Times New Roman" w:cs="Times New Roman" w:eastAsia="Times New Roman" w:hAnsi="Times New Roman"/>
                <w:b w:val="1"/>
                <w:bCs w:val="1"/>
                <w:rtl w:val="0"/>
              </w:rPr>
              <w:t xml:space="preserve">Auditoría:</w:t>
            </w:r>
            <w:r w:rsidDel="00000000" w:rsidR="00000000" w:rsidRPr="00000000">
              <w:rPr>
                <w:rFonts w:ascii="Times New Roman" w:cs="Times New Roman" w:eastAsia="Times New Roman" w:hAnsi="Times New Roman"/>
                <w:rtl w:val="0"/>
              </w:rPr>
              <w:t xml:space="preserve"> Facilitada por la "Caja Negra Ética" y el "Auditor de Vista Global".</w:t>
            </w:r>
          </w:p>
        </w:tc>
      </w:tr>
    </w:tbl>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 2 — Calidad y Seguridad</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7608447440314"/>
        <w:gridCol w:w="7304.750966279591"/>
        <w:tblGridChange w:id="0">
          <w:tblGrid>
            <w:gridCol w:w="1720.7608447440314"/>
            <w:gridCol w:w="7304.750966279591"/>
          </w:tblGrid>
        </w:tblGridChange>
      </w:tblGrid>
      <w:tr>
        <w:trPr>
          <w:cantSplit w:val="0"/>
          <w:trHeight w:val="16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w:t>
            </w:r>
            <w:r w:rsidDel="00000000" w:rsidR="00000000" w:rsidRPr="00000000">
              <w:rPr>
                <w:rFonts w:ascii="Times New Roman" w:cs="Times New Roman" w:eastAsia="Times New Roman" w:hAnsi="Times New Roman"/>
                <w:rtl w:val="0"/>
              </w:rPr>
              <w:t xml:space="preserve">.</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del paradigma </w:t>
            </w:r>
            <w:r w:rsidDel="00000000" w:rsidR="00000000" w:rsidRPr="00000000">
              <w:rPr>
                <w:rFonts w:ascii="Times New Roman" w:cs="Times New Roman" w:eastAsia="Times New Roman" w:hAnsi="Times New Roman"/>
                <w:b w:val="1"/>
                <w:bCs w:val="1"/>
                <w:rtl w:val="0"/>
              </w:rPr>
              <w:t xml:space="preserve">"RAI-by-design"</w:t>
            </w:r>
            <w:r w:rsidDel="00000000" w:rsidR="00000000" w:rsidRPr="00000000">
              <w:rPr>
                <w:rFonts w:ascii="Times New Roman" w:cs="Times New Roman" w:eastAsia="Times New Roman" w:hAnsi="Times New Roman"/>
                <w:rtl w:val="0"/>
              </w:rPr>
              <w:t xml:space="preserve"> mediante patrones arquitectónicos que integran la seguridad y la fiabilidad directamente en la estructura del sistema de IA.</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Patrones como el </w:t>
            </w:r>
            <w:r w:rsidDel="00000000" w:rsidR="00000000" w:rsidRPr="00000000">
              <w:rPr>
                <w:rFonts w:ascii="Times New Roman" w:cs="Times New Roman" w:eastAsia="Times New Roman" w:hAnsi="Times New Roman"/>
                <w:b w:val="1"/>
                <w:bCs w:val="1"/>
                <w:rtl w:val="0"/>
              </w:rPr>
              <w:t xml:space="preserve">"RAI Software Bill of Materials (SBOM)"</w:t>
            </w:r>
            <w:r w:rsidDel="00000000" w:rsidR="00000000" w:rsidRPr="00000000">
              <w:rPr>
                <w:rFonts w:ascii="Times New Roman" w:cs="Times New Roman" w:eastAsia="Times New Roman" w:hAnsi="Times New Roman"/>
                <w:rtl w:val="0"/>
              </w:rPr>
              <w:t xml:space="preserve"> para mitigar el aumento del 650% en ataques a la cadena de suministro, y el </w:t>
            </w:r>
            <w:r w:rsidDel="00000000" w:rsidR="00000000" w:rsidRPr="00000000">
              <w:rPr>
                <w:rFonts w:ascii="Times New Roman" w:cs="Times New Roman" w:eastAsia="Times New Roman" w:hAnsi="Times New Roman"/>
                <w:b w:val="1"/>
                <w:bCs w:val="1"/>
                <w:rtl w:val="0"/>
              </w:rPr>
              <w:t xml:space="preserve">"Continuous Ethical Validator"</w:t>
            </w:r>
            <w:r w:rsidDel="00000000" w:rsidR="00000000" w:rsidRPr="00000000">
              <w:rPr>
                <w:rFonts w:ascii="Times New Roman" w:cs="Times New Roman" w:eastAsia="Times New Roman" w:hAnsi="Times New Roman"/>
                <w:rtl w:val="0"/>
              </w:rPr>
              <w:t xml:space="preserve"> para detectar deriva de sesgo (</w:t>
            </w:r>
            <w:r w:rsidDel="00000000" w:rsidR="00000000" w:rsidRPr="00000000">
              <w:rPr>
                <w:rFonts w:ascii="Times New Roman" w:cs="Times New Roman" w:eastAsia="Times New Roman" w:hAnsi="Times New Roman"/>
                <w:i w:val="1"/>
                <w:iCs w:val="1"/>
                <w:rtl w:val="0"/>
              </w:rPr>
              <w:t xml:space="preserve">bias drift</w:t>
            </w:r>
            <w:r w:rsidDel="00000000" w:rsidR="00000000" w:rsidRPr="00000000">
              <w:rPr>
                <w:rFonts w:ascii="Times New Roman" w:cs="Times New Roman" w:eastAsia="Times New Roman" w:hAnsi="Times New Roman"/>
                <w:rtl w:val="0"/>
              </w:rPr>
              <w:t xml:space="preserve">).</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 parte del esfuerzo actual se centra en el nivel de algoritmo (ej. justicia matemática), dejando un vacío en soluciones a </w:t>
            </w:r>
            <w:r w:rsidDel="00000000" w:rsidR="00000000" w:rsidRPr="00000000">
              <w:rPr>
                <w:rFonts w:ascii="Times New Roman" w:cs="Times New Roman" w:eastAsia="Times New Roman" w:hAnsi="Times New Roman"/>
                <w:b w:val="1"/>
                <w:bCs w:val="1"/>
                <w:rtl w:val="0"/>
              </w:rPr>
              <w:t xml:space="preserve">nivel de arquitectura de sistema</w:t>
            </w:r>
            <w:r w:rsidDel="00000000" w:rsidR="00000000" w:rsidRPr="00000000">
              <w:rPr>
                <w:rFonts w:ascii="Times New Roman" w:cs="Times New Roman" w:eastAsia="Times New Roman" w:hAnsi="Times New Roman"/>
                <w:rtl w:val="0"/>
              </w:rPr>
              <w:t xml:space="preserve">.</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w:t>
            </w:r>
            <w:r w:rsidDel="00000000" w:rsidR="00000000" w:rsidRPr="00000000">
              <w:rPr>
                <w:rFonts w:ascii="Times New Roman" w:cs="Times New Roman" w:eastAsia="Times New Roman" w:hAnsi="Times New Roman"/>
                <w:b w:val="1"/>
                <w:bCs w:val="1"/>
                <w:rtl w:val="0"/>
              </w:rPr>
              <w:t xml:space="preserve">"Ethical Acceptance Testing"</w:t>
            </w:r>
            <w:r w:rsidDel="00000000" w:rsidR="00000000" w:rsidRPr="00000000">
              <w:rPr>
                <w:rFonts w:ascii="Times New Roman" w:cs="Times New Roman" w:eastAsia="Times New Roman" w:hAnsi="Times New Roman"/>
                <w:rtl w:val="0"/>
              </w:rPr>
              <w:t xml:space="preserve"> como un contrato cuantificable entre el equipo de desarrollo y el cliente para validar requisitos éticos.</w:t>
            </w:r>
          </w:p>
        </w:tc>
      </w:tr>
      <w:tr>
        <w:trPr>
          <w:cantSplit w:val="0"/>
          <w:trHeight w:val="12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Subtemas extraídos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multinivel:</w:t>
            </w:r>
            <w:r w:rsidDel="00000000" w:rsidR="00000000" w:rsidRPr="00000000">
              <w:rPr>
                <w:rFonts w:ascii="Times New Roman" w:cs="Times New Roman" w:eastAsia="Times New Roman" w:hAnsi="Times New Roman"/>
                <w:rtl w:val="0"/>
              </w:rPr>
              <w:t xml:space="preserve"> Pruebas de aceptación ética y evaluación de casos de prueba. </w:t>
            </w:r>
            <w:r w:rsidDel="00000000" w:rsidR="00000000" w:rsidRPr="00000000">
              <w:rPr>
                <w:rFonts w:ascii="Times New Roman" w:cs="Times New Roman" w:eastAsia="Times New Roman" w:hAnsi="Times New Roman"/>
                <w:b w:val="1"/>
                <w:bCs w:val="1"/>
                <w:rtl w:val="0"/>
              </w:rPr>
              <w:t xml:space="preserve">Seguridad:</w:t>
            </w:r>
            <w:r w:rsidDel="00000000" w:rsidR="00000000" w:rsidRPr="00000000">
              <w:rPr>
                <w:rFonts w:ascii="Times New Roman" w:cs="Times New Roman" w:eastAsia="Times New Roman" w:hAnsi="Times New Roman"/>
                <w:rtl w:val="0"/>
              </w:rPr>
              <w:t xml:space="preserve"> Protección contra uso dual dañino mediante gobernanza vía APIs y restricción de acceso local. </w:t>
            </w:r>
            <w:r w:rsidDel="00000000" w:rsidR="00000000" w:rsidRPr="00000000">
              <w:rPr>
                <w:rFonts w:ascii="Times New Roman" w:cs="Times New Roman" w:eastAsia="Times New Roman" w:hAnsi="Times New Roman"/>
                <w:b w:val="1"/>
                <w:bCs w:val="1"/>
                <w:rtl w:val="0"/>
              </w:rPr>
              <w:t xml:space="preserve">AI Technical Debt:</w:t>
            </w:r>
            <w:r w:rsidDel="00000000" w:rsidR="00000000" w:rsidRPr="00000000">
              <w:rPr>
                <w:rFonts w:ascii="Times New Roman" w:cs="Times New Roman" w:eastAsia="Times New Roman" w:hAnsi="Times New Roman"/>
                <w:rtl w:val="0"/>
              </w:rPr>
              <w:t xml:space="preserve"> No mencionado con ese término exacto, pero se describe como el costo y retraso significativo causado por detectar defectos éticos tardíamente. </w:t>
            </w: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Generación de test cases para situaciones extremas que deben pasar una evaluación ética. </w:t>
            </w:r>
            <w:r w:rsidDel="00000000" w:rsidR="00000000" w:rsidRPr="00000000">
              <w:rPr>
                <w:rFonts w:ascii="Times New Roman" w:cs="Times New Roman" w:eastAsia="Times New Roman" w:hAnsi="Times New Roman"/>
                <w:b w:val="1"/>
                <w:bCs w:val="1"/>
                <w:rtl w:val="0"/>
              </w:rPr>
              <w:t xml:space="preserve">Calidad software:</w:t>
            </w:r>
            <w:r w:rsidDel="00000000" w:rsidR="00000000" w:rsidRPr="00000000">
              <w:rPr>
                <w:rFonts w:ascii="Times New Roman" w:cs="Times New Roman" w:eastAsia="Times New Roman" w:hAnsi="Times New Roman"/>
                <w:rtl w:val="0"/>
              </w:rPr>
              <w:t xml:space="preserve"> Mejora mediante la reducción de la incertidumbre inherente a los sistemas autónomos y opacos.</w:t>
            </w:r>
          </w:p>
        </w:tc>
      </w:tr>
    </w:tbl>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 3 — Cognición Humana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7608447440314"/>
        <w:gridCol w:w="7304.750966279591"/>
        <w:tblGridChange w:id="0">
          <w:tblGrid>
            <w:gridCol w:w="1720.7608447440314"/>
            <w:gridCol w:w="7304.75096627959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 / Alto</w:t>
            </w:r>
            <w:r w:rsidDel="00000000" w:rsidR="00000000" w:rsidRPr="00000000">
              <w:rPr>
                <w:rFonts w:ascii="Times New Roman" w:cs="Times New Roman" w:eastAsia="Times New Roman" w:hAnsi="Times New Roman"/>
                <w:rtl w:val="0"/>
              </w:rPr>
              <w:t xml:space="preserve">.</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Operacionalización de los </w:t>
            </w:r>
            <w:r w:rsidDel="00000000" w:rsidR="00000000" w:rsidRPr="00000000">
              <w:rPr>
                <w:rFonts w:ascii="Times New Roman" w:cs="Times New Roman" w:eastAsia="Times New Roman" w:hAnsi="Times New Roman"/>
                <w:b w:val="1"/>
                <w:bCs w:val="1"/>
                <w:rtl w:val="0"/>
              </w:rPr>
              <w:t xml:space="preserve">valores centrados en el humano</w:t>
            </w:r>
            <w:r w:rsidDel="00000000" w:rsidR="00000000" w:rsidRPr="00000000">
              <w:rPr>
                <w:rFonts w:ascii="Times New Roman" w:cs="Times New Roman" w:eastAsia="Times New Roman" w:hAnsi="Times New Roman"/>
                <w:rtl w:val="0"/>
              </w:rPr>
              <w:t xml:space="preserve"> a través del diseño de interfaces para XAI (</w:t>
            </w:r>
            <w:r w:rsidDel="00000000" w:rsidR="00000000" w:rsidRPr="00000000">
              <w:rPr>
                <w:rFonts w:ascii="Times New Roman" w:cs="Times New Roman" w:eastAsia="Times New Roman" w:hAnsi="Times New Roman"/>
                <w:i w:val="1"/>
                <w:iCs w:val="1"/>
                <w:rtl w:val="0"/>
              </w:rPr>
              <w:t xml:space="preserve">Explainable AI</w:t>
            </w:r>
            <w:r w:rsidDel="00000000" w:rsidR="00000000" w:rsidRPr="00000000">
              <w:rPr>
                <w:rFonts w:ascii="Times New Roman" w:cs="Times New Roman" w:eastAsia="Times New Roman" w:hAnsi="Times New Roman"/>
                <w:rtl w:val="0"/>
              </w:rPr>
              <w:t xml:space="preserve">) y formación ética del personal.</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w:t>
            </w:r>
            <w:r w:rsidDel="00000000" w:rsidR="00000000" w:rsidRPr="00000000">
              <w:rPr>
                <w:rFonts w:ascii="Times New Roman" w:cs="Times New Roman" w:eastAsia="Times New Roman" w:hAnsi="Times New Roman"/>
                <w:b w:val="1"/>
                <w:bCs w:val="1"/>
                <w:rtl w:val="0"/>
              </w:rPr>
              <w:t xml:space="preserve">"Envisioning Cards"</w:t>
            </w:r>
            <w:r w:rsidDel="00000000" w:rsidR="00000000" w:rsidRPr="00000000">
              <w:rPr>
                <w:rFonts w:ascii="Times New Roman" w:cs="Times New Roman" w:eastAsia="Times New Roman" w:hAnsi="Times New Roman"/>
                <w:rtl w:val="0"/>
              </w:rPr>
              <w:t xml:space="preserve"> para ayudar a los desarrolladores (que suelen carecer de formación ética) a considerar el impacto de largo plazo en los stakeholders.</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dificultad de medir y validar cuantitativamente principios no matemáticos como los valores humanos y el bienestar social.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"Stakeholder Engagement"</w:t>
            </w:r>
            <w:r w:rsidDel="00000000" w:rsidR="00000000" w:rsidRPr="00000000">
              <w:rPr>
                <w:rFonts w:ascii="Times New Roman" w:cs="Times New Roman" w:eastAsia="Times New Roman" w:hAnsi="Times New Roman"/>
                <w:rtl w:val="0"/>
              </w:rPr>
              <w:t xml:space="preserve"> obligatorio desde la ingeniería de requisitos para capturar necesidades y expectativas éticas reales.</w:t>
            </w:r>
          </w:p>
        </w:tc>
      </w:tr>
      <w:tr>
        <w:trPr>
          <w:cantSplit w:val="0"/>
          <w:trHeight w:val="11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Subtemas extraídos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Dependencia:</w:t>
            </w:r>
            <w:r w:rsidDel="00000000" w:rsidR="00000000" w:rsidRPr="00000000">
              <w:rPr>
                <w:rFonts w:ascii="Times New Roman" w:cs="Times New Roman" w:eastAsia="Times New Roman" w:hAnsi="Times New Roman"/>
                <w:rtl w:val="0"/>
              </w:rPr>
              <w:t xml:space="preserve"> Comportamientos del sistema que dependen de datos históricos. </w:t>
            </w:r>
            <w:r w:rsidDel="00000000" w:rsidR="00000000" w:rsidRPr="00000000">
              <w:rPr>
                <w:rFonts w:ascii="Times New Roman" w:cs="Times New Roman" w:eastAsia="Times New Roman" w:hAnsi="Times New Roman"/>
                <w:b w:val="1"/>
                <w:bCs w:val="1"/>
                <w:rtl w:val="0"/>
              </w:rPr>
              <w:t xml:space="preserve">Degradación cognitiva:</w:t>
            </w:r>
            <w:r w:rsidDel="00000000" w:rsidR="00000000" w:rsidRPr="00000000">
              <w:rPr>
                <w:rFonts w:ascii="Times New Roman" w:cs="Times New Roman" w:eastAsia="Times New Roman" w:hAnsi="Times New Roman"/>
                <w:rtl w:val="0"/>
              </w:rPr>
              <w:t xml:space="preserve"> Riesgo de que usuarios o sistemas se vean "degradados por la IA" si no se realiza un </w:t>
            </w:r>
            <w:r w:rsidDel="00000000" w:rsidR="00000000" w:rsidRPr="00000000">
              <w:rPr>
                <w:rFonts w:ascii="Times New Roman" w:cs="Times New Roman" w:eastAsia="Times New Roman" w:hAnsi="Times New Roman"/>
                <w:i w:val="1"/>
                <w:iCs w:val="1"/>
                <w:rtl w:val="0"/>
              </w:rPr>
              <w:t xml:space="preserve">AI suitability assessment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Confianza:</w:t>
            </w:r>
            <w:r w:rsidDel="00000000" w:rsidR="00000000" w:rsidRPr="00000000">
              <w:rPr>
                <w:rFonts w:ascii="Times New Roman" w:cs="Times New Roman" w:eastAsia="Times New Roman" w:hAnsi="Times New Roman"/>
                <w:rtl w:val="0"/>
              </w:rPr>
              <w:t xml:space="preserve"> Incrementada mediante transparencia proactiva, antropomorfismo en interfaces y credenciales verificables. </w:t>
            </w:r>
            <w:r w:rsidDel="00000000" w:rsidR="00000000" w:rsidRPr="00000000">
              <w:rPr>
                <w:rFonts w:ascii="Times New Roman" w:cs="Times New Roman" w:eastAsia="Times New Roman" w:hAnsi="Times New Roman"/>
                <w:b w:val="1"/>
                <w:bCs w:val="1"/>
                <w:rtl w:val="0"/>
              </w:rPr>
              <w:t xml:space="preserve">Aprendizaje:</w:t>
            </w:r>
            <w:r w:rsidDel="00000000" w:rsidR="00000000" w:rsidRPr="00000000">
              <w:rPr>
                <w:rFonts w:ascii="Times New Roman" w:cs="Times New Roman" w:eastAsia="Times New Roman" w:hAnsi="Times New Roman"/>
                <w:rtl w:val="0"/>
              </w:rPr>
              <w:t xml:space="preserve"> Programas de </w:t>
            </w:r>
            <w:r w:rsidDel="00000000" w:rsidR="00000000" w:rsidRPr="00000000">
              <w:rPr>
                <w:rFonts w:ascii="Times New Roman" w:cs="Times New Roman" w:eastAsia="Times New Roman" w:hAnsi="Times New Roman"/>
                <w:i w:val="1"/>
                <w:iCs w:val="1"/>
                <w:rtl w:val="0"/>
              </w:rPr>
              <w:t xml:space="preserve">Ethics Training</w:t>
            </w:r>
            <w:r w:rsidDel="00000000" w:rsidR="00000000" w:rsidRPr="00000000">
              <w:rPr>
                <w:rFonts w:ascii="Times New Roman" w:cs="Times New Roman" w:eastAsia="Times New Roman" w:hAnsi="Times New Roman"/>
                <w:rtl w:val="0"/>
              </w:rPr>
              <w:t xml:space="preserve"> para mejorar las habilidades RAI de los empleados. </w:t>
            </w:r>
            <w:r w:rsidDel="00000000" w:rsidR="00000000" w:rsidRPr="00000000">
              <w:rPr>
                <w:rFonts w:ascii="Times New Roman" w:cs="Times New Roman" w:eastAsia="Times New Roman" w:hAnsi="Times New Roman"/>
                <w:b w:val="1"/>
                <w:bCs w:val="1"/>
                <w:rtl w:val="0"/>
              </w:rPr>
              <w:t xml:space="preserve">Supervisión humana:</w:t>
            </w:r>
            <w:r w:rsidDel="00000000" w:rsidR="00000000" w:rsidRPr="00000000">
              <w:rPr>
                <w:rFonts w:ascii="Times New Roman" w:cs="Times New Roman" w:eastAsia="Times New Roman" w:hAnsi="Times New Roman"/>
                <w:rtl w:val="0"/>
              </w:rPr>
              <w:t xml:space="preserve"> Mecanismos de anulación manual (</w:t>
            </w:r>
            <w:r w:rsidDel="00000000" w:rsidR="00000000" w:rsidRPr="00000000">
              <w:rPr>
                <w:rFonts w:ascii="Times New Roman" w:cs="Times New Roman" w:eastAsia="Times New Roman" w:hAnsi="Times New Roman"/>
                <w:i w:val="1"/>
                <w:iCs w:val="1"/>
                <w:rtl w:val="0"/>
              </w:rPr>
              <w:t xml:space="preserve">override</w:t>
            </w:r>
            <w:r w:rsidDel="00000000" w:rsidR="00000000" w:rsidRPr="00000000">
              <w:rPr>
                <w:rFonts w:ascii="Times New Roman" w:cs="Times New Roman" w:eastAsia="Times New Roman" w:hAnsi="Times New Roman"/>
                <w:rtl w:val="0"/>
              </w:rPr>
              <w:t xml:space="preserve">) y revisión de decisiones en situaciones críticas.</w:t>
            </w:r>
          </w:p>
        </w:tc>
      </w:tr>
    </w:tbl>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 4 — Contexto y Operación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2192038025323"/>
        <w:gridCol w:w="7319.292607221091"/>
        <w:tblGridChange w:id="0">
          <w:tblGrid>
            <w:gridCol w:w="1706.2192038025323"/>
            <w:gridCol w:w="7319.29260722109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w:t>
            </w:r>
            <w:r w:rsidDel="00000000" w:rsidR="00000000" w:rsidRPr="00000000">
              <w:rPr>
                <w:rFonts w:ascii="Times New Roman" w:cs="Times New Roman" w:eastAsia="Times New Roman" w:hAnsi="Times New Roman"/>
                <w:rtl w:val="0"/>
              </w:rPr>
              <w:t xml:space="preserve">.</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de </w:t>
            </w:r>
            <w:r w:rsidDel="00000000" w:rsidR="00000000" w:rsidRPr="00000000">
              <w:rPr>
                <w:rFonts w:ascii="Times New Roman" w:cs="Times New Roman" w:eastAsia="Times New Roman" w:hAnsi="Times New Roman"/>
                <w:b w:val="1"/>
                <w:bCs w:val="1"/>
                <w:rtl w:val="0"/>
              </w:rPr>
              <w:t xml:space="preserve">trazabilidad y mantenimiento evolutivo</w:t>
            </w:r>
            <w:r w:rsidDel="00000000" w:rsidR="00000000" w:rsidRPr="00000000">
              <w:rPr>
                <w:rFonts w:ascii="Times New Roman" w:cs="Times New Roman" w:eastAsia="Times New Roman" w:hAnsi="Times New Roman"/>
                <w:rtl w:val="0"/>
              </w:rPr>
              <w:t xml:space="preserve"> basado en el co-versionado y la gestión sistémica de artefactos de IA y no-IA.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Patrón de </w:t>
            </w:r>
            <w:r w:rsidDel="00000000" w:rsidR="00000000" w:rsidRPr="00000000">
              <w:rPr>
                <w:rFonts w:ascii="Times New Roman" w:cs="Times New Roman" w:eastAsia="Times New Roman" w:hAnsi="Times New Roman"/>
                <w:b w:val="1"/>
                <w:bCs w:val="1"/>
                <w:rtl w:val="0"/>
              </w:rPr>
              <w:t xml:space="preserve">"Multi-level Co-versioning"</w:t>
            </w:r>
            <w:r w:rsidDel="00000000" w:rsidR="00000000" w:rsidRPr="00000000">
              <w:rPr>
                <w:rFonts w:ascii="Times New Roman" w:cs="Times New Roman" w:eastAsia="Times New Roman" w:hAnsi="Times New Roman"/>
                <w:rtl w:val="0"/>
              </w:rPr>
              <w:t xml:space="preserve"> para rastrear dependencias entre datos, modelos, código y configuraciones, permitiendo auditoría forense y mantenimiento efectivo.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herramientas cualitativas (ej. historias de usuario éticas o modelos UML) presentan </w:t>
            </w:r>
            <w:r w:rsidDel="00000000" w:rsidR="00000000" w:rsidRPr="00000000">
              <w:rPr>
                <w:rFonts w:ascii="Times New Roman" w:cs="Times New Roman" w:eastAsia="Times New Roman" w:hAnsi="Times New Roman"/>
                <w:b w:val="1"/>
                <w:bCs w:val="1"/>
                <w:rtl w:val="0"/>
              </w:rPr>
              <w:t xml:space="preserve">dificultades de escalabilidad</w:t>
            </w:r>
            <w:r w:rsidDel="00000000" w:rsidR="00000000" w:rsidRPr="00000000">
              <w:rPr>
                <w:rFonts w:ascii="Times New Roman" w:cs="Times New Roman" w:eastAsia="Times New Roman" w:hAnsi="Times New Roman"/>
                <w:rtl w:val="0"/>
              </w:rPr>
              <w:t xml:space="preserve"> en sistemas empresariales grandes y complejos.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"Continuous Deployment for RAI"</w:t>
            </w:r>
            <w:r w:rsidDel="00000000" w:rsidR="00000000" w:rsidRPr="00000000">
              <w:rPr>
                <w:rFonts w:ascii="Times New Roman" w:cs="Times New Roman" w:eastAsia="Times New Roman" w:hAnsi="Times New Roman"/>
                <w:rtl w:val="0"/>
              </w:rPr>
              <w:t xml:space="preserve"> permite rollouts por fases y pruebas A/B para comparar el desempeño ético de modelos en producción antes de su despliegue total.</w:t>
            </w:r>
          </w:p>
        </w:tc>
      </w:tr>
      <w:tr>
        <w:trPr>
          <w:cantSplit w:val="0"/>
          <w:trHeight w:val="16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Subtemas extraídos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Prompts:</w:t>
            </w:r>
            <w:r w:rsidDel="00000000" w:rsidR="00000000" w:rsidRPr="00000000">
              <w:rPr>
                <w:rFonts w:ascii="Times New Roman" w:cs="Times New Roman" w:eastAsia="Times New Roman" w:hAnsi="Times New Roman"/>
                <w:rtl w:val="0"/>
              </w:rPr>
              <w:t xml:space="preserve"> Utilizados como disparadores de discusión y reflexión para los practicantes, no como técnica de ingeniería de prompts de LLM. </w:t>
            </w:r>
            <w:r w:rsidDel="00000000" w:rsidR="00000000" w:rsidRPr="00000000">
              <w:rPr>
                <w:rFonts w:ascii="Times New Roman" w:cs="Times New Roman" w:eastAsia="Times New Roman" w:hAnsi="Times New Roman"/>
                <w:b w:val="1"/>
                <w:bCs w:val="1"/>
                <w:rtl w:val="0"/>
              </w:rPr>
              <w:t xml:space="preserve">Multiarchivo:</w:t>
            </w:r>
            <w:r w:rsidDel="00000000" w:rsidR="00000000" w:rsidRPr="00000000">
              <w:rPr>
                <w:rFonts w:ascii="Times New Roman" w:cs="Times New Roman" w:eastAsia="Times New Roman" w:hAnsi="Times New Roman"/>
                <w:rtl w:val="0"/>
              </w:rPr>
              <w:t xml:space="preserve"> Gestionado mediante el </w:t>
            </w:r>
            <w:r w:rsidDel="00000000" w:rsidR="00000000" w:rsidRPr="00000000">
              <w:rPr>
                <w:rFonts w:ascii="Times New Roman" w:cs="Times New Roman" w:eastAsia="Times New Roman" w:hAnsi="Times New Roman"/>
                <w:i w:val="1"/>
                <w:iCs w:val="1"/>
                <w:rtl w:val="0"/>
              </w:rPr>
              <w:t xml:space="preserve">Multi-level co-architecting</w:t>
            </w:r>
            <w:r w:rsidDel="00000000" w:rsidR="00000000" w:rsidRPr="00000000">
              <w:rPr>
                <w:rFonts w:ascii="Times New Roman" w:cs="Times New Roman" w:eastAsia="Times New Roman" w:hAnsi="Times New Roman"/>
                <w:rtl w:val="0"/>
              </w:rPr>
              <w:t xml:space="preserve"> que integra componentes de software tradicionales con pipelines de modelos. </w:t>
            </w:r>
            <w:r w:rsidDel="00000000" w:rsidR="00000000" w:rsidRPr="00000000">
              <w:rPr>
                <w:rFonts w:ascii="Times New Roman" w:cs="Times New Roman" w:eastAsia="Times New Roman" w:hAnsi="Times New Roman"/>
                <w:b w:val="1"/>
                <w:bCs w:val="1"/>
                <w:rtl w:val="0"/>
              </w:rPr>
              <w:t xml:space="preserve">Trazabilidad:</w:t>
            </w:r>
            <w:r w:rsidDel="00000000" w:rsidR="00000000" w:rsidRPr="00000000">
              <w:rPr>
                <w:rFonts w:ascii="Times New Roman" w:cs="Times New Roman" w:eastAsia="Times New Roman" w:hAnsi="Times New Roman"/>
                <w:rtl w:val="0"/>
              </w:rPr>
              <w:t xml:space="preserve"> Inmutabilidad de registros mediante blockchain para el mercado de artefactos y Bill of Materials. </w:t>
            </w:r>
            <w:r w:rsidDel="00000000" w:rsidR="00000000" w:rsidRPr="00000000">
              <w:rPr>
                <w:rFonts w:ascii="Times New Roman" w:cs="Times New Roman" w:eastAsia="Times New Roman" w:hAnsi="Times New Roman"/>
                <w:b w:val="1"/>
                <w:bCs w:val="1"/>
                <w:rtl w:val="0"/>
              </w:rPr>
              <w:t xml:space="preserve">Contexto organizacional:</w:t>
            </w:r>
            <w:r w:rsidDel="00000000" w:rsidR="00000000" w:rsidRPr="00000000">
              <w:rPr>
                <w:rFonts w:ascii="Times New Roman" w:cs="Times New Roman" w:eastAsia="Times New Roman" w:hAnsi="Times New Roman"/>
                <w:rtl w:val="0"/>
              </w:rPr>
              <w:t xml:space="preserve"> Impulsado por el "Compromiso de Liderazgo" y comités de ética internos. </w:t>
            </w:r>
            <w:r w:rsidDel="00000000" w:rsidR="00000000" w:rsidRPr="00000000">
              <w:rPr>
                <w:rFonts w:ascii="Times New Roman" w:cs="Times New Roman" w:eastAsia="Times New Roman" w:hAnsi="Times New Roman"/>
                <w:b w:val="1"/>
                <w:bCs w:val="1"/>
                <w:rtl w:val="0"/>
              </w:rPr>
              <w:t xml:space="preserve">Memoria semántica:</w:t>
            </w:r>
            <w:r w:rsidDel="00000000" w:rsidR="00000000" w:rsidRPr="00000000">
              <w:rPr>
                <w:rFonts w:ascii="Times New Roman" w:cs="Times New Roman" w:eastAsia="Times New Roman" w:hAnsi="Times New Roman"/>
                <w:rtl w:val="0"/>
              </w:rPr>
              <w:t xml:space="preserve"> Implementada como una "Base de Conocimiento Ética" (grafos de conocimiento) para hacer explícitas las relaciones entre regulaciones y diseño.</w:t>
            </w:r>
          </w:p>
        </w:tc>
      </w:tr>
    </w:tbl>
    <w:p w:rsidR="00000000" w:rsidDel="00000000" w:rsidP="00000000" w:rsidRDefault="00000000" w:rsidRPr="00000000" w14:paraId="000001D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B">
      <w:pPr>
        <w:pStyle w:val="Heading1"/>
        <w:spacing w:before="0" w:lineRule="auto"/>
        <w:jc w:val="both"/>
        <w:rPr>
          <w:rFonts w:ascii="Times New Roman" w:cs="Times New Roman" w:eastAsia="Times New Roman" w:hAnsi="Times New Roman"/>
          <w:sz w:val="24"/>
          <w:szCs w:val="24"/>
        </w:rPr>
      </w:pPr>
      <w:bookmarkStart w:colFirst="0" w:colLast="0" w:name="_rdb880wcy8vj"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p w:rsidR="00000000" w:rsidDel="00000000" w:rsidP="00000000" w:rsidRDefault="00000000" w:rsidRPr="00000000" w14:paraId="000001DC">
      <w:pPr>
        <w:jc w:val="both"/>
        <w:rPr>
          <w:rFonts w:ascii="Times New Roman" w:cs="Times New Roman" w:eastAsia="Times New Roman" w:hAnsi="Times New Roman"/>
          <w:b w:val="1"/>
          <w:bCs w:val="1"/>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051405228482"/>
        <w:gridCol w:w="6679.460405795142"/>
        <w:tblGridChange w:id="0">
          <w:tblGrid>
            <w:gridCol w:w="2346.051405228482"/>
            <w:gridCol w:w="6679.460405795142"/>
          </w:tblGrid>
        </w:tblGridChange>
      </w:tblGrid>
      <w:tr>
        <w:trPr>
          <w:cantSplit w:val="0"/>
          <w:trHeight w:val="15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Extraída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et al., 2024</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de IA (incluyendo modelos de ML, componentes de software y datos) analizados desde una perspectiva de sistema.</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Ingeniería de Software e IA Responsable (RAI), aplicable a dominios como vehículos autónomos, salud y finanzas.</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 de vida de gobernanza e ingeniería completo: Requisitos, Diseño, Implementación, Testing y Operación.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(Se menciona que patrones como el co-versionado y las evaluaciones de riesgo generan costos y recursos adicionales).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Fallos sistémicos graves, decisiones autónomas poco éticas y falta de confianza pública debido a la opacidad y la incertidumbre algorítmica.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Comportamientos del sistema dependientes de datos históricos y toma de decisiones autónoma con alto grado de incertidumbre.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Gestionado mediante patrones de "Multi-level co-architecting" y "Multi-level co-versioning" que integran pipelines de modelos con componentes de software no-IA.</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Implementado mediante "AI users" como supervisores, el patrón "AI mode switcher" (kill switch) y revisión humana de decisiones en casos críticos.</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prioridad. Ejecutada mediante "RAI Software Bill of Materials (SBOM)", "Co-versioning Registry" y la "Caja Negra Ética" para auditoría forense.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con ese término exacto. (Se discute el costo adicional y retrasos en cronogramas por la detección tardía de defectos éticos en el desarrollo).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soluciones a nivel de sistema frente a la predominancia de soluciones a nivel de algoritmo, y baja escalabilidad de herramientas cualitativas para proyectos empresariales grandes.</w:t>
            </w:r>
          </w:p>
        </w:tc>
      </w:tr>
    </w:tbl>
    <w:p w:rsidR="00000000" w:rsidDel="00000000" w:rsidP="00000000" w:rsidRDefault="00000000" w:rsidRPr="00000000" w14:paraId="000001FD">
      <w:pPr>
        <w:jc w:val="both"/>
        <w:rPr>
          <w:rFonts w:ascii="Times New Roman" w:cs="Times New Roman" w:eastAsia="Times New Roman" w:hAnsi="Times New Roman"/>
          <w:b w:val="1"/>
          <w:bCs w:val="1"/>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3626234"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