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c3353add645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8a06d7da4deb4f56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8a06d7da4deb4f56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11c750d52446da" /><Relationship Type="http://schemas.openxmlformats.org/officeDocument/2006/relationships/numbering" Target="/word/numbering.xml" Id="R8c0293fd4d214685" /><Relationship Type="http://schemas.openxmlformats.org/officeDocument/2006/relationships/settings" Target="/word/settings.xml" Id="R52aafb77e9be4d45" /><Relationship Type="http://schemas.openxmlformats.org/officeDocument/2006/relationships/hyperlink" Target="http://www.xceed.com/" TargetMode="External" Id="R8a06d7da4deb4f56" /><Relationship Type="http://schemas.openxmlformats.org/officeDocument/2006/relationships/hyperlink" Target="http://www.microsoft.com" TargetMode="External" Id="Rf6e9384fd49d43d9" /></Relationships>
</file>