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a813b9a50149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6ab750abaf492a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6ab750abaf492a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6ab750abaf492a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668fd323254c9c" /><Relationship Type="http://schemas.openxmlformats.org/officeDocument/2006/relationships/numbering" Target="/word/numbering.xml" Id="Rcf724dba545543ef" /><Relationship Type="http://schemas.openxmlformats.org/officeDocument/2006/relationships/settings" Target="/word/settings.xml" Id="Rff23ab9f83674b93" /><Relationship Type="http://schemas.openxmlformats.org/officeDocument/2006/relationships/image" Target="/word/media/5e333446-3dcc-4104-9a87-75aa6ba8993d.jpg" Id="Rd66ab750abaf492a" /></Relationships>
</file>