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1c0e4e5dd04b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906ad66546a488e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906ad66546a488e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bb5a132b8843b9" /><Relationship Type="http://schemas.openxmlformats.org/officeDocument/2006/relationships/numbering" Target="/word/numbering.xml" Id="R97b761a20a544e14" /><Relationship Type="http://schemas.openxmlformats.org/officeDocument/2006/relationships/settings" Target="/word/settings.xml" Id="R505ebda6bfda4c5d" /><Relationship Type="http://schemas.openxmlformats.org/officeDocument/2006/relationships/image" Target="/word/media/3c981a5d-2d69-4c85-b82f-f9486eca32d2.jpg" Id="R8906ad66546a488e" /></Relationships>
</file>