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7191d67da04c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5a074fbab1a34196"/>
      <w:headerReference w:type="even" r:id="R3bbfaf96c973404d"/>
      <w:headerReference w:type="first" r:id="Rb8bb6a35e186452d"/>
      <w:footerReference w:type="default" r:id="Ra4c9a566b3154c61"/>
      <w:footerReference w:type="even" r:id="Rc5b62d8fe264477d"/>
      <w:footerReference w:type="first" r:id="R53827f577d064d92"/>
    </w:sectPr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85750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bb05c48377a64bc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85750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bd7b50231a44c8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86a50bdda934c9e" /><Relationship Type="http://schemas.openxmlformats.org/officeDocument/2006/relationships/numbering" Target="/word/numbering.xml" Id="Raf637fad3f6f4d0d" /><Relationship Type="http://schemas.openxmlformats.org/officeDocument/2006/relationships/settings" Target="/word/settings.xml" Id="R8fe80b1e093a4382" /><Relationship Type="http://schemas.openxmlformats.org/officeDocument/2006/relationships/header" Target="/word/header1.xml" Id="R5a074fbab1a34196" /><Relationship Type="http://schemas.openxmlformats.org/officeDocument/2006/relationships/header" Target="/word/header2.xml" Id="R3bbfaf96c973404d" /><Relationship Type="http://schemas.openxmlformats.org/officeDocument/2006/relationships/header" Target="/word/header3.xml" Id="Rb8bb6a35e186452d" /><Relationship Type="http://schemas.openxmlformats.org/officeDocument/2006/relationships/footer" Target="/word/footer1.xml" Id="Ra4c9a566b3154c61" /><Relationship Type="http://schemas.openxmlformats.org/officeDocument/2006/relationships/footer" Target="/word/footer2.xml" Id="Rc5b62d8fe264477d" /><Relationship Type="http://schemas.openxmlformats.org/officeDocument/2006/relationships/footer" Target="/word/footer3.xml" Id="R53827f577d064d92" /><Relationship Type="http://schemas.openxmlformats.org/officeDocument/2006/relationships/image" Target="/word/media/6f6cd1db-021c-4076-8dd9-94dad737b574.png" Id="Rf974bd8f7f3d4526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6f6cd1db-021c-4076-8dd9-94dad737b574.png" Id="Rbb05c48377a64bc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6f6cd1db-021c-4076-8dd9-94dad737b574.png" Id="R9bd7b50231a44c8c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