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afe2f2b31341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r>
        <w:br w:type="page"/>
      </w:r>
    </w:p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Heading">
    <w:name w:val="TOC Heading"/>
    <w:basedOn w:val="Heading1"/>
    <w:next w:val="Normal"/>
    <w:uiPriority w:val="39"/>
    <w:semiHidden/>
    <w:unhideWhenUsed/>
    <w:qFormat/>
    <w:rsid w:val="00E67AA6"/>
    <w:pPr>
      <w:outlineLvl w:val="9"/>
    </w:pPr>
    <w:rPr>
      <w:lang w:eastAsia="nb-NO"/>
    </w:rPr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df663a43a8c4d43" /><Relationship Type="http://schemas.openxmlformats.org/officeDocument/2006/relationships/numbering" Target="/word/numbering.xml" Id="R9bacb679e6474233" /><Relationship Type="http://schemas.openxmlformats.org/officeDocument/2006/relationships/settings" Target="/word/settings.xml" Id="R47a350b4504b43fd" /></Relationships>
</file>