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48815" w14:textId="77777777" w:rsidR="00225DF5" w:rsidRPr="00720F4D" w:rsidRDefault="00D11DA3" w:rsidP="00225DF5">
      <w:pPr>
        <w:spacing w:line="300" w:lineRule="auto"/>
        <w:jc w:val="center"/>
        <w:rPr>
          <w:b/>
          <w:sz w:val="32"/>
          <w:szCs w:val="32"/>
        </w:rPr>
      </w:pPr>
      <w:r w:rsidRPr="00720F4D">
        <w:rPr>
          <w:rFonts w:hint="eastAsia"/>
          <w:b/>
          <w:sz w:val="32"/>
          <w:szCs w:val="32"/>
        </w:rPr>
        <w:t>实验二</w:t>
      </w:r>
      <w:r w:rsidR="00225DF5" w:rsidRPr="00720F4D">
        <w:rPr>
          <w:rFonts w:hint="eastAsia"/>
          <w:b/>
          <w:sz w:val="32"/>
          <w:szCs w:val="32"/>
        </w:rPr>
        <w:t xml:space="preserve">  </w:t>
      </w:r>
      <w:r w:rsidR="003B2BCE" w:rsidRPr="00720F4D">
        <w:rPr>
          <w:rFonts w:hint="eastAsia"/>
          <w:b/>
          <w:sz w:val="32"/>
          <w:szCs w:val="32"/>
        </w:rPr>
        <w:t>手写体数字识别</w:t>
      </w:r>
    </w:p>
    <w:p w14:paraId="3E356166" w14:textId="77777777" w:rsidR="00225DF5" w:rsidRPr="0082387E" w:rsidRDefault="00225DF5" w:rsidP="00225DF5">
      <w:pPr>
        <w:spacing w:line="300" w:lineRule="auto"/>
        <w:rPr>
          <w:b/>
          <w:sz w:val="28"/>
          <w:szCs w:val="28"/>
        </w:rPr>
      </w:pPr>
      <w:r w:rsidRPr="0082387E">
        <w:rPr>
          <w:rFonts w:hint="eastAsia"/>
          <w:b/>
          <w:sz w:val="28"/>
          <w:szCs w:val="28"/>
        </w:rPr>
        <w:t>一、</w:t>
      </w:r>
      <w:r>
        <w:rPr>
          <w:rFonts w:hint="eastAsia"/>
          <w:b/>
          <w:sz w:val="28"/>
          <w:szCs w:val="28"/>
        </w:rPr>
        <w:t>实验目的</w:t>
      </w:r>
    </w:p>
    <w:p w14:paraId="20E662BE" w14:textId="77777777" w:rsidR="00225DF5" w:rsidRDefault="00225DF5" w:rsidP="0023566E">
      <w:pPr>
        <w:pStyle w:val="HTML"/>
        <w:shd w:val="clear" w:color="auto" w:fill="FFFFFF"/>
        <w:ind w:leftChars="50" w:left="105" w:firstLineChars="150" w:firstLine="360"/>
        <w:rPr>
          <w:rFonts w:cs="Times New Roman"/>
          <w:kern w:val="2"/>
        </w:rPr>
      </w:pPr>
      <w:r w:rsidRPr="00622F56">
        <w:rPr>
          <w:rFonts w:cs="Times New Roman" w:hint="eastAsia"/>
          <w:kern w:val="2"/>
        </w:rPr>
        <w:t>通过实验</w:t>
      </w:r>
      <w:r w:rsidR="00622F56" w:rsidRPr="00622F56">
        <w:rPr>
          <w:rFonts w:cs="Times New Roman" w:hint="eastAsia"/>
          <w:kern w:val="2"/>
        </w:rPr>
        <w:t>基本理解常用</w:t>
      </w:r>
      <w:r w:rsidR="00622F56">
        <w:rPr>
          <w:rFonts w:cs="Times New Roman" w:hint="eastAsia"/>
          <w:kern w:val="2"/>
        </w:rPr>
        <w:t>的</w:t>
      </w:r>
      <w:r w:rsidR="00622F56" w:rsidRPr="00622F56">
        <w:rPr>
          <w:rFonts w:cs="Times New Roman" w:hint="eastAsia"/>
          <w:kern w:val="2"/>
        </w:rPr>
        <w:t>分类模型</w:t>
      </w:r>
      <w:r w:rsidRPr="00622F56">
        <w:rPr>
          <w:rFonts w:cs="Times New Roman" w:hint="eastAsia"/>
          <w:kern w:val="2"/>
        </w:rPr>
        <w:t>，</w:t>
      </w:r>
      <w:r w:rsidR="00622F56" w:rsidRPr="00622F56">
        <w:rPr>
          <w:rFonts w:cs="Times New Roman" w:hint="eastAsia"/>
          <w:kern w:val="2"/>
        </w:rPr>
        <w:t>掌握scikit-learn编程库中</w:t>
      </w:r>
      <w:r w:rsidR="0023566E">
        <w:rPr>
          <w:rFonts w:cs="Times New Roman" w:hint="eastAsia"/>
          <w:kern w:val="2"/>
        </w:rPr>
        <w:t>分类</w:t>
      </w:r>
      <w:r w:rsidR="00622F56">
        <w:rPr>
          <w:rFonts w:cs="Times New Roman" w:hint="eastAsia"/>
          <w:kern w:val="2"/>
        </w:rPr>
        <w:t>模块</w:t>
      </w:r>
      <w:r w:rsidRPr="00622F56">
        <w:rPr>
          <w:rFonts w:cs="Times New Roman"/>
          <w:kern w:val="2"/>
        </w:rPr>
        <w:t>的使用</w:t>
      </w:r>
      <w:r w:rsidRPr="00622F56">
        <w:rPr>
          <w:rFonts w:cs="Times New Roman" w:hint="eastAsia"/>
          <w:kern w:val="2"/>
        </w:rPr>
        <w:t>，</w:t>
      </w:r>
      <w:r w:rsidR="00622F56">
        <w:rPr>
          <w:rFonts w:cs="Times New Roman" w:hint="eastAsia"/>
          <w:kern w:val="2"/>
        </w:rPr>
        <w:t>并</w:t>
      </w:r>
      <w:r w:rsidR="00622F56">
        <w:rPr>
          <w:rFonts w:cs="Times New Roman"/>
          <w:kern w:val="2"/>
        </w:rPr>
        <w:t>能用</w:t>
      </w:r>
      <w:proofErr w:type="spellStart"/>
      <w:r w:rsidR="00622F56" w:rsidRPr="00622F56">
        <w:rPr>
          <w:rFonts w:cs="Times New Roman"/>
          <w:kern w:val="2"/>
        </w:rPr>
        <w:t>classification_report</w:t>
      </w:r>
      <w:proofErr w:type="spellEnd"/>
      <w:r w:rsidR="00622F56">
        <w:rPr>
          <w:rFonts w:cs="Times New Roman" w:hint="eastAsia"/>
          <w:kern w:val="2"/>
        </w:rPr>
        <w:t>对</w:t>
      </w:r>
      <w:r w:rsidR="00622F56">
        <w:rPr>
          <w:rFonts w:cs="Times New Roman"/>
          <w:kern w:val="2"/>
        </w:rPr>
        <w:t>分类结果进行评价</w:t>
      </w:r>
      <w:r w:rsidR="00622F56">
        <w:rPr>
          <w:rFonts w:cs="Times New Roman" w:hint="eastAsia"/>
          <w:kern w:val="2"/>
        </w:rPr>
        <w:t>。</w:t>
      </w:r>
    </w:p>
    <w:p w14:paraId="4166E0F3" w14:textId="77777777" w:rsidR="00622F56" w:rsidRPr="00622F56" w:rsidRDefault="00622F56" w:rsidP="00622F56">
      <w:pPr>
        <w:pStyle w:val="HTML"/>
        <w:shd w:val="clear" w:color="auto" w:fill="FFFFFF"/>
        <w:ind w:firstLineChars="200" w:firstLine="480"/>
        <w:rPr>
          <w:rFonts w:cs="Times New Roman"/>
          <w:kern w:val="2"/>
        </w:rPr>
      </w:pPr>
    </w:p>
    <w:p w14:paraId="22D0A086" w14:textId="77777777" w:rsidR="00225DF5" w:rsidRPr="0082387E" w:rsidRDefault="00225DF5" w:rsidP="00225DF5">
      <w:pPr>
        <w:spacing w:line="300" w:lineRule="auto"/>
        <w:rPr>
          <w:b/>
          <w:sz w:val="28"/>
          <w:szCs w:val="28"/>
        </w:rPr>
      </w:pPr>
      <w:r w:rsidRPr="0082387E">
        <w:rPr>
          <w:rFonts w:hint="eastAsia"/>
          <w:b/>
          <w:sz w:val="28"/>
          <w:szCs w:val="28"/>
        </w:rPr>
        <w:t>二、</w:t>
      </w:r>
      <w:r w:rsidR="0023566E">
        <w:rPr>
          <w:rFonts w:hint="eastAsia"/>
          <w:b/>
          <w:sz w:val="28"/>
          <w:szCs w:val="28"/>
        </w:rPr>
        <w:t>实验步骤</w:t>
      </w:r>
    </w:p>
    <w:p w14:paraId="38AAEAC7" w14:textId="77777777" w:rsidR="0023566E" w:rsidRDefault="0023566E" w:rsidP="00225DF5">
      <w:pPr>
        <w:pStyle w:val="HTML"/>
        <w:shd w:val="clear" w:color="auto" w:fill="FFFFFF"/>
        <w:rPr>
          <w:rFonts w:cs="Times New Roman"/>
          <w:kern w:val="2"/>
        </w:rPr>
      </w:pPr>
      <w:r w:rsidRPr="0023566E">
        <w:rPr>
          <w:rFonts w:cs="Times New Roman"/>
          <w:noProof/>
          <w:kern w:val="2"/>
        </w:rPr>
        <w:drawing>
          <wp:inline distT="0" distB="0" distL="0" distR="0" wp14:anchorId="1B8E8B05" wp14:editId="46780626">
            <wp:extent cx="5274310" cy="3061970"/>
            <wp:effectExtent l="0" t="0" r="0" b="2413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0FFDB3AE" w14:textId="77777777" w:rsidR="0023566E" w:rsidRDefault="0023566E" w:rsidP="00225DF5">
      <w:pPr>
        <w:pStyle w:val="HTML"/>
        <w:shd w:val="clear" w:color="auto" w:fill="FFFFFF"/>
        <w:rPr>
          <w:rFonts w:cs="Times New Roman"/>
          <w:kern w:val="2"/>
        </w:rPr>
      </w:pPr>
    </w:p>
    <w:p w14:paraId="12E2D675" w14:textId="77777777" w:rsidR="00225DF5" w:rsidRPr="00FB2898" w:rsidRDefault="00225DF5" w:rsidP="006F6506">
      <w:pPr>
        <w:pStyle w:val="HTML"/>
        <w:shd w:val="clear" w:color="auto" w:fill="FFFFFF"/>
      </w:pPr>
      <w:r w:rsidRPr="0023566E">
        <w:rPr>
          <w:rFonts w:cs="Times New Roman" w:hint="eastAsia"/>
          <w:kern w:val="2"/>
        </w:rPr>
        <w:t>1、</w:t>
      </w:r>
      <w:r w:rsidR="0023566E" w:rsidRPr="0023566E">
        <w:rPr>
          <w:rFonts w:cs="Times New Roman" w:hint="eastAsia"/>
          <w:kern w:val="2"/>
        </w:rPr>
        <w:t>用</w:t>
      </w:r>
      <w:proofErr w:type="spellStart"/>
      <w:r w:rsidR="0023566E" w:rsidRPr="0023566E">
        <w:rPr>
          <w:rFonts w:cs="Times New Roman"/>
          <w:kern w:val="2"/>
        </w:rPr>
        <w:t>load_digits</w:t>
      </w:r>
      <w:proofErr w:type="spellEnd"/>
      <w:r w:rsidR="0023566E" w:rsidRPr="0023566E">
        <w:rPr>
          <w:rFonts w:cs="Times New Roman" w:hint="eastAsia"/>
          <w:kern w:val="2"/>
        </w:rPr>
        <w:t>导入</w:t>
      </w:r>
      <w:r w:rsidR="0023566E" w:rsidRPr="0023566E">
        <w:rPr>
          <w:rFonts w:cs="Times New Roman"/>
          <w:kern w:val="2"/>
        </w:rPr>
        <w:t>数据</w:t>
      </w:r>
      <w:r w:rsidR="0023566E" w:rsidRPr="0023566E">
        <w:rPr>
          <w:rFonts w:cs="Times New Roman" w:hint="eastAsia"/>
          <w:kern w:val="2"/>
        </w:rPr>
        <w:t>；</w:t>
      </w:r>
    </w:p>
    <w:p w14:paraId="2349FB7B" w14:textId="77777777" w:rsidR="006F6506" w:rsidRDefault="00225DF5" w:rsidP="006F6506">
      <w:pPr>
        <w:pStyle w:val="HTML"/>
        <w:shd w:val="clear" w:color="auto" w:fill="FFFFFF"/>
      </w:pPr>
      <w:r w:rsidRPr="006F6506">
        <w:rPr>
          <w:rFonts w:cs="Times New Roman" w:hint="eastAsia"/>
          <w:kern w:val="2"/>
        </w:rPr>
        <w:t>2、</w:t>
      </w:r>
      <w:r w:rsidR="006F6506">
        <w:rPr>
          <w:rFonts w:cs="Times New Roman" w:hint="eastAsia"/>
          <w:kern w:val="2"/>
        </w:rPr>
        <w:t>用</w:t>
      </w:r>
      <w:proofErr w:type="spellStart"/>
      <w:r w:rsidR="006F6506" w:rsidRPr="006F6506">
        <w:rPr>
          <w:rFonts w:cs="Times New Roman"/>
          <w:kern w:val="2"/>
        </w:rPr>
        <w:t>train_test_split</w:t>
      </w:r>
      <w:proofErr w:type="spellEnd"/>
      <w:r w:rsidR="006F6506">
        <w:rPr>
          <w:rFonts w:cs="Times New Roman" w:hint="eastAsia"/>
          <w:kern w:val="2"/>
        </w:rPr>
        <w:t>拆</w:t>
      </w:r>
      <w:r w:rsidR="006F6506" w:rsidRPr="006F6506">
        <w:rPr>
          <w:rFonts w:hint="eastAsia"/>
        </w:rPr>
        <w:t>分数据</w:t>
      </w:r>
      <w:r w:rsidR="006F6506">
        <w:rPr>
          <w:rFonts w:hint="eastAsia"/>
        </w:rPr>
        <w:t>；</w:t>
      </w:r>
    </w:p>
    <w:p w14:paraId="68416144" w14:textId="77777777" w:rsidR="00225DF5" w:rsidRPr="0082387E" w:rsidRDefault="006F6506" w:rsidP="006F6506">
      <w:pPr>
        <w:pStyle w:val="HTML"/>
        <w:shd w:val="clear" w:color="auto" w:fill="FFFFFF"/>
      </w:pPr>
      <w:r w:rsidRPr="006F6506">
        <w:rPr>
          <w:rFonts w:cs="Times New Roman" w:hint="eastAsia"/>
          <w:kern w:val="2"/>
        </w:rPr>
        <w:t>3、</w:t>
      </w:r>
      <w:r w:rsidRPr="006F6506">
        <w:rPr>
          <w:rFonts w:cs="Times New Roman"/>
          <w:kern w:val="2"/>
        </w:rPr>
        <w:t>用</w:t>
      </w:r>
      <w:proofErr w:type="spellStart"/>
      <w:r w:rsidRPr="006F6506">
        <w:rPr>
          <w:rFonts w:cs="Times New Roman"/>
          <w:kern w:val="2"/>
        </w:rPr>
        <w:t>StandardScaler</w:t>
      </w:r>
      <w:proofErr w:type="spellEnd"/>
      <w:r w:rsidRPr="006F6506">
        <w:rPr>
          <w:rFonts w:cs="Times New Roman" w:hint="eastAsia"/>
          <w:kern w:val="2"/>
        </w:rPr>
        <w:t>对</w:t>
      </w:r>
      <w:r w:rsidRPr="006F6506">
        <w:rPr>
          <w:rFonts w:cs="Times New Roman"/>
          <w:kern w:val="2"/>
        </w:rPr>
        <w:t>数据标准化；</w:t>
      </w:r>
    </w:p>
    <w:p w14:paraId="2F3D67C3" w14:textId="77777777" w:rsidR="006F6506" w:rsidRDefault="006F6506" w:rsidP="00225DF5">
      <w:pPr>
        <w:spacing w:line="300" w:lineRule="auto"/>
        <w:rPr>
          <w:rFonts w:ascii="宋体" w:hAnsi="宋体"/>
          <w:sz w:val="24"/>
        </w:rPr>
      </w:pPr>
      <w:r>
        <w:rPr>
          <w:sz w:val="24"/>
        </w:rPr>
        <w:t>4</w:t>
      </w:r>
      <w:r w:rsidR="00225DF5" w:rsidRPr="0082387E">
        <w:rPr>
          <w:rFonts w:hint="eastAsia"/>
          <w:sz w:val="24"/>
        </w:rPr>
        <w:t>、</w:t>
      </w:r>
      <w:r>
        <w:rPr>
          <w:rFonts w:hint="eastAsia"/>
          <w:sz w:val="24"/>
        </w:rPr>
        <w:t>分别</w:t>
      </w:r>
      <w:r w:rsidR="00DA2D33">
        <w:rPr>
          <w:rFonts w:hint="eastAsia"/>
          <w:sz w:val="24"/>
        </w:rPr>
        <w:t>用</w:t>
      </w:r>
      <w:proofErr w:type="spellStart"/>
      <w:r w:rsidR="00DA2D33" w:rsidRPr="00622F56">
        <w:rPr>
          <w:rFonts w:ascii="宋体" w:hAnsi="宋体"/>
          <w:sz w:val="24"/>
        </w:rPr>
        <w:t>LogisticRegression</w:t>
      </w:r>
      <w:proofErr w:type="spellEnd"/>
      <w:r w:rsidR="00DA2D33" w:rsidRPr="00622F56">
        <w:rPr>
          <w:rFonts w:ascii="宋体" w:hAnsi="宋体" w:hint="eastAsia"/>
          <w:sz w:val="24"/>
        </w:rPr>
        <w:t>,</w:t>
      </w:r>
      <w:r w:rsidR="00DA2D33" w:rsidRPr="00622F56">
        <w:rPr>
          <w:rFonts w:ascii="宋体" w:hAnsi="宋体"/>
          <w:sz w:val="24"/>
        </w:rPr>
        <w:t xml:space="preserve"> </w:t>
      </w:r>
      <w:proofErr w:type="spellStart"/>
      <w:r w:rsidR="00DA2D33" w:rsidRPr="00622F56">
        <w:rPr>
          <w:rFonts w:ascii="宋体" w:hAnsi="宋体"/>
          <w:sz w:val="24"/>
        </w:rPr>
        <w:t>SGDClassifier</w:t>
      </w:r>
      <w:proofErr w:type="spellEnd"/>
      <w:r w:rsidR="00DA2D33" w:rsidRPr="00622F56">
        <w:rPr>
          <w:rFonts w:ascii="宋体" w:hAnsi="宋体" w:hint="eastAsia"/>
          <w:sz w:val="24"/>
        </w:rPr>
        <w:t>,</w:t>
      </w:r>
      <w:r w:rsidR="00DA2D33" w:rsidRPr="00622F56">
        <w:rPr>
          <w:rFonts w:ascii="宋体" w:hAnsi="宋体"/>
          <w:sz w:val="24"/>
        </w:rPr>
        <w:t xml:space="preserve"> </w:t>
      </w:r>
      <w:proofErr w:type="spellStart"/>
      <w:r w:rsidR="00DA2D33" w:rsidRPr="00622F56">
        <w:rPr>
          <w:rFonts w:ascii="宋体" w:hAnsi="宋体"/>
          <w:sz w:val="24"/>
        </w:rPr>
        <w:t>LinearSVC</w:t>
      </w:r>
      <w:proofErr w:type="spellEnd"/>
      <w:r w:rsidR="00DA2D33" w:rsidRPr="00622F56">
        <w:rPr>
          <w:rFonts w:ascii="宋体" w:hAnsi="宋体" w:hint="eastAsia"/>
          <w:sz w:val="24"/>
        </w:rPr>
        <w:t>,</w:t>
      </w:r>
      <w:r w:rsidR="00DA2D33" w:rsidRPr="00622F56">
        <w:rPr>
          <w:rFonts w:ascii="宋体" w:hAnsi="宋体"/>
          <w:sz w:val="24"/>
        </w:rPr>
        <w:t xml:space="preserve"> SVC</w:t>
      </w:r>
      <w:r w:rsidR="00DA2D33" w:rsidRPr="00622F56">
        <w:rPr>
          <w:rFonts w:ascii="宋体" w:hAnsi="宋体" w:hint="eastAsia"/>
          <w:sz w:val="24"/>
        </w:rPr>
        <w:t>,</w:t>
      </w:r>
      <w:r w:rsidR="00DA2D33" w:rsidRPr="00622F56">
        <w:rPr>
          <w:rFonts w:ascii="宋体" w:hAnsi="宋体"/>
          <w:sz w:val="24"/>
        </w:rPr>
        <w:t xml:space="preserve"> </w:t>
      </w:r>
      <w:proofErr w:type="spellStart"/>
      <w:r w:rsidR="00DA2D33" w:rsidRPr="00622F56">
        <w:rPr>
          <w:rFonts w:ascii="宋体" w:hAnsi="宋体"/>
          <w:sz w:val="24"/>
        </w:rPr>
        <w:t>NuSVC</w:t>
      </w:r>
      <w:proofErr w:type="spellEnd"/>
      <w:r w:rsidR="00DA2D33" w:rsidRPr="00622F56">
        <w:rPr>
          <w:rFonts w:ascii="宋体" w:hAnsi="宋体" w:hint="eastAsia"/>
          <w:sz w:val="24"/>
        </w:rPr>
        <w:t>,</w:t>
      </w:r>
      <w:r w:rsidR="00DA2D33" w:rsidRPr="00622F56">
        <w:rPr>
          <w:rFonts w:ascii="宋体" w:hAnsi="宋体"/>
          <w:sz w:val="24"/>
        </w:rPr>
        <w:t xml:space="preserve"> </w:t>
      </w:r>
      <w:proofErr w:type="spellStart"/>
      <w:r w:rsidR="00DA2D33" w:rsidRPr="00622F56">
        <w:rPr>
          <w:rFonts w:ascii="宋体" w:hAnsi="宋体"/>
          <w:sz w:val="24"/>
        </w:rPr>
        <w:t>KNeighborsClassifier</w:t>
      </w:r>
      <w:proofErr w:type="spellEnd"/>
      <w:r w:rsidR="00DA2D33" w:rsidRPr="00622F56">
        <w:rPr>
          <w:rFonts w:ascii="宋体" w:hAnsi="宋体" w:hint="eastAsia"/>
          <w:sz w:val="24"/>
        </w:rPr>
        <w:t>,</w:t>
      </w:r>
      <w:r w:rsidR="00DA2D33" w:rsidRPr="00622F56">
        <w:rPr>
          <w:rFonts w:ascii="宋体" w:hAnsi="宋体"/>
          <w:sz w:val="24"/>
        </w:rPr>
        <w:t xml:space="preserve"> </w:t>
      </w:r>
      <w:proofErr w:type="spellStart"/>
      <w:r w:rsidR="00DA2D33" w:rsidRPr="00622F56">
        <w:rPr>
          <w:rFonts w:ascii="宋体" w:hAnsi="宋体"/>
          <w:sz w:val="24"/>
        </w:rPr>
        <w:t>GaussianNB</w:t>
      </w:r>
      <w:proofErr w:type="spellEnd"/>
      <w:r w:rsidR="00DA2D33" w:rsidRPr="00622F56">
        <w:rPr>
          <w:rFonts w:ascii="宋体" w:hAnsi="宋体" w:hint="eastAsia"/>
          <w:sz w:val="24"/>
        </w:rPr>
        <w:t>,</w:t>
      </w:r>
      <w:r w:rsidR="00DA2D33" w:rsidRPr="00622F56">
        <w:rPr>
          <w:rFonts w:ascii="宋体" w:hAnsi="宋体"/>
          <w:sz w:val="24"/>
        </w:rPr>
        <w:t xml:space="preserve"> </w:t>
      </w:r>
      <w:proofErr w:type="spellStart"/>
      <w:r w:rsidR="00DA2D33" w:rsidRPr="00622F56">
        <w:rPr>
          <w:rFonts w:ascii="宋体" w:hAnsi="宋体"/>
          <w:sz w:val="24"/>
        </w:rPr>
        <w:t>BernoulliNB</w:t>
      </w:r>
      <w:proofErr w:type="spellEnd"/>
      <w:r w:rsidR="00DA2D33" w:rsidRPr="00622F56">
        <w:rPr>
          <w:rFonts w:ascii="宋体" w:hAnsi="宋体" w:hint="eastAsia"/>
          <w:sz w:val="24"/>
        </w:rPr>
        <w:t>,</w:t>
      </w:r>
      <w:r w:rsidR="00DA2D33" w:rsidRPr="00622F56">
        <w:rPr>
          <w:rFonts w:ascii="宋体" w:hAnsi="宋体"/>
          <w:sz w:val="24"/>
        </w:rPr>
        <w:t xml:space="preserve"> </w:t>
      </w:r>
      <w:proofErr w:type="spellStart"/>
      <w:r w:rsidR="00DA2D33" w:rsidRPr="00622F56">
        <w:rPr>
          <w:rFonts w:ascii="宋体" w:hAnsi="宋体"/>
          <w:sz w:val="24"/>
        </w:rPr>
        <w:t>DecisionTreeClassifier</w:t>
      </w:r>
      <w:proofErr w:type="spellEnd"/>
      <w:r w:rsidR="00DA2D33" w:rsidRPr="00622F56">
        <w:rPr>
          <w:rFonts w:ascii="宋体" w:hAnsi="宋体" w:hint="eastAsia"/>
          <w:sz w:val="24"/>
        </w:rPr>
        <w:t>,</w:t>
      </w:r>
      <w:r w:rsidR="00DA2D33">
        <w:t xml:space="preserve"> </w:t>
      </w:r>
      <w:proofErr w:type="spellStart"/>
      <w:r w:rsidR="00DA2D33" w:rsidRPr="00622F56">
        <w:rPr>
          <w:rFonts w:ascii="宋体" w:hAnsi="宋体"/>
          <w:sz w:val="24"/>
        </w:rPr>
        <w:t>RandomForestClassifier</w:t>
      </w:r>
      <w:proofErr w:type="spellEnd"/>
      <w:r w:rsidR="00DA2D33" w:rsidRPr="00622F56">
        <w:rPr>
          <w:rFonts w:ascii="宋体" w:hAnsi="宋体" w:hint="eastAsia"/>
          <w:sz w:val="24"/>
        </w:rPr>
        <w:t>,</w:t>
      </w:r>
      <w:r w:rsidR="00DA2D33" w:rsidRPr="00622F56">
        <w:rPr>
          <w:rFonts w:ascii="宋体" w:hAnsi="宋体"/>
          <w:sz w:val="24"/>
        </w:rPr>
        <w:t xml:space="preserve"> </w:t>
      </w:r>
      <w:proofErr w:type="spellStart"/>
      <w:r w:rsidR="00DA2D33" w:rsidRPr="00622F56">
        <w:rPr>
          <w:rFonts w:ascii="宋体" w:hAnsi="宋体"/>
          <w:sz w:val="24"/>
        </w:rPr>
        <w:t>GradientBoostingClassifier</w:t>
      </w:r>
      <w:proofErr w:type="spellEnd"/>
      <w:r>
        <w:rPr>
          <w:rFonts w:ascii="宋体" w:hAnsi="宋体" w:hint="eastAsia"/>
          <w:sz w:val="24"/>
        </w:rPr>
        <w:t>模型训练模型</w:t>
      </w:r>
      <w:r>
        <w:rPr>
          <w:rFonts w:ascii="宋体" w:hAnsi="宋体"/>
          <w:sz w:val="24"/>
        </w:rPr>
        <w:t>，</w:t>
      </w:r>
      <w:r w:rsidR="00DA2D33">
        <w:rPr>
          <w:rFonts w:ascii="宋体" w:hAnsi="宋体"/>
          <w:sz w:val="24"/>
        </w:rPr>
        <w:t>对</w:t>
      </w:r>
      <w:r w:rsidR="00DA2D33">
        <w:rPr>
          <w:rFonts w:ascii="宋体" w:hAnsi="宋体" w:hint="eastAsia"/>
          <w:sz w:val="24"/>
        </w:rPr>
        <w:t>测试</w:t>
      </w:r>
      <w:r>
        <w:rPr>
          <w:rFonts w:ascii="宋体" w:hAnsi="宋体"/>
          <w:sz w:val="24"/>
        </w:rPr>
        <w:t>集训练及预测</w:t>
      </w:r>
      <w:r>
        <w:rPr>
          <w:rFonts w:ascii="宋体" w:hAnsi="宋体" w:hint="eastAsia"/>
          <w:sz w:val="24"/>
        </w:rPr>
        <w:t>；</w:t>
      </w:r>
    </w:p>
    <w:p w14:paraId="61C2798E" w14:textId="77777777" w:rsidR="00225DF5" w:rsidRPr="00714ED4" w:rsidRDefault="006F6506" w:rsidP="006F6506">
      <w:pPr>
        <w:pStyle w:val="HTML"/>
        <w:shd w:val="clear" w:color="auto" w:fill="FFFFFF"/>
      </w:pPr>
      <w:r w:rsidRPr="006F6506">
        <w:rPr>
          <w:rFonts w:cs="Times New Roman"/>
          <w:kern w:val="2"/>
        </w:rPr>
        <w:t>5</w:t>
      </w:r>
      <w:r w:rsidRPr="006F6506">
        <w:rPr>
          <w:rFonts w:cs="Times New Roman" w:hint="eastAsia"/>
          <w:kern w:val="2"/>
        </w:rPr>
        <w:t>、用</w:t>
      </w:r>
      <w:proofErr w:type="spellStart"/>
      <w:r w:rsidRPr="006F6506">
        <w:rPr>
          <w:rFonts w:cs="Times New Roman"/>
          <w:kern w:val="2"/>
        </w:rPr>
        <w:t>classification_report</w:t>
      </w:r>
      <w:proofErr w:type="spellEnd"/>
      <w:r w:rsidRPr="006F6506">
        <w:rPr>
          <w:rFonts w:cs="Times New Roman" w:hint="eastAsia"/>
          <w:kern w:val="2"/>
        </w:rPr>
        <w:t>分别对各</w:t>
      </w:r>
      <w:r w:rsidRPr="006F6506">
        <w:rPr>
          <w:rFonts w:cs="Times New Roman"/>
          <w:kern w:val="2"/>
        </w:rPr>
        <w:t>模块的预测结果</w:t>
      </w:r>
      <w:r w:rsidRPr="006F6506">
        <w:rPr>
          <w:rFonts w:cs="Times New Roman" w:hint="eastAsia"/>
          <w:kern w:val="2"/>
        </w:rPr>
        <w:t>进行</w:t>
      </w:r>
      <w:r w:rsidRPr="006F6506">
        <w:rPr>
          <w:rFonts w:cs="Times New Roman"/>
          <w:kern w:val="2"/>
        </w:rPr>
        <w:t>评价</w:t>
      </w:r>
      <w:r>
        <w:rPr>
          <w:rFonts w:hint="eastAsia"/>
        </w:rPr>
        <w:t>。</w:t>
      </w:r>
    </w:p>
    <w:p w14:paraId="7CBE34FE" w14:textId="77777777" w:rsidR="00225DF5" w:rsidRPr="0019431E" w:rsidRDefault="00225DF5" w:rsidP="00225DF5">
      <w:pPr>
        <w:spacing w:line="300" w:lineRule="auto"/>
        <w:rPr>
          <w:sz w:val="28"/>
          <w:szCs w:val="28"/>
        </w:rPr>
      </w:pPr>
    </w:p>
    <w:p w14:paraId="49EBF566" w14:textId="77777777" w:rsidR="003975BA" w:rsidRDefault="003975BA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803F082" w14:textId="76A8EF29" w:rsidR="00225DF5" w:rsidRDefault="00225DF5" w:rsidP="00225DF5">
      <w:pPr>
        <w:spacing w:line="30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三</w:t>
      </w:r>
      <w:r>
        <w:rPr>
          <w:b/>
          <w:sz w:val="28"/>
          <w:szCs w:val="28"/>
        </w:rPr>
        <w:t>、实验代码</w:t>
      </w:r>
    </w:p>
    <w:p w14:paraId="03F7ECAF" w14:textId="77777777" w:rsidR="003975BA" w:rsidRPr="003975BA" w:rsidRDefault="003975BA" w:rsidP="003975BA">
      <w:pPr>
        <w:pStyle w:val="SourceCode"/>
        <w:rPr>
          <w:sz w:val="21"/>
          <w:szCs w:val="21"/>
        </w:rPr>
      </w:pP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数据读取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从</w:t>
      </w:r>
      <w:proofErr w:type="spellStart"/>
      <w:r w:rsidRPr="003975BA">
        <w:rPr>
          <w:rStyle w:val="CommentTok"/>
          <w:sz w:val="21"/>
          <w:szCs w:val="21"/>
        </w:rPr>
        <w:t>sklearn.datasets</w:t>
      </w:r>
      <w:proofErr w:type="spellEnd"/>
      <w:r w:rsidRPr="003975BA">
        <w:rPr>
          <w:rStyle w:val="CommentTok"/>
          <w:sz w:val="21"/>
          <w:szCs w:val="21"/>
        </w:rPr>
        <w:t>里导入手写体数字加载器</w:t>
      </w:r>
      <w:r w:rsidRPr="003975BA">
        <w:rPr>
          <w:sz w:val="21"/>
          <w:szCs w:val="21"/>
        </w:rPr>
        <w:br/>
      </w:r>
      <w:r w:rsidRPr="003975BA">
        <w:rPr>
          <w:rStyle w:val="ImportTok"/>
          <w:sz w:val="21"/>
          <w:szCs w:val="21"/>
        </w:rPr>
        <w:t>from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sklearn.datasets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ImportTok"/>
          <w:sz w:val="21"/>
          <w:szCs w:val="21"/>
        </w:rPr>
        <w:t>import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load_digits</w:t>
      </w:r>
      <w:proofErr w:type="spellEnd"/>
    </w:p>
    <w:p w14:paraId="593FB45D" w14:textId="77777777" w:rsidR="003975BA" w:rsidRPr="003975BA" w:rsidRDefault="003975BA" w:rsidP="003975BA">
      <w:pPr>
        <w:pStyle w:val="SourceCode"/>
        <w:rPr>
          <w:sz w:val="21"/>
          <w:szCs w:val="21"/>
        </w:rPr>
      </w:pPr>
      <w:r w:rsidRPr="003975BA">
        <w:rPr>
          <w:rStyle w:val="NormalTok"/>
          <w:sz w:val="21"/>
          <w:szCs w:val="21"/>
        </w:rPr>
        <w:t xml:space="preserve">X, y </w:t>
      </w:r>
      <w:r w:rsidRPr="003975BA">
        <w:rPr>
          <w:rStyle w:val="OperatorTok"/>
          <w:sz w:val="21"/>
          <w:szCs w:val="21"/>
        </w:rPr>
        <w:t>=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load_digits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return_X_y</w:t>
      </w:r>
      <w:proofErr w:type="spellEnd"/>
      <w:r w:rsidRPr="003975BA">
        <w:rPr>
          <w:rStyle w:val="OperatorTok"/>
          <w:sz w:val="21"/>
          <w:szCs w:val="21"/>
        </w:rPr>
        <w:t>=</w:t>
      </w:r>
      <w:r w:rsidRPr="003975BA">
        <w:rPr>
          <w:rStyle w:val="VariableTok"/>
          <w:sz w:val="21"/>
          <w:szCs w:val="21"/>
        </w:rPr>
        <w:t>True</w:t>
      </w:r>
      <w:r w:rsidRPr="003975BA">
        <w:rPr>
          <w:rStyle w:val="NormalTok"/>
          <w:sz w:val="21"/>
          <w:szCs w:val="21"/>
        </w:rPr>
        <w:t>)</w:t>
      </w:r>
      <w:r w:rsidRPr="003975BA">
        <w:rPr>
          <w:sz w:val="21"/>
          <w:szCs w:val="21"/>
        </w:rPr>
        <w:br/>
      </w:r>
      <w:r w:rsidRPr="003975BA">
        <w:rPr>
          <w:rStyle w:val="BuiltInTok"/>
          <w:sz w:val="21"/>
          <w:szCs w:val="21"/>
        </w:rPr>
        <w:t>print</w:t>
      </w:r>
      <w:r w:rsidRPr="003975BA">
        <w:rPr>
          <w:rStyle w:val="NormalTok"/>
          <w:sz w:val="21"/>
          <w:szCs w:val="21"/>
        </w:rPr>
        <w:t>(</w:t>
      </w:r>
      <w:proofErr w:type="spellStart"/>
      <w:proofErr w:type="gramStart"/>
      <w:r w:rsidRPr="003975BA">
        <w:rPr>
          <w:rStyle w:val="NormalTok"/>
          <w:sz w:val="21"/>
          <w:szCs w:val="21"/>
        </w:rPr>
        <w:t>X.shape</w:t>
      </w:r>
      <w:proofErr w:type="spellEnd"/>
      <w:proofErr w:type="gramEnd"/>
      <w:r w:rsidRPr="003975BA">
        <w:rPr>
          <w:rStyle w:val="NormalTok"/>
          <w:sz w:val="21"/>
          <w:szCs w:val="21"/>
        </w:rPr>
        <w:t>)</w:t>
      </w:r>
      <w:r w:rsidRPr="003975BA">
        <w:rPr>
          <w:sz w:val="21"/>
          <w:szCs w:val="21"/>
        </w:rPr>
        <w:br/>
      </w:r>
      <w:r w:rsidRPr="003975BA">
        <w:rPr>
          <w:rStyle w:val="BuiltInTok"/>
          <w:sz w:val="21"/>
          <w:szCs w:val="21"/>
        </w:rPr>
        <w:t>print</w:t>
      </w:r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y.shape</w:t>
      </w:r>
      <w:proofErr w:type="spellEnd"/>
      <w:r w:rsidRPr="003975BA">
        <w:rPr>
          <w:rStyle w:val="NormalTok"/>
          <w:sz w:val="21"/>
          <w:szCs w:val="21"/>
        </w:rPr>
        <w:t>)</w:t>
      </w:r>
    </w:p>
    <w:p w14:paraId="7BF735DD" w14:textId="77777777" w:rsidR="003975BA" w:rsidRPr="003975BA" w:rsidRDefault="003975BA" w:rsidP="003975BA">
      <w:pPr>
        <w:pStyle w:val="SourceCode"/>
        <w:rPr>
          <w:sz w:val="21"/>
          <w:szCs w:val="21"/>
        </w:rPr>
      </w:pP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从通过数据加载器获得手写体数字的数码图像数据，并储存在</w:t>
      </w:r>
      <w:r w:rsidRPr="003975BA">
        <w:rPr>
          <w:rStyle w:val="CommentTok"/>
          <w:sz w:val="21"/>
          <w:szCs w:val="21"/>
        </w:rPr>
        <w:t>digits</w:t>
      </w:r>
      <w:r w:rsidRPr="003975BA">
        <w:rPr>
          <w:rStyle w:val="CommentTok"/>
          <w:sz w:val="21"/>
          <w:szCs w:val="21"/>
        </w:rPr>
        <w:t>变量中</w:t>
      </w:r>
      <w:r w:rsidRPr="003975BA">
        <w:rPr>
          <w:sz w:val="21"/>
          <w:szCs w:val="21"/>
        </w:rPr>
        <w:br/>
      </w:r>
      <w:r w:rsidRPr="003975BA">
        <w:rPr>
          <w:rStyle w:val="NormalTok"/>
          <w:sz w:val="21"/>
          <w:szCs w:val="21"/>
        </w:rPr>
        <w:t xml:space="preserve">digits </w:t>
      </w:r>
      <w:r w:rsidRPr="003975BA">
        <w:rPr>
          <w:rStyle w:val="OperatorTok"/>
          <w:sz w:val="21"/>
          <w:szCs w:val="21"/>
        </w:rPr>
        <w:t>=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load_digits</w:t>
      </w:r>
      <w:proofErr w:type="spellEnd"/>
      <w:r w:rsidRPr="003975BA">
        <w:rPr>
          <w:rStyle w:val="NormalTok"/>
          <w:sz w:val="21"/>
          <w:szCs w:val="21"/>
        </w:rPr>
        <w:t>()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监视数据规模和特征维度</w:t>
      </w:r>
      <w:r w:rsidRPr="003975BA">
        <w:rPr>
          <w:sz w:val="21"/>
          <w:szCs w:val="21"/>
        </w:rPr>
        <w:br/>
      </w:r>
      <w:r w:rsidRPr="003975BA">
        <w:rPr>
          <w:rStyle w:val="BuiltInTok"/>
          <w:sz w:val="21"/>
          <w:szCs w:val="21"/>
        </w:rPr>
        <w:t>print</w:t>
      </w:r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digits.data.shape</w:t>
      </w:r>
      <w:proofErr w:type="spellEnd"/>
      <w:r w:rsidRPr="003975BA">
        <w:rPr>
          <w:rStyle w:val="NormalTok"/>
          <w:sz w:val="21"/>
          <w:szCs w:val="21"/>
        </w:rPr>
        <w:t>)</w:t>
      </w:r>
    </w:p>
    <w:p w14:paraId="55DA5692" w14:textId="77777777" w:rsidR="003975BA" w:rsidRPr="003975BA" w:rsidRDefault="003975BA" w:rsidP="003975BA">
      <w:pPr>
        <w:pStyle w:val="SourceCode"/>
        <w:rPr>
          <w:sz w:val="21"/>
          <w:szCs w:val="21"/>
        </w:rPr>
      </w:pPr>
      <w:r w:rsidRPr="003975BA">
        <w:rPr>
          <w:rStyle w:val="ImportTok"/>
          <w:sz w:val="21"/>
          <w:szCs w:val="21"/>
        </w:rPr>
        <w:t>import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proofErr w:type="gramStart"/>
      <w:r w:rsidRPr="003975BA">
        <w:rPr>
          <w:rStyle w:val="NormalTok"/>
          <w:sz w:val="21"/>
          <w:szCs w:val="21"/>
        </w:rPr>
        <w:t>matplotlib.pyplot</w:t>
      </w:r>
      <w:proofErr w:type="spellEnd"/>
      <w:proofErr w:type="gram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ImportTok"/>
          <w:sz w:val="21"/>
          <w:szCs w:val="21"/>
        </w:rPr>
        <w:t>as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plt</w:t>
      </w:r>
      <w:proofErr w:type="spellEnd"/>
      <w:r w:rsidRPr="003975BA">
        <w:rPr>
          <w:sz w:val="21"/>
          <w:szCs w:val="21"/>
        </w:rPr>
        <w:br/>
      </w:r>
      <w:proofErr w:type="spellStart"/>
      <w:r w:rsidRPr="003975BA">
        <w:rPr>
          <w:rStyle w:val="NormalTok"/>
          <w:sz w:val="21"/>
          <w:szCs w:val="21"/>
        </w:rPr>
        <w:t>plt.figure</w:t>
      </w:r>
      <w:proofErr w:type="spellEnd"/>
      <w:r w:rsidRPr="003975BA">
        <w:rPr>
          <w:rStyle w:val="NormalTok"/>
          <w:sz w:val="21"/>
          <w:szCs w:val="21"/>
        </w:rPr>
        <w:t>()</w:t>
      </w:r>
      <w:r w:rsidRPr="003975BA">
        <w:rPr>
          <w:sz w:val="21"/>
          <w:szCs w:val="21"/>
        </w:rPr>
        <w:br/>
      </w:r>
      <w:proofErr w:type="spellStart"/>
      <w:r w:rsidRPr="003975BA">
        <w:rPr>
          <w:rStyle w:val="NormalTok"/>
          <w:sz w:val="21"/>
          <w:szCs w:val="21"/>
        </w:rPr>
        <w:t>plt.matshow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digits.images</w:t>
      </w:r>
      <w:proofErr w:type="spellEnd"/>
      <w:r w:rsidRPr="003975BA">
        <w:rPr>
          <w:rStyle w:val="NormalTok"/>
          <w:sz w:val="21"/>
          <w:szCs w:val="21"/>
        </w:rPr>
        <w:t>[</w:t>
      </w:r>
      <w:r w:rsidRPr="003975BA">
        <w:rPr>
          <w:rStyle w:val="DecValTok"/>
          <w:sz w:val="21"/>
          <w:szCs w:val="21"/>
        </w:rPr>
        <w:t>100</w:t>
      </w:r>
      <w:r w:rsidRPr="003975BA">
        <w:rPr>
          <w:rStyle w:val="NormalTok"/>
          <w:sz w:val="21"/>
          <w:szCs w:val="21"/>
        </w:rPr>
        <w:t>])</w:t>
      </w:r>
      <w:r w:rsidRPr="003975BA">
        <w:rPr>
          <w:sz w:val="21"/>
          <w:szCs w:val="21"/>
        </w:rPr>
        <w:br/>
      </w:r>
      <w:r w:rsidRPr="003975BA">
        <w:rPr>
          <w:rStyle w:val="BuiltInTok"/>
          <w:sz w:val="21"/>
          <w:szCs w:val="21"/>
        </w:rPr>
        <w:t>print</w:t>
      </w:r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digits.images</w:t>
      </w:r>
      <w:proofErr w:type="spellEnd"/>
      <w:r w:rsidRPr="003975BA">
        <w:rPr>
          <w:rStyle w:val="NormalTok"/>
          <w:sz w:val="21"/>
          <w:szCs w:val="21"/>
        </w:rPr>
        <w:t>[</w:t>
      </w:r>
      <w:r w:rsidRPr="003975BA">
        <w:rPr>
          <w:rStyle w:val="DecValTok"/>
          <w:sz w:val="21"/>
          <w:szCs w:val="21"/>
        </w:rPr>
        <w:t>100</w:t>
      </w:r>
      <w:r w:rsidRPr="003975BA">
        <w:rPr>
          <w:rStyle w:val="NormalTok"/>
          <w:sz w:val="21"/>
          <w:szCs w:val="21"/>
        </w:rPr>
        <w:t>])</w:t>
      </w:r>
      <w:r w:rsidRPr="003975BA">
        <w:rPr>
          <w:sz w:val="21"/>
          <w:szCs w:val="21"/>
        </w:rPr>
        <w:br/>
      </w:r>
      <w:proofErr w:type="spellStart"/>
      <w:r w:rsidRPr="003975BA">
        <w:rPr>
          <w:rStyle w:val="NormalTok"/>
          <w:sz w:val="21"/>
          <w:szCs w:val="21"/>
        </w:rPr>
        <w:t>plt.show</w:t>
      </w:r>
      <w:proofErr w:type="spellEnd"/>
      <w:r w:rsidRPr="003975BA">
        <w:rPr>
          <w:rStyle w:val="NormalTok"/>
          <w:sz w:val="21"/>
          <w:szCs w:val="21"/>
        </w:rPr>
        <w:t>()</w:t>
      </w:r>
    </w:p>
    <w:p w14:paraId="3437FF79" w14:textId="77777777" w:rsidR="003975BA" w:rsidRPr="003975BA" w:rsidRDefault="003975BA" w:rsidP="003975BA">
      <w:pPr>
        <w:pStyle w:val="SourceCode"/>
        <w:rPr>
          <w:sz w:val="21"/>
          <w:szCs w:val="21"/>
        </w:rPr>
      </w:pP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数据分割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从</w:t>
      </w:r>
      <w:proofErr w:type="spellStart"/>
      <w:r w:rsidRPr="003975BA">
        <w:rPr>
          <w:rStyle w:val="CommentTok"/>
          <w:sz w:val="21"/>
          <w:szCs w:val="21"/>
        </w:rPr>
        <w:t>sklearn.model_selection</w:t>
      </w:r>
      <w:proofErr w:type="spellEnd"/>
      <w:r w:rsidRPr="003975BA">
        <w:rPr>
          <w:rStyle w:val="CommentTok"/>
          <w:sz w:val="21"/>
          <w:szCs w:val="21"/>
        </w:rPr>
        <w:t>中导入</w:t>
      </w:r>
      <w:proofErr w:type="spellStart"/>
      <w:r w:rsidRPr="003975BA">
        <w:rPr>
          <w:rStyle w:val="CommentTok"/>
          <w:sz w:val="21"/>
          <w:szCs w:val="21"/>
        </w:rPr>
        <w:t>rain_test_split</w:t>
      </w:r>
      <w:proofErr w:type="spellEnd"/>
      <w:r w:rsidRPr="003975BA">
        <w:rPr>
          <w:rStyle w:val="CommentTok"/>
          <w:sz w:val="21"/>
          <w:szCs w:val="21"/>
        </w:rPr>
        <w:t>用于分割数据</w:t>
      </w:r>
      <w:r w:rsidRPr="003975BA">
        <w:rPr>
          <w:sz w:val="21"/>
          <w:szCs w:val="21"/>
        </w:rPr>
        <w:br/>
      </w:r>
      <w:r w:rsidRPr="003975BA">
        <w:rPr>
          <w:rStyle w:val="ImportTok"/>
          <w:sz w:val="21"/>
          <w:szCs w:val="21"/>
        </w:rPr>
        <w:t>from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sklearn.model_selection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ImportTok"/>
          <w:sz w:val="21"/>
          <w:szCs w:val="21"/>
        </w:rPr>
        <w:t>import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train_test_split</w:t>
      </w:r>
      <w:proofErr w:type="spellEnd"/>
    </w:p>
    <w:p w14:paraId="63509607" w14:textId="77777777" w:rsidR="003975BA" w:rsidRPr="003975BA" w:rsidRDefault="003975BA" w:rsidP="003975BA">
      <w:pPr>
        <w:pStyle w:val="SourceCode"/>
        <w:rPr>
          <w:sz w:val="21"/>
          <w:szCs w:val="21"/>
        </w:rPr>
      </w:pP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随机选取</w:t>
      </w:r>
      <w:r w:rsidRPr="003975BA">
        <w:rPr>
          <w:rStyle w:val="CommentTok"/>
          <w:sz w:val="21"/>
          <w:szCs w:val="21"/>
        </w:rPr>
        <w:t>75%</w:t>
      </w:r>
      <w:r w:rsidRPr="003975BA">
        <w:rPr>
          <w:rStyle w:val="CommentTok"/>
          <w:sz w:val="21"/>
          <w:szCs w:val="21"/>
        </w:rPr>
        <w:t>的数据作为训练样本；其余</w:t>
      </w:r>
      <w:r w:rsidRPr="003975BA">
        <w:rPr>
          <w:rStyle w:val="CommentTok"/>
          <w:sz w:val="21"/>
          <w:szCs w:val="21"/>
        </w:rPr>
        <w:t>25%</w:t>
      </w:r>
      <w:r w:rsidRPr="003975BA">
        <w:rPr>
          <w:rStyle w:val="CommentTok"/>
          <w:sz w:val="21"/>
          <w:szCs w:val="21"/>
        </w:rPr>
        <w:t>的数据作为测试样本</w:t>
      </w:r>
      <w:r w:rsidRPr="003975BA">
        <w:rPr>
          <w:sz w:val="21"/>
          <w:szCs w:val="21"/>
        </w:rPr>
        <w:br/>
      </w:r>
      <w:proofErr w:type="spellStart"/>
      <w:r w:rsidRPr="003975BA">
        <w:rPr>
          <w:rStyle w:val="NormalTok"/>
          <w:sz w:val="21"/>
          <w:szCs w:val="21"/>
        </w:rPr>
        <w:t>X_train</w:t>
      </w:r>
      <w:proofErr w:type="spellEnd"/>
      <w:r w:rsidRPr="003975BA">
        <w:rPr>
          <w:rStyle w:val="NormalTok"/>
          <w:sz w:val="21"/>
          <w:szCs w:val="21"/>
        </w:rPr>
        <w:t xml:space="preserve">, </w:t>
      </w:r>
      <w:proofErr w:type="spellStart"/>
      <w:r w:rsidRPr="003975BA">
        <w:rPr>
          <w:rStyle w:val="NormalTok"/>
          <w:sz w:val="21"/>
          <w:szCs w:val="21"/>
        </w:rPr>
        <w:t>X_test</w:t>
      </w:r>
      <w:proofErr w:type="spellEnd"/>
      <w:r w:rsidRPr="003975BA">
        <w:rPr>
          <w:rStyle w:val="NormalTok"/>
          <w:sz w:val="21"/>
          <w:szCs w:val="21"/>
        </w:rPr>
        <w:t xml:space="preserve">, </w:t>
      </w:r>
      <w:proofErr w:type="spellStart"/>
      <w:r w:rsidRPr="003975BA">
        <w:rPr>
          <w:rStyle w:val="NormalTok"/>
          <w:sz w:val="21"/>
          <w:szCs w:val="21"/>
        </w:rPr>
        <w:t>y_train</w:t>
      </w:r>
      <w:proofErr w:type="spellEnd"/>
      <w:r w:rsidRPr="003975BA">
        <w:rPr>
          <w:rStyle w:val="NormalTok"/>
          <w:sz w:val="21"/>
          <w:szCs w:val="21"/>
        </w:rPr>
        <w:t xml:space="preserve">, </w:t>
      </w:r>
      <w:proofErr w:type="spellStart"/>
      <w:r w:rsidRPr="003975BA">
        <w:rPr>
          <w:rStyle w:val="NormalTok"/>
          <w:sz w:val="21"/>
          <w:szCs w:val="21"/>
        </w:rPr>
        <w:t>y_test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OperatorTok"/>
          <w:sz w:val="21"/>
          <w:szCs w:val="21"/>
        </w:rPr>
        <w:t>=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train_test_split</w:t>
      </w:r>
      <w:proofErr w:type="spellEnd"/>
      <w:r w:rsidRPr="003975BA">
        <w:rPr>
          <w:rStyle w:val="NormalTok"/>
          <w:sz w:val="21"/>
          <w:szCs w:val="21"/>
        </w:rPr>
        <w:t xml:space="preserve">(X, y, </w:t>
      </w:r>
      <w:proofErr w:type="spellStart"/>
      <w:r w:rsidRPr="003975BA">
        <w:rPr>
          <w:rStyle w:val="NormalTok"/>
          <w:sz w:val="21"/>
          <w:szCs w:val="21"/>
        </w:rPr>
        <w:t>test_size</w:t>
      </w:r>
      <w:proofErr w:type="spellEnd"/>
      <w:r w:rsidRPr="003975BA">
        <w:rPr>
          <w:rStyle w:val="OperatorTok"/>
          <w:sz w:val="21"/>
          <w:szCs w:val="21"/>
        </w:rPr>
        <w:t>=</w:t>
      </w:r>
      <w:r w:rsidRPr="003975BA">
        <w:rPr>
          <w:rStyle w:val="FloatTok"/>
          <w:sz w:val="21"/>
          <w:szCs w:val="21"/>
        </w:rPr>
        <w:t>0.25</w:t>
      </w:r>
      <w:r w:rsidRPr="003975BA">
        <w:rPr>
          <w:rStyle w:val="NormalTok"/>
          <w:sz w:val="21"/>
          <w:szCs w:val="21"/>
        </w:rPr>
        <w:t>)</w:t>
      </w:r>
      <w:r w:rsidRPr="003975BA">
        <w:rPr>
          <w:sz w:val="21"/>
          <w:szCs w:val="21"/>
        </w:rPr>
        <w:br/>
      </w:r>
      <w:r w:rsidRPr="003975BA">
        <w:rPr>
          <w:rStyle w:val="BuiltInTok"/>
          <w:sz w:val="21"/>
          <w:szCs w:val="21"/>
        </w:rPr>
        <w:t>print</w:t>
      </w:r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y_train.shape</w:t>
      </w:r>
      <w:proofErr w:type="spellEnd"/>
      <w:r w:rsidRPr="003975BA">
        <w:rPr>
          <w:rStyle w:val="NormalTok"/>
          <w:sz w:val="21"/>
          <w:szCs w:val="21"/>
        </w:rPr>
        <w:t>)</w:t>
      </w:r>
      <w:r w:rsidRPr="003975BA">
        <w:rPr>
          <w:sz w:val="21"/>
          <w:szCs w:val="21"/>
        </w:rPr>
        <w:br/>
      </w:r>
      <w:r w:rsidRPr="003975BA">
        <w:rPr>
          <w:rStyle w:val="BuiltInTok"/>
          <w:sz w:val="21"/>
          <w:szCs w:val="21"/>
        </w:rPr>
        <w:t>print</w:t>
      </w:r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y_test.shape</w:t>
      </w:r>
      <w:proofErr w:type="spellEnd"/>
      <w:r w:rsidRPr="003975BA">
        <w:rPr>
          <w:rStyle w:val="NormalTok"/>
          <w:sz w:val="21"/>
          <w:szCs w:val="21"/>
        </w:rPr>
        <w:t>)</w:t>
      </w:r>
    </w:p>
    <w:p w14:paraId="259878EA" w14:textId="77777777" w:rsidR="003975BA" w:rsidRPr="003975BA" w:rsidRDefault="003975BA" w:rsidP="003975BA">
      <w:pPr>
        <w:pStyle w:val="SourceCode"/>
        <w:rPr>
          <w:sz w:val="21"/>
          <w:szCs w:val="21"/>
        </w:rPr>
      </w:pP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数据标准化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从</w:t>
      </w:r>
      <w:proofErr w:type="spellStart"/>
      <w:r w:rsidRPr="003975BA">
        <w:rPr>
          <w:rStyle w:val="CommentTok"/>
          <w:sz w:val="21"/>
          <w:szCs w:val="21"/>
        </w:rPr>
        <w:t>sklearn.preprocessing</w:t>
      </w:r>
      <w:proofErr w:type="spellEnd"/>
      <w:r w:rsidRPr="003975BA">
        <w:rPr>
          <w:rStyle w:val="CommentTok"/>
          <w:sz w:val="21"/>
          <w:szCs w:val="21"/>
        </w:rPr>
        <w:t>里导入数据标准化模块</w:t>
      </w:r>
      <w:r w:rsidRPr="003975BA">
        <w:rPr>
          <w:sz w:val="21"/>
          <w:szCs w:val="21"/>
        </w:rPr>
        <w:br/>
      </w:r>
      <w:r w:rsidRPr="003975BA">
        <w:rPr>
          <w:rStyle w:val="ImportTok"/>
          <w:sz w:val="21"/>
          <w:szCs w:val="21"/>
        </w:rPr>
        <w:t>from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sklearn.preprocessing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ImportTok"/>
          <w:sz w:val="21"/>
          <w:szCs w:val="21"/>
        </w:rPr>
        <w:t>import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StandardScaler</w:t>
      </w:r>
      <w:proofErr w:type="spellEnd"/>
      <w:r w:rsidRPr="003975BA">
        <w:rPr>
          <w:sz w:val="21"/>
          <w:szCs w:val="21"/>
        </w:rPr>
        <w:br/>
      </w:r>
      <w:r w:rsidRPr="003975BA">
        <w:rPr>
          <w:sz w:val="21"/>
          <w:szCs w:val="21"/>
        </w:rPr>
        <w:br/>
      </w:r>
      <w:r w:rsidRPr="003975BA">
        <w:rPr>
          <w:rStyle w:val="NormalTok"/>
          <w:sz w:val="21"/>
          <w:szCs w:val="21"/>
        </w:rPr>
        <w:t xml:space="preserve">ss </w:t>
      </w:r>
      <w:r w:rsidRPr="003975BA">
        <w:rPr>
          <w:rStyle w:val="OperatorTok"/>
          <w:sz w:val="21"/>
          <w:szCs w:val="21"/>
        </w:rPr>
        <w:t>=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StandardScaler</w:t>
      </w:r>
      <w:proofErr w:type="spellEnd"/>
      <w:r w:rsidRPr="003975BA">
        <w:rPr>
          <w:rStyle w:val="NormalTok"/>
          <w:sz w:val="21"/>
          <w:szCs w:val="21"/>
        </w:rPr>
        <w:t xml:space="preserve">()  </w:t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仍然需要对训练和测试的特征数据进行标准化</w:t>
      </w:r>
      <w:r w:rsidRPr="003975BA">
        <w:rPr>
          <w:sz w:val="21"/>
          <w:szCs w:val="21"/>
        </w:rPr>
        <w:br/>
      </w:r>
      <w:proofErr w:type="spellStart"/>
      <w:r w:rsidRPr="003975BA">
        <w:rPr>
          <w:rStyle w:val="NormalTok"/>
          <w:sz w:val="21"/>
          <w:szCs w:val="21"/>
        </w:rPr>
        <w:t>X_train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OperatorTok"/>
          <w:sz w:val="21"/>
          <w:szCs w:val="21"/>
        </w:rPr>
        <w:t>=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ss.fit_transform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X_train</w:t>
      </w:r>
      <w:proofErr w:type="spellEnd"/>
      <w:r w:rsidRPr="003975BA">
        <w:rPr>
          <w:rStyle w:val="NormalTok"/>
          <w:sz w:val="21"/>
          <w:szCs w:val="21"/>
        </w:rPr>
        <w:t>)</w:t>
      </w:r>
      <w:r w:rsidRPr="003975BA">
        <w:rPr>
          <w:sz w:val="21"/>
          <w:szCs w:val="21"/>
        </w:rPr>
        <w:br/>
      </w:r>
      <w:proofErr w:type="spellStart"/>
      <w:r w:rsidRPr="003975BA">
        <w:rPr>
          <w:rStyle w:val="NormalTok"/>
          <w:sz w:val="21"/>
          <w:szCs w:val="21"/>
        </w:rPr>
        <w:t>X_test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OperatorTok"/>
          <w:sz w:val="21"/>
          <w:szCs w:val="21"/>
        </w:rPr>
        <w:t>=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proofErr w:type="gramStart"/>
      <w:r w:rsidRPr="003975BA">
        <w:rPr>
          <w:rStyle w:val="NormalTok"/>
          <w:sz w:val="21"/>
          <w:szCs w:val="21"/>
        </w:rPr>
        <w:t>ss.transform</w:t>
      </w:r>
      <w:proofErr w:type="spellEnd"/>
      <w:proofErr w:type="gram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X_test</w:t>
      </w:r>
      <w:proofErr w:type="spellEnd"/>
      <w:r w:rsidRPr="003975BA">
        <w:rPr>
          <w:rStyle w:val="NormalTok"/>
          <w:sz w:val="21"/>
          <w:szCs w:val="21"/>
        </w:rPr>
        <w:t>)</w:t>
      </w:r>
    </w:p>
    <w:p w14:paraId="656371D6" w14:textId="77777777" w:rsidR="003975BA" w:rsidRPr="003975BA" w:rsidRDefault="003975BA" w:rsidP="003975BA">
      <w:pPr>
        <w:pStyle w:val="1"/>
        <w:rPr>
          <w:sz w:val="28"/>
          <w:szCs w:val="28"/>
        </w:rPr>
      </w:pPr>
      <w:bookmarkStart w:id="0" w:name="header-n14"/>
      <w:proofErr w:type="spellStart"/>
      <w:r w:rsidRPr="003975BA">
        <w:rPr>
          <w:sz w:val="28"/>
          <w:szCs w:val="28"/>
        </w:rPr>
        <w:t>LogisticRegression</w:t>
      </w:r>
      <w:bookmarkEnd w:id="0"/>
      <w:proofErr w:type="spellEnd"/>
    </w:p>
    <w:p w14:paraId="33130DDD" w14:textId="77777777" w:rsidR="003975BA" w:rsidRPr="003975BA" w:rsidRDefault="003975BA" w:rsidP="003975BA">
      <w:pPr>
        <w:pStyle w:val="SourceCode"/>
        <w:rPr>
          <w:sz w:val="21"/>
          <w:szCs w:val="21"/>
        </w:rPr>
      </w:pP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数字识别及预测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从</w:t>
      </w:r>
      <w:proofErr w:type="spellStart"/>
      <w:r w:rsidRPr="003975BA">
        <w:rPr>
          <w:rStyle w:val="CommentTok"/>
          <w:sz w:val="21"/>
          <w:szCs w:val="21"/>
        </w:rPr>
        <w:t>sklearn.linear_model</w:t>
      </w:r>
      <w:proofErr w:type="spellEnd"/>
      <w:r w:rsidRPr="003975BA">
        <w:rPr>
          <w:rStyle w:val="CommentTok"/>
          <w:sz w:val="21"/>
          <w:szCs w:val="21"/>
        </w:rPr>
        <w:t>里导入</w:t>
      </w:r>
      <w:proofErr w:type="spellStart"/>
      <w:r w:rsidRPr="003975BA">
        <w:rPr>
          <w:rStyle w:val="CommentTok"/>
          <w:sz w:val="21"/>
          <w:szCs w:val="21"/>
        </w:rPr>
        <w:t>LogisticRegression</w:t>
      </w:r>
      <w:proofErr w:type="spellEnd"/>
      <w:r w:rsidRPr="003975BA">
        <w:rPr>
          <w:sz w:val="21"/>
          <w:szCs w:val="21"/>
        </w:rPr>
        <w:br/>
      </w:r>
      <w:r w:rsidRPr="003975BA">
        <w:rPr>
          <w:rStyle w:val="ImportTok"/>
          <w:sz w:val="21"/>
          <w:szCs w:val="21"/>
        </w:rPr>
        <w:t>from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sklearn.linear_model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ImportTok"/>
          <w:sz w:val="21"/>
          <w:szCs w:val="21"/>
        </w:rPr>
        <w:t>import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LogisticRegression</w:t>
      </w:r>
      <w:proofErr w:type="spellEnd"/>
      <w:r w:rsidRPr="003975BA">
        <w:rPr>
          <w:sz w:val="21"/>
          <w:szCs w:val="21"/>
        </w:rPr>
        <w:br/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初始化</w:t>
      </w:r>
      <w:r w:rsidRPr="003975BA">
        <w:rPr>
          <w:sz w:val="21"/>
          <w:szCs w:val="21"/>
        </w:rPr>
        <w:br/>
      </w:r>
      <w:proofErr w:type="spellStart"/>
      <w:r w:rsidRPr="003975BA">
        <w:rPr>
          <w:rStyle w:val="NormalTok"/>
          <w:sz w:val="21"/>
          <w:szCs w:val="21"/>
        </w:rPr>
        <w:lastRenderedPageBreak/>
        <w:t>lgr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OperatorTok"/>
          <w:sz w:val="21"/>
          <w:szCs w:val="21"/>
        </w:rPr>
        <w:t>=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LogisticRegression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multi_class</w:t>
      </w:r>
      <w:proofErr w:type="spellEnd"/>
      <w:r w:rsidRPr="003975BA">
        <w:rPr>
          <w:rStyle w:val="OperatorTok"/>
          <w:sz w:val="21"/>
          <w:szCs w:val="21"/>
        </w:rPr>
        <w:t>=</w:t>
      </w:r>
      <w:r w:rsidRPr="003975BA">
        <w:rPr>
          <w:rStyle w:val="StringTok"/>
          <w:sz w:val="21"/>
          <w:szCs w:val="21"/>
        </w:rPr>
        <w:t>'auto'</w:t>
      </w:r>
      <w:r w:rsidRPr="003975BA">
        <w:rPr>
          <w:rStyle w:val="NormalTok"/>
          <w:sz w:val="21"/>
          <w:szCs w:val="21"/>
        </w:rPr>
        <w:t>, solver</w:t>
      </w:r>
      <w:r w:rsidRPr="003975BA">
        <w:rPr>
          <w:rStyle w:val="OperatorTok"/>
          <w:sz w:val="21"/>
          <w:szCs w:val="21"/>
        </w:rPr>
        <w:t>=</w:t>
      </w:r>
      <w:r w:rsidRPr="003975BA">
        <w:rPr>
          <w:rStyle w:val="StringTok"/>
          <w:sz w:val="21"/>
          <w:szCs w:val="21"/>
        </w:rPr>
        <w:t>'</w:t>
      </w:r>
      <w:proofErr w:type="spellStart"/>
      <w:r w:rsidRPr="003975BA">
        <w:rPr>
          <w:rStyle w:val="StringTok"/>
          <w:sz w:val="21"/>
          <w:szCs w:val="21"/>
        </w:rPr>
        <w:t>liblinear</w:t>
      </w:r>
      <w:proofErr w:type="spellEnd"/>
      <w:r w:rsidRPr="003975BA">
        <w:rPr>
          <w:rStyle w:val="StringTok"/>
          <w:sz w:val="21"/>
          <w:szCs w:val="21"/>
        </w:rPr>
        <w:t>'</w:t>
      </w:r>
      <w:r w:rsidRPr="003975BA">
        <w:rPr>
          <w:rStyle w:val="NormalTok"/>
          <w:sz w:val="21"/>
          <w:szCs w:val="21"/>
        </w:rPr>
        <w:t>)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进行模型训练</w:t>
      </w:r>
      <w:r w:rsidRPr="003975BA">
        <w:rPr>
          <w:sz w:val="21"/>
          <w:szCs w:val="21"/>
        </w:rPr>
        <w:br/>
      </w:r>
      <w:proofErr w:type="spellStart"/>
      <w:r w:rsidRPr="003975BA">
        <w:rPr>
          <w:rStyle w:val="NormalTok"/>
          <w:sz w:val="21"/>
          <w:szCs w:val="21"/>
        </w:rPr>
        <w:t>lgr.fit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X_train</w:t>
      </w:r>
      <w:proofErr w:type="spellEnd"/>
      <w:r w:rsidRPr="003975BA">
        <w:rPr>
          <w:rStyle w:val="NormalTok"/>
          <w:sz w:val="21"/>
          <w:szCs w:val="21"/>
        </w:rPr>
        <w:t xml:space="preserve">, </w:t>
      </w:r>
      <w:proofErr w:type="spellStart"/>
      <w:r w:rsidRPr="003975BA">
        <w:rPr>
          <w:rStyle w:val="NormalTok"/>
          <w:sz w:val="21"/>
          <w:szCs w:val="21"/>
        </w:rPr>
        <w:t>y_train</w:t>
      </w:r>
      <w:proofErr w:type="spellEnd"/>
      <w:r w:rsidRPr="003975BA">
        <w:rPr>
          <w:rStyle w:val="NormalTok"/>
          <w:sz w:val="21"/>
          <w:szCs w:val="21"/>
        </w:rPr>
        <w:t>)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利用训练好的模型对测试样本的数字类别进行预测，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预测结果储存在变量</w:t>
      </w:r>
      <w:proofErr w:type="spellStart"/>
      <w:r w:rsidRPr="003975BA">
        <w:rPr>
          <w:rStyle w:val="CommentTok"/>
          <w:sz w:val="21"/>
          <w:szCs w:val="21"/>
        </w:rPr>
        <w:t>y_predict</w:t>
      </w:r>
      <w:proofErr w:type="spellEnd"/>
      <w:r w:rsidRPr="003975BA">
        <w:rPr>
          <w:rStyle w:val="CommentTok"/>
          <w:sz w:val="21"/>
          <w:szCs w:val="21"/>
        </w:rPr>
        <w:t>中</w:t>
      </w:r>
      <w:r w:rsidRPr="003975BA">
        <w:rPr>
          <w:sz w:val="21"/>
          <w:szCs w:val="21"/>
        </w:rPr>
        <w:br/>
      </w:r>
      <w:proofErr w:type="spellStart"/>
      <w:r w:rsidRPr="003975BA">
        <w:rPr>
          <w:rStyle w:val="NormalTok"/>
          <w:sz w:val="21"/>
          <w:szCs w:val="21"/>
        </w:rPr>
        <w:t>y_predict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OperatorTok"/>
          <w:sz w:val="21"/>
          <w:szCs w:val="21"/>
        </w:rPr>
        <w:t>=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lgr.predict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X_test</w:t>
      </w:r>
      <w:proofErr w:type="spellEnd"/>
      <w:r w:rsidRPr="003975BA">
        <w:rPr>
          <w:rStyle w:val="NormalTok"/>
          <w:sz w:val="21"/>
          <w:szCs w:val="21"/>
        </w:rPr>
        <w:t>)</w:t>
      </w:r>
    </w:p>
    <w:p w14:paraId="7D079912" w14:textId="77777777" w:rsidR="003975BA" w:rsidRPr="003975BA" w:rsidRDefault="003975BA" w:rsidP="003975BA">
      <w:pPr>
        <w:pStyle w:val="SourceCode"/>
        <w:rPr>
          <w:sz w:val="21"/>
          <w:szCs w:val="21"/>
        </w:rPr>
      </w:pP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性能分析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使用模型自带的评估函数进行准确性测评</w:t>
      </w:r>
      <w:r w:rsidRPr="003975BA">
        <w:rPr>
          <w:sz w:val="21"/>
          <w:szCs w:val="21"/>
        </w:rPr>
        <w:br/>
      </w:r>
      <w:r w:rsidRPr="003975BA">
        <w:rPr>
          <w:rStyle w:val="ImportTok"/>
          <w:sz w:val="21"/>
          <w:szCs w:val="21"/>
        </w:rPr>
        <w:t>from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sklearn.metrics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ImportTok"/>
          <w:sz w:val="21"/>
          <w:szCs w:val="21"/>
        </w:rPr>
        <w:t>import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classification_report</w:t>
      </w:r>
      <w:proofErr w:type="spellEnd"/>
      <w:r w:rsidRPr="003975BA">
        <w:rPr>
          <w:sz w:val="21"/>
          <w:szCs w:val="21"/>
        </w:rPr>
        <w:br/>
      </w:r>
      <w:r w:rsidRPr="003975BA">
        <w:rPr>
          <w:rStyle w:val="BuiltInTok"/>
          <w:sz w:val="21"/>
          <w:szCs w:val="21"/>
        </w:rPr>
        <w:t>print</w:t>
      </w:r>
      <w:r w:rsidRPr="003975BA">
        <w:rPr>
          <w:rStyle w:val="NormalTok"/>
          <w:sz w:val="21"/>
          <w:szCs w:val="21"/>
        </w:rPr>
        <w:t>(</w:t>
      </w:r>
      <w:r w:rsidRPr="003975BA">
        <w:rPr>
          <w:rStyle w:val="StringTok"/>
          <w:sz w:val="21"/>
          <w:szCs w:val="21"/>
        </w:rPr>
        <w:t xml:space="preserve">'The Accuracy of </w:t>
      </w:r>
      <w:proofErr w:type="spellStart"/>
      <w:r w:rsidRPr="003975BA">
        <w:rPr>
          <w:rStyle w:val="StringTok"/>
          <w:sz w:val="21"/>
          <w:szCs w:val="21"/>
        </w:rPr>
        <w:t>LogisticRegression</w:t>
      </w:r>
      <w:proofErr w:type="spellEnd"/>
      <w:r w:rsidRPr="003975BA">
        <w:rPr>
          <w:rStyle w:val="StringTok"/>
          <w:sz w:val="21"/>
          <w:szCs w:val="21"/>
        </w:rPr>
        <w:t xml:space="preserve"> is:'</w:t>
      </w:r>
      <w:r w:rsidRPr="003975BA">
        <w:rPr>
          <w:rStyle w:val="NormalTok"/>
          <w:sz w:val="21"/>
          <w:szCs w:val="21"/>
        </w:rPr>
        <w:t xml:space="preserve">, </w:t>
      </w:r>
      <w:proofErr w:type="spellStart"/>
      <w:r w:rsidRPr="003975BA">
        <w:rPr>
          <w:rStyle w:val="NormalTok"/>
          <w:sz w:val="21"/>
          <w:szCs w:val="21"/>
        </w:rPr>
        <w:t>lgr.score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X_test</w:t>
      </w:r>
      <w:proofErr w:type="spellEnd"/>
      <w:r w:rsidRPr="003975BA">
        <w:rPr>
          <w:rStyle w:val="NormalTok"/>
          <w:sz w:val="21"/>
          <w:szCs w:val="21"/>
        </w:rPr>
        <w:t xml:space="preserve">, </w:t>
      </w:r>
      <w:proofErr w:type="spellStart"/>
      <w:r w:rsidRPr="003975BA">
        <w:rPr>
          <w:rStyle w:val="NormalTok"/>
          <w:sz w:val="21"/>
          <w:szCs w:val="21"/>
        </w:rPr>
        <w:t>y_test</w:t>
      </w:r>
      <w:proofErr w:type="spellEnd"/>
      <w:r w:rsidRPr="003975BA">
        <w:rPr>
          <w:rStyle w:val="NormalTok"/>
          <w:sz w:val="21"/>
          <w:szCs w:val="21"/>
        </w:rPr>
        <w:t>))</w:t>
      </w:r>
      <w:r w:rsidRPr="003975BA">
        <w:rPr>
          <w:sz w:val="21"/>
          <w:szCs w:val="21"/>
        </w:rPr>
        <w:br/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依然使用</w:t>
      </w:r>
      <w:proofErr w:type="spellStart"/>
      <w:r w:rsidRPr="003975BA">
        <w:rPr>
          <w:rStyle w:val="CommentTok"/>
          <w:sz w:val="21"/>
          <w:szCs w:val="21"/>
        </w:rPr>
        <w:t>sklearn.metrics</w:t>
      </w:r>
      <w:proofErr w:type="spellEnd"/>
      <w:r w:rsidRPr="003975BA">
        <w:rPr>
          <w:rStyle w:val="CommentTok"/>
          <w:sz w:val="21"/>
          <w:szCs w:val="21"/>
        </w:rPr>
        <w:t>里面的</w:t>
      </w:r>
      <w:proofErr w:type="spellStart"/>
      <w:r w:rsidRPr="003975BA">
        <w:rPr>
          <w:rStyle w:val="CommentTok"/>
          <w:sz w:val="21"/>
          <w:szCs w:val="21"/>
        </w:rPr>
        <w:t>classification_report</w:t>
      </w:r>
      <w:proofErr w:type="spellEnd"/>
      <w:r w:rsidRPr="003975BA">
        <w:rPr>
          <w:rStyle w:val="CommentTok"/>
          <w:sz w:val="21"/>
          <w:szCs w:val="21"/>
        </w:rPr>
        <w:t>模块对预测结果</w:t>
      </w:r>
      <w:proofErr w:type="gramStart"/>
      <w:r w:rsidRPr="003975BA">
        <w:rPr>
          <w:rStyle w:val="CommentTok"/>
          <w:sz w:val="21"/>
          <w:szCs w:val="21"/>
        </w:rPr>
        <w:t>做更加</w:t>
      </w:r>
      <w:proofErr w:type="gramEnd"/>
      <w:r w:rsidRPr="003975BA">
        <w:rPr>
          <w:rStyle w:val="CommentTok"/>
          <w:sz w:val="21"/>
          <w:szCs w:val="21"/>
        </w:rPr>
        <w:t>详细的分析</w:t>
      </w:r>
      <w:r w:rsidRPr="003975BA">
        <w:rPr>
          <w:sz w:val="21"/>
          <w:szCs w:val="21"/>
        </w:rPr>
        <w:br/>
      </w:r>
      <w:r w:rsidRPr="003975BA">
        <w:rPr>
          <w:sz w:val="21"/>
          <w:szCs w:val="21"/>
        </w:rPr>
        <w:br/>
      </w:r>
      <w:r w:rsidRPr="003975BA">
        <w:rPr>
          <w:rStyle w:val="BuiltInTok"/>
          <w:sz w:val="21"/>
          <w:szCs w:val="21"/>
        </w:rPr>
        <w:t>print</w:t>
      </w:r>
      <w:r w:rsidRPr="003975BA">
        <w:rPr>
          <w:rStyle w:val="NormalTok"/>
          <w:sz w:val="21"/>
          <w:szCs w:val="21"/>
        </w:rPr>
        <w:t>(</w:t>
      </w:r>
      <w:r w:rsidRPr="003975BA">
        <w:rPr>
          <w:sz w:val="21"/>
          <w:szCs w:val="21"/>
        </w:rPr>
        <w:br/>
      </w:r>
      <w:r w:rsidRPr="003975BA">
        <w:rPr>
          <w:rStyle w:val="NormalTok"/>
          <w:sz w:val="21"/>
          <w:szCs w:val="21"/>
        </w:rPr>
        <w:t xml:space="preserve">    </w:t>
      </w:r>
      <w:proofErr w:type="spellStart"/>
      <w:r w:rsidRPr="003975BA">
        <w:rPr>
          <w:rStyle w:val="NormalTok"/>
          <w:sz w:val="21"/>
          <w:szCs w:val="21"/>
        </w:rPr>
        <w:t>classification_report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y_test</w:t>
      </w:r>
      <w:proofErr w:type="spellEnd"/>
      <w:r w:rsidRPr="003975BA">
        <w:rPr>
          <w:rStyle w:val="NormalTok"/>
          <w:sz w:val="21"/>
          <w:szCs w:val="21"/>
        </w:rPr>
        <w:t>,</w:t>
      </w:r>
      <w:r w:rsidRPr="003975BA">
        <w:rPr>
          <w:sz w:val="21"/>
          <w:szCs w:val="21"/>
        </w:rPr>
        <w:br/>
      </w:r>
      <w:r w:rsidRPr="003975BA">
        <w:rPr>
          <w:rStyle w:val="NormalTok"/>
          <w:sz w:val="21"/>
          <w:szCs w:val="21"/>
        </w:rPr>
        <w:t xml:space="preserve">                          </w:t>
      </w:r>
      <w:proofErr w:type="spellStart"/>
      <w:r w:rsidRPr="003975BA">
        <w:rPr>
          <w:rStyle w:val="NormalTok"/>
          <w:sz w:val="21"/>
          <w:szCs w:val="21"/>
        </w:rPr>
        <w:t>y_predict</w:t>
      </w:r>
      <w:proofErr w:type="spellEnd"/>
      <w:r w:rsidRPr="003975BA">
        <w:rPr>
          <w:rStyle w:val="NormalTok"/>
          <w:sz w:val="21"/>
          <w:szCs w:val="21"/>
        </w:rPr>
        <w:t>,</w:t>
      </w:r>
      <w:r w:rsidRPr="003975BA">
        <w:rPr>
          <w:sz w:val="21"/>
          <w:szCs w:val="21"/>
        </w:rPr>
        <w:br/>
      </w:r>
      <w:r w:rsidRPr="003975BA">
        <w:rPr>
          <w:rStyle w:val="NormalTok"/>
          <w:sz w:val="21"/>
          <w:szCs w:val="21"/>
        </w:rPr>
        <w:t xml:space="preserve">                          </w:t>
      </w:r>
      <w:proofErr w:type="spellStart"/>
      <w:r w:rsidRPr="003975BA">
        <w:rPr>
          <w:rStyle w:val="NormalTok"/>
          <w:sz w:val="21"/>
          <w:szCs w:val="21"/>
        </w:rPr>
        <w:t>target_names</w:t>
      </w:r>
      <w:proofErr w:type="spellEnd"/>
      <w:r w:rsidRPr="003975BA">
        <w:rPr>
          <w:rStyle w:val="OperatorTok"/>
          <w:sz w:val="21"/>
          <w:szCs w:val="21"/>
        </w:rPr>
        <w:t>=</w:t>
      </w:r>
      <w:proofErr w:type="spellStart"/>
      <w:r w:rsidRPr="003975BA">
        <w:rPr>
          <w:rStyle w:val="NormalTok"/>
          <w:sz w:val="21"/>
          <w:szCs w:val="21"/>
        </w:rPr>
        <w:t>digits.target_names.astype</w:t>
      </w:r>
      <w:proofErr w:type="spellEnd"/>
      <w:r w:rsidRPr="003975BA">
        <w:rPr>
          <w:rStyle w:val="NormalTok"/>
          <w:sz w:val="21"/>
          <w:szCs w:val="21"/>
        </w:rPr>
        <w:t>(</w:t>
      </w:r>
      <w:r w:rsidRPr="003975BA">
        <w:rPr>
          <w:rStyle w:val="BuiltInTok"/>
          <w:sz w:val="21"/>
          <w:szCs w:val="21"/>
        </w:rPr>
        <w:t>str</w:t>
      </w:r>
      <w:r w:rsidRPr="003975BA">
        <w:rPr>
          <w:rStyle w:val="NormalTok"/>
          <w:sz w:val="21"/>
          <w:szCs w:val="21"/>
        </w:rPr>
        <w:t>)))</w:t>
      </w:r>
    </w:p>
    <w:p w14:paraId="278833D0" w14:textId="77777777" w:rsidR="003975BA" w:rsidRPr="003975BA" w:rsidRDefault="003975BA" w:rsidP="003975BA">
      <w:pPr>
        <w:pStyle w:val="1"/>
        <w:rPr>
          <w:sz w:val="28"/>
          <w:szCs w:val="28"/>
        </w:rPr>
      </w:pPr>
      <w:bookmarkStart w:id="1" w:name="header-n19"/>
      <w:proofErr w:type="spellStart"/>
      <w:r w:rsidRPr="003975BA">
        <w:rPr>
          <w:sz w:val="28"/>
          <w:szCs w:val="28"/>
        </w:rPr>
        <w:t>SGDClassifier</w:t>
      </w:r>
      <w:bookmarkEnd w:id="1"/>
      <w:proofErr w:type="spellEnd"/>
    </w:p>
    <w:p w14:paraId="2F38782C" w14:textId="77777777" w:rsidR="003975BA" w:rsidRPr="003975BA" w:rsidRDefault="003975BA" w:rsidP="003975BA">
      <w:pPr>
        <w:pStyle w:val="SourceCode"/>
        <w:rPr>
          <w:sz w:val="21"/>
          <w:szCs w:val="21"/>
        </w:rPr>
      </w:pP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数字识别及预测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从</w:t>
      </w:r>
      <w:proofErr w:type="spellStart"/>
      <w:r w:rsidRPr="003975BA">
        <w:rPr>
          <w:rStyle w:val="CommentTok"/>
          <w:sz w:val="21"/>
          <w:szCs w:val="21"/>
        </w:rPr>
        <w:t>sklearn.linear_model</w:t>
      </w:r>
      <w:proofErr w:type="spellEnd"/>
      <w:r w:rsidRPr="003975BA">
        <w:rPr>
          <w:rStyle w:val="CommentTok"/>
          <w:sz w:val="21"/>
          <w:szCs w:val="21"/>
        </w:rPr>
        <w:t>里导入</w:t>
      </w:r>
      <w:proofErr w:type="spellStart"/>
      <w:r w:rsidRPr="003975BA">
        <w:rPr>
          <w:rStyle w:val="CommentTok"/>
          <w:sz w:val="21"/>
          <w:szCs w:val="21"/>
        </w:rPr>
        <w:t>SGDClassifier</w:t>
      </w:r>
      <w:proofErr w:type="spellEnd"/>
      <w:r w:rsidRPr="003975BA">
        <w:rPr>
          <w:sz w:val="21"/>
          <w:szCs w:val="21"/>
        </w:rPr>
        <w:br/>
      </w:r>
      <w:r w:rsidRPr="003975BA">
        <w:rPr>
          <w:rStyle w:val="ImportTok"/>
          <w:sz w:val="21"/>
          <w:szCs w:val="21"/>
        </w:rPr>
        <w:t>from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sklearn.linear_model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ImportTok"/>
          <w:sz w:val="21"/>
          <w:szCs w:val="21"/>
        </w:rPr>
        <w:t>import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SGDClassifier</w:t>
      </w:r>
      <w:proofErr w:type="spellEnd"/>
      <w:r w:rsidRPr="003975BA">
        <w:rPr>
          <w:sz w:val="21"/>
          <w:szCs w:val="21"/>
        </w:rPr>
        <w:br/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初始化</w:t>
      </w:r>
      <w:r w:rsidRPr="003975BA">
        <w:rPr>
          <w:sz w:val="21"/>
          <w:szCs w:val="21"/>
        </w:rPr>
        <w:br/>
      </w:r>
      <w:proofErr w:type="spellStart"/>
      <w:r w:rsidRPr="003975BA">
        <w:rPr>
          <w:rStyle w:val="NormalTok"/>
          <w:sz w:val="21"/>
          <w:szCs w:val="21"/>
        </w:rPr>
        <w:t>sgdc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OperatorTok"/>
          <w:sz w:val="21"/>
          <w:szCs w:val="21"/>
        </w:rPr>
        <w:t>=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SGDClassifier</w:t>
      </w:r>
      <w:proofErr w:type="spellEnd"/>
      <w:r w:rsidRPr="003975BA">
        <w:rPr>
          <w:rStyle w:val="NormalTok"/>
          <w:sz w:val="21"/>
          <w:szCs w:val="21"/>
        </w:rPr>
        <w:t>()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进行模型训练</w:t>
      </w:r>
      <w:r w:rsidRPr="003975BA">
        <w:rPr>
          <w:sz w:val="21"/>
          <w:szCs w:val="21"/>
        </w:rPr>
        <w:br/>
      </w:r>
      <w:proofErr w:type="spellStart"/>
      <w:r w:rsidRPr="003975BA">
        <w:rPr>
          <w:rStyle w:val="NormalTok"/>
          <w:sz w:val="21"/>
          <w:szCs w:val="21"/>
        </w:rPr>
        <w:t>sgdc.fit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X_train</w:t>
      </w:r>
      <w:proofErr w:type="spellEnd"/>
      <w:r w:rsidRPr="003975BA">
        <w:rPr>
          <w:rStyle w:val="NormalTok"/>
          <w:sz w:val="21"/>
          <w:szCs w:val="21"/>
        </w:rPr>
        <w:t xml:space="preserve">, </w:t>
      </w:r>
      <w:proofErr w:type="spellStart"/>
      <w:r w:rsidRPr="003975BA">
        <w:rPr>
          <w:rStyle w:val="NormalTok"/>
          <w:sz w:val="21"/>
          <w:szCs w:val="21"/>
        </w:rPr>
        <w:t>y_train</w:t>
      </w:r>
      <w:proofErr w:type="spellEnd"/>
      <w:r w:rsidRPr="003975BA">
        <w:rPr>
          <w:rStyle w:val="NormalTok"/>
          <w:sz w:val="21"/>
          <w:szCs w:val="21"/>
        </w:rPr>
        <w:t>)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利用训练好的模型对测试样本的数字类别进行预测，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预测结果储存在变量</w:t>
      </w:r>
      <w:proofErr w:type="spellStart"/>
      <w:r w:rsidRPr="003975BA">
        <w:rPr>
          <w:rStyle w:val="CommentTok"/>
          <w:sz w:val="21"/>
          <w:szCs w:val="21"/>
        </w:rPr>
        <w:t>y_predict</w:t>
      </w:r>
      <w:proofErr w:type="spellEnd"/>
      <w:r w:rsidRPr="003975BA">
        <w:rPr>
          <w:rStyle w:val="CommentTok"/>
          <w:sz w:val="21"/>
          <w:szCs w:val="21"/>
        </w:rPr>
        <w:t>中</w:t>
      </w:r>
      <w:r w:rsidRPr="003975BA">
        <w:rPr>
          <w:sz w:val="21"/>
          <w:szCs w:val="21"/>
        </w:rPr>
        <w:br/>
      </w:r>
      <w:proofErr w:type="spellStart"/>
      <w:r w:rsidRPr="003975BA">
        <w:rPr>
          <w:rStyle w:val="NormalTok"/>
          <w:sz w:val="21"/>
          <w:szCs w:val="21"/>
        </w:rPr>
        <w:t>y_predict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OperatorTok"/>
          <w:sz w:val="21"/>
          <w:szCs w:val="21"/>
        </w:rPr>
        <w:t>=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sgdc.predict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X_test</w:t>
      </w:r>
      <w:proofErr w:type="spellEnd"/>
      <w:r w:rsidRPr="003975BA">
        <w:rPr>
          <w:rStyle w:val="NormalTok"/>
          <w:sz w:val="21"/>
          <w:szCs w:val="21"/>
        </w:rPr>
        <w:t>)</w:t>
      </w:r>
    </w:p>
    <w:p w14:paraId="24670003" w14:textId="77777777" w:rsidR="003975BA" w:rsidRPr="003975BA" w:rsidRDefault="003975BA" w:rsidP="003975BA">
      <w:pPr>
        <w:pStyle w:val="SourceCode"/>
        <w:rPr>
          <w:sz w:val="21"/>
          <w:szCs w:val="21"/>
        </w:rPr>
      </w:pP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性能分析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使用模型自带的评估函数进行准确性测评</w:t>
      </w:r>
      <w:r w:rsidRPr="003975BA">
        <w:rPr>
          <w:sz w:val="21"/>
          <w:szCs w:val="21"/>
        </w:rPr>
        <w:br/>
      </w:r>
      <w:r w:rsidRPr="003975BA">
        <w:rPr>
          <w:rStyle w:val="ImportTok"/>
          <w:sz w:val="21"/>
          <w:szCs w:val="21"/>
        </w:rPr>
        <w:t>from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sklearn.metrics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ImportTok"/>
          <w:sz w:val="21"/>
          <w:szCs w:val="21"/>
        </w:rPr>
        <w:t>import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classification_report</w:t>
      </w:r>
      <w:proofErr w:type="spellEnd"/>
      <w:r w:rsidRPr="003975BA">
        <w:rPr>
          <w:sz w:val="21"/>
          <w:szCs w:val="21"/>
        </w:rPr>
        <w:br/>
      </w:r>
      <w:r w:rsidRPr="003975BA">
        <w:rPr>
          <w:rStyle w:val="BuiltInTok"/>
          <w:sz w:val="21"/>
          <w:szCs w:val="21"/>
        </w:rPr>
        <w:t>print</w:t>
      </w:r>
      <w:r w:rsidRPr="003975BA">
        <w:rPr>
          <w:rStyle w:val="NormalTok"/>
          <w:sz w:val="21"/>
          <w:szCs w:val="21"/>
        </w:rPr>
        <w:t>(</w:t>
      </w:r>
      <w:r w:rsidRPr="003975BA">
        <w:rPr>
          <w:rStyle w:val="StringTok"/>
          <w:sz w:val="21"/>
          <w:szCs w:val="21"/>
        </w:rPr>
        <w:t xml:space="preserve">'The Accuracy of </w:t>
      </w:r>
      <w:proofErr w:type="spellStart"/>
      <w:r w:rsidRPr="003975BA">
        <w:rPr>
          <w:rStyle w:val="StringTok"/>
          <w:sz w:val="21"/>
          <w:szCs w:val="21"/>
        </w:rPr>
        <w:t>SGDClassifier</w:t>
      </w:r>
      <w:proofErr w:type="spellEnd"/>
      <w:r w:rsidRPr="003975BA">
        <w:rPr>
          <w:rStyle w:val="StringTok"/>
          <w:sz w:val="21"/>
          <w:szCs w:val="21"/>
        </w:rPr>
        <w:t xml:space="preserve"> is:'</w:t>
      </w:r>
      <w:r w:rsidRPr="003975BA">
        <w:rPr>
          <w:rStyle w:val="NormalTok"/>
          <w:sz w:val="21"/>
          <w:szCs w:val="21"/>
        </w:rPr>
        <w:t xml:space="preserve">, </w:t>
      </w:r>
      <w:proofErr w:type="spellStart"/>
      <w:r w:rsidRPr="003975BA">
        <w:rPr>
          <w:rStyle w:val="NormalTok"/>
          <w:sz w:val="21"/>
          <w:szCs w:val="21"/>
        </w:rPr>
        <w:t>sgdc.score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X_test</w:t>
      </w:r>
      <w:proofErr w:type="spellEnd"/>
      <w:r w:rsidRPr="003975BA">
        <w:rPr>
          <w:rStyle w:val="NormalTok"/>
          <w:sz w:val="21"/>
          <w:szCs w:val="21"/>
        </w:rPr>
        <w:t xml:space="preserve">, </w:t>
      </w:r>
      <w:proofErr w:type="spellStart"/>
      <w:r w:rsidRPr="003975BA">
        <w:rPr>
          <w:rStyle w:val="NormalTok"/>
          <w:sz w:val="21"/>
          <w:szCs w:val="21"/>
        </w:rPr>
        <w:t>y_test</w:t>
      </w:r>
      <w:proofErr w:type="spellEnd"/>
      <w:r w:rsidRPr="003975BA">
        <w:rPr>
          <w:rStyle w:val="NormalTok"/>
          <w:sz w:val="21"/>
          <w:szCs w:val="21"/>
        </w:rPr>
        <w:t>))</w:t>
      </w:r>
      <w:r w:rsidRPr="003975BA">
        <w:rPr>
          <w:sz w:val="21"/>
          <w:szCs w:val="21"/>
        </w:rPr>
        <w:br/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依然使用</w:t>
      </w:r>
      <w:proofErr w:type="spellStart"/>
      <w:r w:rsidRPr="003975BA">
        <w:rPr>
          <w:rStyle w:val="CommentTok"/>
          <w:sz w:val="21"/>
          <w:szCs w:val="21"/>
        </w:rPr>
        <w:t>sklearn.metrics</w:t>
      </w:r>
      <w:proofErr w:type="spellEnd"/>
      <w:r w:rsidRPr="003975BA">
        <w:rPr>
          <w:rStyle w:val="CommentTok"/>
          <w:sz w:val="21"/>
          <w:szCs w:val="21"/>
        </w:rPr>
        <w:t>里面的</w:t>
      </w:r>
      <w:proofErr w:type="spellStart"/>
      <w:r w:rsidRPr="003975BA">
        <w:rPr>
          <w:rStyle w:val="CommentTok"/>
          <w:sz w:val="21"/>
          <w:szCs w:val="21"/>
        </w:rPr>
        <w:t>classification_report</w:t>
      </w:r>
      <w:proofErr w:type="spellEnd"/>
      <w:r w:rsidRPr="003975BA">
        <w:rPr>
          <w:rStyle w:val="CommentTok"/>
          <w:sz w:val="21"/>
          <w:szCs w:val="21"/>
        </w:rPr>
        <w:t>模块对预测结果</w:t>
      </w:r>
      <w:proofErr w:type="gramStart"/>
      <w:r w:rsidRPr="003975BA">
        <w:rPr>
          <w:rStyle w:val="CommentTok"/>
          <w:sz w:val="21"/>
          <w:szCs w:val="21"/>
        </w:rPr>
        <w:t>做更加</w:t>
      </w:r>
      <w:proofErr w:type="gramEnd"/>
      <w:r w:rsidRPr="003975BA">
        <w:rPr>
          <w:rStyle w:val="CommentTok"/>
          <w:sz w:val="21"/>
          <w:szCs w:val="21"/>
        </w:rPr>
        <w:t>详细的分析</w:t>
      </w:r>
      <w:r w:rsidRPr="003975BA">
        <w:rPr>
          <w:sz w:val="21"/>
          <w:szCs w:val="21"/>
        </w:rPr>
        <w:br/>
      </w:r>
      <w:r w:rsidRPr="003975BA">
        <w:rPr>
          <w:sz w:val="21"/>
          <w:szCs w:val="21"/>
        </w:rPr>
        <w:br/>
      </w:r>
      <w:r w:rsidRPr="003975BA">
        <w:rPr>
          <w:rStyle w:val="BuiltInTok"/>
          <w:sz w:val="21"/>
          <w:szCs w:val="21"/>
        </w:rPr>
        <w:t>print</w:t>
      </w:r>
      <w:r w:rsidRPr="003975BA">
        <w:rPr>
          <w:rStyle w:val="NormalTok"/>
          <w:sz w:val="21"/>
          <w:szCs w:val="21"/>
        </w:rPr>
        <w:t>(</w:t>
      </w:r>
      <w:r w:rsidRPr="003975BA">
        <w:rPr>
          <w:sz w:val="21"/>
          <w:szCs w:val="21"/>
        </w:rPr>
        <w:br/>
      </w:r>
      <w:r w:rsidRPr="003975BA">
        <w:rPr>
          <w:rStyle w:val="NormalTok"/>
          <w:sz w:val="21"/>
          <w:szCs w:val="21"/>
        </w:rPr>
        <w:t xml:space="preserve">    </w:t>
      </w:r>
      <w:proofErr w:type="spellStart"/>
      <w:r w:rsidRPr="003975BA">
        <w:rPr>
          <w:rStyle w:val="NormalTok"/>
          <w:sz w:val="21"/>
          <w:szCs w:val="21"/>
        </w:rPr>
        <w:t>classification_report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y_test</w:t>
      </w:r>
      <w:proofErr w:type="spellEnd"/>
      <w:r w:rsidRPr="003975BA">
        <w:rPr>
          <w:rStyle w:val="NormalTok"/>
          <w:sz w:val="21"/>
          <w:szCs w:val="21"/>
        </w:rPr>
        <w:t>,</w:t>
      </w:r>
      <w:r w:rsidRPr="003975BA">
        <w:rPr>
          <w:sz w:val="21"/>
          <w:szCs w:val="21"/>
        </w:rPr>
        <w:br/>
      </w:r>
      <w:r w:rsidRPr="003975BA">
        <w:rPr>
          <w:rStyle w:val="NormalTok"/>
          <w:sz w:val="21"/>
          <w:szCs w:val="21"/>
        </w:rPr>
        <w:lastRenderedPageBreak/>
        <w:t xml:space="preserve">                          </w:t>
      </w:r>
      <w:proofErr w:type="spellStart"/>
      <w:r w:rsidRPr="003975BA">
        <w:rPr>
          <w:rStyle w:val="NormalTok"/>
          <w:sz w:val="21"/>
          <w:szCs w:val="21"/>
        </w:rPr>
        <w:t>y_predict</w:t>
      </w:r>
      <w:proofErr w:type="spellEnd"/>
      <w:r w:rsidRPr="003975BA">
        <w:rPr>
          <w:rStyle w:val="NormalTok"/>
          <w:sz w:val="21"/>
          <w:szCs w:val="21"/>
        </w:rPr>
        <w:t>,</w:t>
      </w:r>
      <w:r w:rsidRPr="003975BA">
        <w:rPr>
          <w:sz w:val="21"/>
          <w:szCs w:val="21"/>
        </w:rPr>
        <w:br/>
      </w:r>
      <w:r w:rsidRPr="003975BA">
        <w:rPr>
          <w:rStyle w:val="NormalTok"/>
          <w:sz w:val="21"/>
          <w:szCs w:val="21"/>
        </w:rPr>
        <w:t xml:space="preserve">                          </w:t>
      </w:r>
      <w:proofErr w:type="spellStart"/>
      <w:r w:rsidRPr="003975BA">
        <w:rPr>
          <w:rStyle w:val="NormalTok"/>
          <w:sz w:val="21"/>
          <w:szCs w:val="21"/>
        </w:rPr>
        <w:t>target_names</w:t>
      </w:r>
      <w:proofErr w:type="spellEnd"/>
      <w:r w:rsidRPr="003975BA">
        <w:rPr>
          <w:rStyle w:val="OperatorTok"/>
          <w:sz w:val="21"/>
          <w:szCs w:val="21"/>
        </w:rPr>
        <w:t>=</w:t>
      </w:r>
      <w:proofErr w:type="spellStart"/>
      <w:r w:rsidRPr="003975BA">
        <w:rPr>
          <w:rStyle w:val="NormalTok"/>
          <w:sz w:val="21"/>
          <w:szCs w:val="21"/>
        </w:rPr>
        <w:t>digits.target_names.astype</w:t>
      </w:r>
      <w:proofErr w:type="spellEnd"/>
      <w:r w:rsidRPr="003975BA">
        <w:rPr>
          <w:rStyle w:val="NormalTok"/>
          <w:sz w:val="21"/>
          <w:szCs w:val="21"/>
        </w:rPr>
        <w:t>(</w:t>
      </w:r>
      <w:r w:rsidRPr="003975BA">
        <w:rPr>
          <w:rStyle w:val="BuiltInTok"/>
          <w:sz w:val="21"/>
          <w:szCs w:val="21"/>
        </w:rPr>
        <w:t>str</w:t>
      </w:r>
      <w:r w:rsidRPr="003975BA">
        <w:rPr>
          <w:rStyle w:val="NormalTok"/>
          <w:sz w:val="21"/>
          <w:szCs w:val="21"/>
        </w:rPr>
        <w:t>)))</w:t>
      </w:r>
    </w:p>
    <w:p w14:paraId="1E782645" w14:textId="77777777" w:rsidR="003975BA" w:rsidRPr="003975BA" w:rsidRDefault="003975BA" w:rsidP="003975BA">
      <w:pPr>
        <w:pStyle w:val="1"/>
        <w:rPr>
          <w:sz w:val="28"/>
          <w:szCs w:val="28"/>
        </w:rPr>
      </w:pPr>
      <w:bookmarkStart w:id="2" w:name="header-n24"/>
      <w:proofErr w:type="spellStart"/>
      <w:r w:rsidRPr="003975BA">
        <w:rPr>
          <w:sz w:val="28"/>
          <w:szCs w:val="28"/>
        </w:rPr>
        <w:t>LinearSVC</w:t>
      </w:r>
      <w:bookmarkEnd w:id="2"/>
      <w:proofErr w:type="spellEnd"/>
    </w:p>
    <w:p w14:paraId="0260DADE" w14:textId="77777777" w:rsidR="003975BA" w:rsidRPr="003975BA" w:rsidRDefault="003975BA" w:rsidP="003975BA">
      <w:pPr>
        <w:pStyle w:val="SourceCode"/>
        <w:rPr>
          <w:sz w:val="21"/>
          <w:szCs w:val="21"/>
        </w:rPr>
      </w:pP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数字识别及预测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从</w:t>
      </w:r>
      <w:proofErr w:type="spellStart"/>
      <w:r w:rsidRPr="003975BA">
        <w:rPr>
          <w:rStyle w:val="CommentTok"/>
          <w:sz w:val="21"/>
          <w:szCs w:val="21"/>
        </w:rPr>
        <w:t>sklearn.svm</w:t>
      </w:r>
      <w:proofErr w:type="spellEnd"/>
      <w:r w:rsidRPr="003975BA">
        <w:rPr>
          <w:rStyle w:val="CommentTok"/>
          <w:sz w:val="21"/>
          <w:szCs w:val="21"/>
        </w:rPr>
        <w:t>里导入基于线性假设的支持</w:t>
      </w:r>
      <w:proofErr w:type="gramStart"/>
      <w:r w:rsidRPr="003975BA">
        <w:rPr>
          <w:rStyle w:val="CommentTok"/>
          <w:sz w:val="21"/>
          <w:szCs w:val="21"/>
        </w:rPr>
        <w:t>向量机</w:t>
      </w:r>
      <w:proofErr w:type="gramEnd"/>
      <w:r w:rsidRPr="003975BA">
        <w:rPr>
          <w:rStyle w:val="CommentTok"/>
          <w:sz w:val="21"/>
          <w:szCs w:val="21"/>
        </w:rPr>
        <w:t>分类器</w:t>
      </w:r>
      <w:proofErr w:type="spellStart"/>
      <w:r w:rsidRPr="003975BA">
        <w:rPr>
          <w:rStyle w:val="CommentTok"/>
          <w:sz w:val="21"/>
          <w:szCs w:val="21"/>
        </w:rPr>
        <w:t>LinearSVC</w:t>
      </w:r>
      <w:proofErr w:type="spellEnd"/>
      <w:r w:rsidRPr="003975BA">
        <w:rPr>
          <w:sz w:val="21"/>
          <w:szCs w:val="21"/>
        </w:rPr>
        <w:br/>
      </w:r>
      <w:r w:rsidRPr="003975BA">
        <w:rPr>
          <w:rStyle w:val="ImportTok"/>
          <w:sz w:val="21"/>
          <w:szCs w:val="21"/>
        </w:rPr>
        <w:t>from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sklearn.svm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ImportTok"/>
          <w:sz w:val="21"/>
          <w:szCs w:val="21"/>
        </w:rPr>
        <w:t>import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LinearSVC</w:t>
      </w:r>
      <w:proofErr w:type="spellEnd"/>
      <w:r w:rsidRPr="003975BA">
        <w:rPr>
          <w:sz w:val="21"/>
          <w:szCs w:val="21"/>
        </w:rPr>
        <w:br/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初始化线性假设的支持</w:t>
      </w:r>
      <w:proofErr w:type="gramStart"/>
      <w:r w:rsidRPr="003975BA">
        <w:rPr>
          <w:rStyle w:val="CommentTok"/>
          <w:sz w:val="21"/>
          <w:szCs w:val="21"/>
        </w:rPr>
        <w:t>向量机</w:t>
      </w:r>
      <w:proofErr w:type="gramEnd"/>
      <w:r w:rsidRPr="003975BA">
        <w:rPr>
          <w:rStyle w:val="CommentTok"/>
          <w:sz w:val="21"/>
          <w:szCs w:val="21"/>
        </w:rPr>
        <w:t>分类器</w:t>
      </w:r>
      <w:proofErr w:type="spellStart"/>
      <w:r w:rsidRPr="003975BA">
        <w:rPr>
          <w:rStyle w:val="CommentTok"/>
          <w:sz w:val="21"/>
          <w:szCs w:val="21"/>
        </w:rPr>
        <w:t>LinearSVC</w:t>
      </w:r>
      <w:proofErr w:type="spellEnd"/>
      <w:r w:rsidRPr="003975BA">
        <w:rPr>
          <w:sz w:val="21"/>
          <w:szCs w:val="21"/>
        </w:rPr>
        <w:br/>
      </w:r>
      <w:proofErr w:type="spellStart"/>
      <w:r w:rsidRPr="003975BA">
        <w:rPr>
          <w:rStyle w:val="NormalTok"/>
          <w:sz w:val="21"/>
          <w:szCs w:val="21"/>
        </w:rPr>
        <w:t>lsvc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OperatorTok"/>
          <w:sz w:val="21"/>
          <w:szCs w:val="21"/>
        </w:rPr>
        <w:t>=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LinearSVC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max_iter</w:t>
      </w:r>
      <w:proofErr w:type="spellEnd"/>
      <w:r w:rsidRPr="003975BA">
        <w:rPr>
          <w:rStyle w:val="OperatorTok"/>
          <w:sz w:val="21"/>
          <w:szCs w:val="21"/>
        </w:rPr>
        <w:t>=</w:t>
      </w:r>
      <w:r w:rsidRPr="003975BA">
        <w:rPr>
          <w:rStyle w:val="DecValTok"/>
          <w:sz w:val="21"/>
          <w:szCs w:val="21"/>
        </w:rPr>
        <w:t>10000</w:t>
      </w:r>
      <w:r w:rsidRPr="003975BA">
        <w:rPr>
          <w:rStyle w:val="NormalTok"/>
          <w:sz w:val="21"/>
          <w:szCs w:val="21"/>
        </w:rPr>
        <w:t>)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进行模型训练</w:t>
      </w:r>
      <w:r w:rsidRPr="003975BA">
        <w:rPr>
          <w:sz w:val="21"/>
          <w:szCs w:val="21"/>
        </w:rPr>
        <w:br/>
      </w:r>
      <w:proofErr w:type="spellStart"/>
      <w:r w:rsidRPr="003975BA">
        <w:rPr>
          <w:rStyle w:val="NormalTok"/>
          <w:sz w:val="21"/>
          <w:szCs w:val="21"/>
        </w:rPr>
        <w:t>lsvc.fit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X_train</w:t>
      </w:r>
      <w:proofErr w:type="spellEnd"/>
      <w:r w:rsidRPr="003975BA">
        <w:rPr>
          <w:rStyle w:val="NormalTok"/>
          <w:sz w:val="21"/>
          <w:szCs w:val="21"/>
        </w:rPr>
        <w:t xml:space="preserve">, </w:t>
      </w:r>
      <w:proofErr w:type="spellStart"/>
      <w:r w:rsidRPr="003975BA">
        <w:rPr>
          <w:rStyle w:val="NormalTok"/>
          <w:sz w:val="21"/>
          <w:szCs w:val="21"/>
        </w:rPr>
        <w:t>y_train</w:t>
      </w:r>
      <w:proofErr w:type="spellEnd"/>
      <w:r w:rsidRPr="003975BA">
        <w:rPr>
          <w:rStyle w:val="NormalTok"/>
          <w:sz w:val="21"/>
          <w:szCs w:val="21"/>
        </w:rPr>
        <w:t>)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利用训练好的模型对测试样本的数字类别进行预测，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预测结果储存在变量</w:t>
      </w:r>
      <w:proofErr w:type="spellStart"/>
      <w:r w:rsidRPr="003975BA">
        <w:rPr>
          <w:rStyle w:val="CommentTok"/>
          <w:sz w:val="21"/>
          <w:szCs w:val="21"/>
        </w:rPr>
        <w:t>y_predict</w:t>
      </w:r>
      <w:proofErr w:type="spellEnd"/>
      <w:r w:rsidRPr="003975BA">
        <w:rPr>
          <w:rStyle w:val="CommentTok"/>
          <w:sz w:val="21"/>
          <w:szCs w:val="21"/>
        </w:rPr>
        <w:t>中</w:t>
      </w:r>
      <w:r w:rsidRPr="003975BA">
        <w:rPr>
          <w:sz w:val="21"/>
          <w:szCs w:val="21"/>
        </w:rPr>
        <w:br/>
      </w:r>
      <w:proofErr w:type="spellStart"/>
      <w:r w:rsidRPr="003975BA">
        <w:rPr>
          <w:rStyle w:val="NormalTok"/>
          <w:sz w:val="21"/>
          <w:szCs w:val="21"/>
        </w:rPr>
        <w:t>y_predict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OperatorTok"/>
          <w:sz w:val="21"/>
          <w:szCs w:val="21"/>
        </w:rPr>
        <w:t>=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lsvc.predict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X_test</w:t>
      </w:r>
      <w:proofErr w:type="spellEnd"/>
      <w:r w:rsidRPr="003975BA">
        <w:rPr>
          <w:rStyle w:val="NormalTok"/>
          <w:sz w:val="21"/>
          <w:szCs w:val="21"/>
        </w:rPr>
        <w:t>)</w:t>
      </w:r>
    </w:p>
    <w:p w14:paraId="58B93A28" w14:textId="77777777" w:rsidR="003975BA" w:rsidRPr="003975BA" w:rsidRDefault="003975BA" w:rsidP="003975BA">
      <w:pPr>
        <w:pStyle w:val="SourceCode"/>
        <w:rPr>
          <w:sz w:val="21"/>
          <w:szCs w:val="21"/>
        </w:rPr>
      </w:pP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性能分析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使用模型自带的评估函数进行准确性测评</w:t>
      </w:r>
      <w:r w:rsidRPr="003975BA">
        <w:rPr>
          <w:sz w:val="21"/>
          <w:szCs w:val="21"/>
        </w:rPr>
        <w:br/>
      </w:r>
      <w:r w:rsidRPr="003975BA">
        <w:rPr>
          <w:rStyle w:val="ImportTok"/>
          <w:sz w:val="21"/>
          <w:szCs w:val="21"/>
        </w:rPr>
        <w:t>from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sklearn.metrics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ImportTok"/>
          <w:sz w:val="21"/>
          <w:szCs w:val="21"/>
        </w:rPr>
        <w:t>import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classification_report</w:t>
      </w:r>
      <w:proofErr w:type="spellEnd"/>
      <w:r w:rsidRPr="003975BA">
        <w:rPr>
          <w:sz w:val="21"/>
          <w:szCs w:val="21"/>
        </w:rPr>
        <w:br/>
      </w:r>
      <w:r w:rsidRPr="003975BA">
        <w:rPr>
          <w:rStyle w:val="BuiltInTok"/>
          <w:sz w:val="21"/>
          <w:szCs w:val="21"/>
        </w:rPr>
        <w:t>print</w:t>
      </w:r>
      <w:r w:rsidRPr="003975BA">
        <w:rPr>
          <w:rStyle w:val="NormalTok"/>
          <w:sz w:val="21"/>
          <w:szCs w:val="21"/>
        </w:rPr>
        <w:t>(</w:t>
      </w:r>
      <w:r w:rsidRPr="003975BA">
        <w:rPr>
          <w:rStyle w:val="StringTok"/>
          <w:sz w:val="21"/>
          <w:szCs w:val="21"/>
        </w:rPr>
        <w:t>'The Accuracy of Linear SVC is:'</w:t>
      </w:r>
      <w:r w:rsidRPr="003975BA">
        <w:rPr>
          <w:rStyle w:val="NormalTok"/>
          <w:sz w:val="21"/>
          <w:szCs w:val="21"/>
        </w:rPr>
        <w:t xml:space="preserve">, </w:t>
      </w:r>
      <w:proofErr w:type="spellStart"/>
      <w:r w:rsidRPr="003975BA">
        <w:rPr>
          <w:rStyle w:val="NormalTok"/>
          <w:sz w:val="21"/>
          <w:szCs w:val="21"/>
        </w:rPr>
        <w:t>lsvc.score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X_test</w:t>
      </w:r>
      <w:proofErr w:type="spellEnd"/>
      <w:r w:rsidRPr="003975BA">
        <w:rPr>
          <w:rStyle w:val="NormalTok"/>
          <w:sz w:val="21"/>
          <w:szCs w:val="21"/>
        </w:rPr>
        <w:t xml:space="preserve">, </w:t>
      </w:r>
      <w:proofErr w:type="spellStart"/>
      <w:r w:rsidRPr="003975BA">
        <w:rPr>
          <w:rStyle w:val="NormalTok"/>
          <w:sz w:val="21"/>
          <w:szCs w:val="21"/>
        </w:rPr>
        <w:t>y_test</w:t>
      </w:r>
      <w:proofErr w:type="spellEnd"/>
      <w:r w:rsidRPr="003975BA">
        <w:rPr>
          <w:rStyle w:val="NormalTok"/>
          <w:sz w:val="21"/>
          <w:szCs w:val="21"/>
        </w:rPr>
        <w:t>))</w:t>
      </w:r>
      <w:r w:rsidRPr="003975BA">
        <w:rPr>
          <w:sz w:val="21"/>
          <w:szCs w:val="21"/>
        </w:rPr>
        <w:br/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依然使用</w:t>
      </w:r>
      <w:proofErr w:type="spellStart"/>
      <w:r w:rsidRPr="003975BA">
        <w:rPr>
          <w:rStyle w:val="CommentTok"/>
          <w:sz w:val="21"/>
          <w:szCs w:val="21"/>
        </w:rPr>
        <w:t>sklearn.metrics</w:t>
      </w:r>
      <w:proofErr w:type="spellEnd"/>
      <w:r w:rsidRPr="003975BA">
        <w:rPr>
          <w:rStyle w:val="CommentTok"/>
          <w:sz w:val="21"/>
          <w:szCs w:val="21"/>
        </w:rPr>
        <w:t>里面的</w:t>
      </w:r>
      <w:proofErr w:type="spellStart"/>
      <w:r w:rsidRPr="003975BA">
        <w:rPr>
          <w:rStyle w:val="CommentTok"/>
          <w:sz w:val="21"/>
          <w:szCs w:val="21"/>
        </w:rPr>
        <w:t>classification_report</w:t>
      </w:r>
      <w:proofErr w:type="spellEnd"/>
      <w:r w:rsidRPr="003975BA">
        <w:rPr>
          <w:rStyle w:val="CommentTok"/>
          <w:sz w:val="21"/>
          <w:szCs w:val="21"/>
        </w:rPr>
        <w:t>模块对预测结果</w:t>
      </w:r>
      <w:proofErr w:type="gramStart"/>
      <w:r w:rsidRPr="003975BA">
        <w:rPr>
          <w:rStyle w:val="CommentTok"/>
          <w:sz w:val="21"/>
          <w:szCs w:val="21"/>
        </w:rPr>
        <w:t>做更加</w:t>
      </w:r>
      <w:proofErr w:type="gramEnd"/>
      <w:r w:rsidRPr="003975BA">
        <w:rPr>
          <w:rStyle w:val="CommentTok"/>
          <w:sz w:val="21"/>
          <w:szCs w:val="21"/>
        </w:rPr>
        <w:t>详细的分析</w:t>
      </w:r>
      <w:r w:rsidRPr="003975BA">
        <w:rPr>
          <w:sz w:val="21"/>
          <w:szCs w:val="21"/>
        </w:rPr>
        <w:br/>
      </w:r>
      <w:r w:rsidRPr="003975BA">
        <w:rPr>
          <w:sz w:val="21"/>
          <w:szCs w:val="21"/>
        </w:rPr>
        <w:br/>
      </w:r>
      <w:r w:rsidRPr="003975BA">
        <w:rPr>
          <w:rStyle w:val="BuiltInTok"/>
          <w:sz w:val="21"/>
          <w:szCs w:val="21"/>
        </w:rPr>
        <w:t>print</w:t>
      </w:r>
      <w:r w:rsidRPr="003975BA">
        <w:rPr>
          <w:rStyle w:val="NormalTok"/>
          <w:sz w:val="21"/>
          <w:szCs w:val="21"/>
        </w:rPr>
        <w:t>(</w:t>
      </w:r>
      <w:r w:rsidRPr="003975BA">
        <w:rPr>
          <w:sz w:val="21"/>
          <w:szCs w:val="21"/>
        </w:rPr>
        <w:br/>
      </w:r>
      <w:r w:rsidRPr="003975BA">
        <w:rPr>
          <w:rStyle w:val="NormalTok"/>
          <w:sz w:val="21"/>
          <w:szCs w:val="21"/>
        </w:rPr>
        <w:t xml:space="preserve">    </w:t>
      </w:r>
      <w:proofErr w:type="spellStart"/>
      <w:r w:rsidRPr="003975BA">
        <w:rPr>
          <w:rStyle w:val="NormalTok"/>
          <w:sz w:val="21"/>
          <w:szCs w:val="21"/>
        </w:rPr>
        <w:t>classification_report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y_test</w:t>
      </w:r>
      <w:proofErr w:type="spellEnd"/>
      <w:r w:rsidRPr="003975BA">
        <w:rPr>
          <w:rStyle w:val="NormalTok"/>
          <w:sz w:val="21"/>
          <w:szCs w:val="21"/>
        </w:rPr>
        <w:t>,</w:t>
      </w:r>
      <w:r w:rsidRPr="003975BA">
        <w:rPr>
          <w:sz w:val="21"/>
          <w:szCs w:val="21"/>
        </w:rPr>
        <w:br/>
      </w:r>
      <w:r w:rsidRPr="003975BA">
        <w:rPr>
          <w:rStyle w:val="NormalTok"/>
          <w:sz w:val="21"/>
          <w:szCs w:val="21"/>
        </w:rPr>
        <w:t xml:space="preserve">                          </w:t>
      </w:r>
      <w:proofErr w:type="spellStart"/>
      <w:r w:rsidRPr="003975BA">
        <w:rPr>
          <w:rStyle w:val="NormalTok"/>
          <w:sz w:val="21"/>
          <w:szCs w:val="21"/>
        </w:rPr>
        <w:t>y_predict</w:t>
      </w:r>
      <w:proofErr w:type="spellEnd"/>
      <w:r w:rsidRPr="003975BA">
        <w:rPr>
          <w:rStyle w:val="NormalTok"/>
          <w:sz w:val="21"/>
          <w:szCs w:val="21"/>
        </w:rPr>
        <w:t>,</w:t>
      </w:r>
      <w:r w:rsidRPr="003975BA">
        <w:rPr>
          <w:sz w:val="21"/>
          <w:szCs w:val="21"/>
        </w:rPr>
        <w:br/>
      </w:r>
      <w:r w:rsidRPr="003975BA">
        <w:rPr>
          <w:rStyle w:val="NormalTok"/>
          <w:sz w:val="21"/>
          <w:szCs w:val="21"/>
        </w:rPr>
        <w:t xml:space="preserve">                          </w:t>
      </w:r>
      <w:proofErr w:type="spellStart"/>
      <w:r w:rsidRPr="003975BA">
        <w:rPr>
          <w:rStyle w:val="NormalTok"/>
          <w:sz w:val="21"/>
          <w:szCs w:val="21"/>
        </w:rPr>
        <w:t>target_names</w:t>
      </w:r>
      <w:proofErr w:type="spellEnd"/>
      <w:r w:rsidRPr="003975BA">
        <w:rPr>
          <w:rStyle w:val="OperatorTok"/>
          <w:sz w:val="21"/>
          <w:szCs w:val="21"/>
        </w:rPr>
        <w:t>=</w:t>
      </w:r>
      <w:proofErr w:type="spellStart"/>
      <w:r w:rsidRPr="003975BA">
        <w:rPr>
          <w:rStyle w:val="NormalTok"/>
          <w:sz w:val="21"/>
          <w:szCs w:val="21"/>
        </w:rPr>
        <w:t>digits.target_names.astype</w:t>
      </w:r>
      <w:proofErr w:type="spellEnd"/>
      <w:r w:rsidRPr="003975BA">
        <w:rPr>
          <w:rStyle w:val="NormalTok"/>
          <w:sz w:val="21"/>
          <w:szCs w:val="21"/>
        </w:rPr>
        <w:t>(</w:t>
      </w:r>
      <w:r w:rsidRPr="003975BA">
        <w:rPr>
          <w:rStyle w:val="BuiltInTok"/>
          <w:sz w:val="21"/>
          <w:szCs w:val="21"/>
        </w:rPr>
        <w:t>str</w:t>
      </w:r>
      <w:r w:rsidRPr="003975BA">
        <w:rPr>
          <w:rStyle w:val="NormalTok"/>
          <w:sz w:val="21"/>
          <w:szCs w:val="21"/>
        </w:rPr>
        <w:t>)))</w:t>
      </w:r>
    </w:p>
    <w:p w14:paraId="54F9039F" w14:textId="77777777" w:rsidR="003975BA" w:rsidRPr="003975BA" w:rsidRDefault="003975BA" w:rsidP="003975BA">
      <w:pPr>
        <w:pStyle w:val="1"/>
        <w:rPr>
          <w:sz w:val="28"/>
          <w:szCs w:val="28"/>
          <w:lang w:eastAsia="zh-CN"/>
        </w:rPr>
      </w:pPr>
      <w:bookmarkStart w:id="3" w:name="header-n29"/>
      <w:r w:rsidRPr="003975BA">
        <w:rPr>
          <w:sz w:val="28"/>
          <w:szCs w:val="28"/>
          <w:lang w:eastAsia="zh-CN"/>
        </w:rPr>
        <w:t>SVC</w:t>
      </w:r>
      <w:bookmarkEnd w:id="3"/>
    </w:p>
    <w:p w14:paraId="700CDB9A" w14:textId="77777777" w:rsidR="003975BA" w:rsidRPr="003975BA" w:rsidRDefault="003975BA" w:rsidP="003975BA">
      <w:pPr>
        <w:pStyle w:val="SourceCode"/>
        <w:rPr>
          <w:sz w:val="21"/>
          <w:szCs w:val="21"/>
        </w:rPr>
      </w:pP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数字识别及预测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从</w:t>
      </w:r>
      <w:proofErr w:type="spellStart"/>
      <w:r w:rsidRPr="003975BA">
        <w:rPr>
          <w:rStyle w:val="CommentTok"/>
          <w:sz w:val="21"/>
          <w:szCs w:val="21"/>
        </w:rPr>
        <w:t>sklearn.svm</w:t>
      </w:r>
      <w:proofErr w:type="spellEnd"/>
      <w:r w:rsidRPr="003975BA">
        <w:rPr>
          <w:rStyle w:val="CommentTok"/>
          <w:sz w:val="21"/>
          <w:szCs w:val="21"/>
        </w:rPr>
        <w:t>里导入支持</w:t>
      </w:r>
      <w:proofErr w:type="gramStart"/>
      <w:r w:rsidRPr="003975BA">
        <w:rPr>
          <w:rStyle w:val="CommentTok"/>
          <w:sz w:val="21"/>
          <w:szCs w:val="21"/>
        </w:rPr>
        <w:t>向量机</w:t>
      </w:r>
      <w:proofErr w:type="gramEnd"/>
      <w:r w:rsidRPr="003975BA">
        <w:rPr>
          <w:rStyle w:val="CommentTok"/>
          <w:sz w:val="21"/>
          <w:szCs w:val="21"/>
        </w:rPr>
        <w:t>分类器</w:t>
      </w:r>
      <w:r w:rsidRPr="003975BA">
        <w:rPr>
          <w:rStyle w:val="CommentTok"/>
          <w:sz w:val="21"/>
          <w:szCs w:val="21"/>
        </w:rPr>
        <w:t>SVC</w:t>
      </w:r>
      <w:r w:rsidRPr="003975BA">
        <w:rPr>
          <w:rStyle w:val="CommentTok"/>
          <w:sz w:val="21"/>
          <w:szCs w:val="21"/>
        </w:rPr>
        <w:t>。</w:t>
      </w:r>
      <w:r w:rsidRPr="003975BA">
        <w:rPr>
          <w:sz w:val="21"/>
          <w:szCs w:val="21"/>
        </w:rPr>
        <w:br/>
      </w:r>
      <w:r w:rsidRPr="003975BA">
        <w:rPr>
          <w:rStyle w:val="ImportTok"/>
          <w:sz w:val="21"/>
          <w:szCs w:val="21"/>
        </w:rPr>
        <w:t>from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sklearn.svm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ImportTok"/>
          <w:sz w:val="21"/>
          <w:szCs w:val="21"/>
        </w:rPr>
        <w:t>import</w:t>
      </w:r>
      <w:r w:rsidRPr="003975BA">
        <w:rPr>
          <w:rStyle w:val="NormalTok"/>
          <w:sz w:val="21"/>
          <w:szCs w:val="21"/>
        </w:rPr>
        <w:t xml:space="preserve"> SVC</w:t>
      </w:r>
      <w:r w:rsidRPr="003975BA">
        <w:rPr>
          <w:sz w:val="21"/>
          <w:szCs w:val="21"/>
        </w:rPr>
        <w:br/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初始化支持</w:t>
      </w:r>
      <w:proofErr w:type="gramStart"/>
      <w:r w:rsidRPr="003975BA">
        <w:rPr>
          <w:rStyle w:val="CommentTok"/>
          <w:sz w:val="21"/>
          <w:szCs w:val="21"/>
        </w:rPr>
        <w:t>向量机</w:t>
      </w:r>
      <w:proofErr w:type="gramEnd"/>
      <w:r w:rsidRPr="003975BA">
        <w:rPr>
          <w:rStyle w:val="CommentTok"/>
          <w:sz w:val="21"/>
          <w:szCs w:val="21"/>
        </w:rPr>
        <w:t>分类器</w:t>
      </w:r>
      <w:r w:rsidRPr="003975BA">
        <w:rPr>
          <w:rStyle w:val="CommentTok"/>
          <w:sz w:val="21"/>
          <w:szCs w:val="21"/>
        </w:rPr>
        <w:t>SVC</w:t>
      </w:r>
      <w:r w:rsidRPr="003975BA">
        <w:rPr>
          <w:rStyle w:val="CommentTok"/>
          <w:sz w:val="21"/>
          <w:szCs w:val="21"/>
        </w:rPr>
        <w:t>。</w:t>
      </w:r>
      <w:r w:rsidRPr="003975BA">
        <w:rPr>
          <w:sz w:val="21"/>
          <w:szCs w:val="21"/>
        </w:rPr>
        <w:br/>
      </w:r>
      <w:r w:rsidRPr="003975BA">
        <w:rPr>
          <w:rStyle w:val="NormalTok"/>
          <w:sz w:val="21"/>
          <w:szCs w:val="21"/>
        </w:rPr>
        <w:t xml:space="preserve">svc </w:t>
      </w:r>
      <w:r w:rsidRPr="003975BA">
        <w:rPr>
          <w:rStyle w:val="OperatorTok"/>
          <w:sz w:val="21"/>
          <w:szCs w:val="21"/>
        </w:rPr>
        <w:t>=</w:t>
      </w:r>
      <w:r w:rsidRPr="003975BA">
        <w:rPr>
          <w:rStyle w:val="NormalTok"/>
          <w:sz w:val="21"/>
          <w:szCs w:val="21"/>
        </w:rPr>
        <w:t xml:space="preserve"> SVC()</w:t>
      </w:r>
      <w:r w:rsidRPr="003975BA">
        <w:rPr>
          <w:sz w:val="21"/>
          <w:szCs w:val="21"/>
        </w:rPr>
        <w:br/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进行模型训练</w:t>
      </w:r>
      <w:r w:rsidRPr="003975BA">
        <w:rPr>
          <w:sz w:val="21"/>
          <w:szCs w:val="21"/>
        </w:rPr>
        <w:br/>
      </w:r>
      <w:proofErr w:type="spellStart"/>
      <w:r w:rsidRPr="003975BA">
        <w:rPr>
          <w:rStyle w:val="NormalTok"/>
          <w:sz w:val="21"/>
          <w:szCs w:val="21"/>
        </w:rPr>
        <w:t>svc.fit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X_train</w:t>
      </w:r>
      <w:proofErr w:type="spellEnd"/>
      <w:r w:rsidRPr="003975BA">
        <w:rPr>
          <w:rStyle w:val="NormalTok"/>
          <w:sz w:val="21"/>
          <w:szCs w:val="21"/>
        </w:rPr>
        <w:t xml:space="preserve">, </w:t>
      </w:r>
      <w:proofErr w:type="spellStart"/>
      <w:r w:rsidRPr="003975BA">
        <w:rPr>
          <w:rStyle w:val="NormalTok"/>
          <w:sz w:val="21"/>
          <w:szCs w:val="21"/>
        </w:rPr>
        <w:t>y_train</w:t>
      </w:r>
      <w:proofErr w:type="spellEnd"/>
      <w:r w:rsidRPr="003975BA">
        <w:rPr>
          <w:rStyle w:val="NormalTok"/>
          <w:sz w:val="21"/>
          <w:szCs w:val="21"/>
        </w:rPr>
        <w:t>)</w:t>
      </w:r>
      <w:r w:rsidRPr="003975BA">
        <w:rPr>
          <w:sz w:val="21"/>
          <w:szCs w:val="21"/>
        </w:rPr>
        <w:br/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利用训练好的模型对测试样本的数字类别进行预测，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lastRenderedPageBreak/>
        <w:t xml:space="preserve"># </w:t>
      </w:r>
      <w:r w:rsidRPr="003975BA">
        <w:rPr>
          <w:rStyle w:val="CommentTok"/>
          <w:sz w:val="21"/>
          <w:szCs w:val="21"/>
        </w:rPr>
        <w:t>预测结果储存在变量</w:t>
      </w:r>
      <w:proofErr w:type="spellStart"/>
      <w:r w:rsidRPr="003975BA">
        <w:rPr>
          <w:rStyle w:val="CommentTok"/>
          <w:sz w:val="21"/>
          <w:szCs w:val="21"/>
        </w:rPr>
        <w:t>y_predict</w:t>
      </w:r>
      <w:proofErr w:type="spellEnd"/>
      <w:r w:rsidRPr="003975BA">
        <w:rPr>
          <w:rStyle w:val="CommentTok"/>
          <w:sz w:val="21"/>
          <w:szCs w:val="21"/>
        </w:rPr>
        <w:t>中。</w:t>
      </w:r>
      <w:r w:rsidRPr="003975BA">
        <w:rPr>
          <w:sz w:val="21"/>
          <w:szCs w:val="21"/>
        </w:rPr>
        <w:br/>
      </w:r>
      <w:proofErr w:type="spellStart"/>
      <w:r w:rsidRPr="003975BA">
        <w:rPr>
          <w:rStyle w:val="NormalTok"/>
          <w:sz w:val="21"/>
          <w:szCs w:val="21"/>
        </w:rPr>
        <w:t>y_predict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OperatorTok"/>
          <w:sz w:val="21"/>
          <w:szCs w:val="21"/>
        </w:rPr>
        <w:t>=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proofErr w:type="gramStart"/>
      <w:r w:rsidRPr="003975BA">
        <w:rPr>
          <w:rStyle w:val="NormalTok"/>
          <w:sz w:val="21"/>
          <w:szCs w:val="21"/>
        </w:rPr>
        <w:t>svc.predict</w:t>
      </w:r>
      <w:proofErr w:type="spellEnd"/>
      <w:proofErr w:type="gram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X_test</w:t>
      </w:r>
      <w:proofErr w:type="spellEnd"/>
      <w:r w:rsidRPr="003975BA">
        <w:rPr>
          <w:rStyle w:val="NormalTok"/>
          <w:sz w:val="21"/>
          <w:szCs w:val="21"/>
        </w:rPr>
        <w:t>)</w:t>
      </w:r>
    </w:p>
    <w:p w14:paraId="385191EA" w14:textId="77777777" w:rsidR="003975BA" w:rsidRPr="003975BA" w:rsidRDefault="003975BA" w:rsidP="003975BA">
      <w:pPr>
        <w:pStyle w:val="SourceCode"/>
        <w:rPr>
          <w:sz w:val="21"/>
          <w:szCs w:val="21"/>
        </w:rPr>
      </w:pP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性能分析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使用模型自带的评估函数进行准确性测评。</w:t>
      </w:r>
      <w:r w:rsidRPr="003975BA">
        <w:rPr>
          <w:sz w:val="21"/>
          <w:szCs w:val="21"/>
        </w:rPr>
        <w:br/>
      </w:r>
      <w:r w:rsidRPr="003975BA">
        <w:rPr>
          <w:rStyle w:val="ImportTok"/>
          <w:sz w:val="21"/>
          <w:szCs w:val="21"/>
        </w:rPr>
        <w:t>from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sklearn.metrics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ImportTok"/>
          <w:sz w:val="21"/>
          <w:szCs w:val="21"/>
        </w:rPr>
        <w:t>import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classification_report</w:t>
      </w:r>
      <w:proofErr w:type="spellEnd"/>
      <w:r w:rsidRPr="003975BA">
        <w:rPr>
          <w:sz w:val="21"/>
          <w:szCs w:val="21"/>
        </w:rPr>
        <w:br/>
      </w:r>
      <w:r w:rsidRPr="003975BA">
        <w:rPr>
          <w:rStyle w:val="BuiltInTok"/>
          <w:sz w:val="21"/>
          <w:szCs w:val="21"/>
        </w:rPr>
        <w:t>print</w:t>
      </w:r>
      <w:r w:rsidRPr="003975BA">
        <w:rPr>
          <w:rStyle w:val="NormalTok"/>
          <w:sz w:val="21"/>
          <w:szCs w:val="21"/>
        </w:rPr>
        <w:t>(</w:t>
      </w:r>
      <w:r w:rsidRPr="003975BA">
        <w:rPr>
          <w:rStyle w:val="StringTok"/>
          <w:sz w:val="21"/>
          <w:szCs w:val="21"/>
        </w:rPr>
        <w:t>'The Accuracy of SVC is'</w:t>
      </w:r>
      <w:r w:rsidRPr="003975BA">
        <w:rPr>
          <w:rStyle w:val="NormalTok"/>
          <w:sz w:val="21"/>
          <w:szCs w:val="21"/>
        </w:rPr>
        <w:t xml:space="preserve">, </w:t>
      </w:r>
      <w:proofErr w:type="spellStart"/>
      <w:r w:rsidRPr="003975BA">
        <w:rPr>
          <w:rStyle w:val="NormalTok"/>
          <w:sz w:val="21"/>
          <w:szCs w:val="21"/>
        </w:rPr>
        <w:t>svc.score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X_test</w:t>
      </w:r>
      <w:proofErr w:type="spellEnd"/>
      <w:r w:rsidRPr="003975BA">
        <w:rPr>
          <w:rStyle w:val="NormalTok"/>
          <w:sz w:val="21"/>
          <w:szCs w:val="21"/>
        </w:rPr>
        <w:t xml:space="preserve">, </w:t>
      </w:r>
      <w:proofErr w:type="spellStart"/>
      <w:r w:rsidRPr="003975BA">
        <w:rPr>
          <w:rStyle w:val="NormalTok"/>
          <w:sz w:val="21"/>
          <w:szCs w:val="21"/>
        </w:rPr>
        <w:t>y_test</w:t>
      </w:r>
      <w:proofErr w:type="spellEnd"/>
      <w:r w:rsidRPr="003975BA">
        <w:rPr>
          <w:rStyle w:val="NormalTok"/>
          <w:sz w:val="21"/>
          <w:szCs w:val="21"/>
        </w:rPr>
        <w:t>))</w:t>
      </w:r>
      <w:r w:rsidRPr="003975BA">
        <w:rPr>
          <w:sz w:val="21"/>
          <w:szCs w:val="21"/>
        </w:rPr>
        <w:br/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依然使用</w:t>
      </w:r>
      <w:proofErr w:type="spellStart"/>
      <w:r w:rsidRPr="003975BA">
        <w:rPr>
          <w:rStyle w:val="CommentTok"/>
          <w:sz w:val="21"/>
          <w:szCs w:val="21"/>
        </w:rPr>
        <w:t>sklearn.metrics</w:t>
      </w:r>
      <w:proofErr w:type="spellEnd"/>
      <w:r w:rsidRPr="003975BA">
        <w:rPr>
          <w:rStyle w:val="CommentTok"/>
          <w:sz w:val="21"/>
          <w:szCs w:val="21"/>
        </w:rPr>
        <w:t>里面的</w:t>
      </w:r>
      <w:proofErr w:type="spellStart"/>
      <w:r w:rsidRPr="003975BA">
        <w:rPr>
          <w:rStyle w:val="CommentTok"/>
          <w:sz w:val="21"/>
          <w:szCs w:val="21"/>
        </w:rPr>
        <w:t>classification_report</w:t>
      </w:r>
      <w:proofErr w:type="spellEnd"/>
      <w:r w:rsidRPr="003975BA">
        <w:rPr>
          <w:rStyle w:val="CommentTok"/>
          <w:sz w:val="21"/>
          <w:szCs w:val="21"/>
        </w:rPr>
        <w:t>模块对预测结果做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更加详细的分析</w:t>
      </w:r>
      <w:r w:rsidRPr="003975BA">
        <w:rPr>
          <w:sz w:val="21"/>
          <w:szCs w:val="21"/>
        </w:rPr>
        <w:br/>
      </w:r>
      <w:r w:rsidRPr="003975BA">
        <w:rPr>
          <w:rStyle w:val="BuiltInTok"/>
          <w:sz w:val="21"/>
          <w:szCs w:val="21"/>
        </w:rPr>
        <w:t>print</w:t>
      </w:r>
      <w:r w:rsidRPr="003975BA">
        <w:rPr>
          <w:rStyle w:val="NormalTok"/>
          <w:sz w:val="21"/>
          <w:szCs w:val="21"/>
        </w:rPr>
        <w:t>(</w:t>
      </w:r>
      <w:r w:rsidRPr="003975BA">
        <w:rPr>
          <w:sz w:val="21"/>
          <w:szCs w:val="21"/>
        </w:rPr>
        <w:br/>
      </w:r>
      <w:r w:rsidRPr="003975BA">
        <w:rPr>
          <w:rStyle w:val="NormalTok"/>
          <w:sz w:val="21"/>
          <w:szCs w:val="21"/>
        </w:rPr>
        <w:t xml:space="preserve">    </w:t>
      </w:r>
      <w:proofErr w:type="spellStart"/>
      <w:r w:rsidRPr="003975BA">
        <w:rPr>
          <w:rStyle w:val="NormalTok"/>
          <w:sz w:val="21"/>
          <w:szCs w:val="21"/>
        </w:rPr>
        <w:t>classification_report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y_test</w:t>
      </w:r>
      <w:proofErr w:type="spellEnd"/>
      <w:r w:rsidRPr="003975BA">
        <w:rPr>
          <w:rStyle w:val="NormalTok"/>
          <w:sz w:val="21"/>
          <w:szCs w:val="21"/>
        </w:rPr>
        <w:t>,</w:t>
      </w:r>
      <w:r w:rsidRPr="003975BA">
        <w:rPr>
          <w:sz w:val="21"/>
          <w:szCs w:val="21"/>
        </w:rPr>
        <w:br/>
      </w:r>
      <w:r w:rsidRPr="003975BA">
        <w:rPr>
          <w:rStyle w:val="NormalTok"/>
          <w:sz w:val="21"/>
          <w:szCs w:val="21"/>
        </w:rPr>
        <w:t xml:space="preserve">                          </w:t>
      </w:r>
      <w:proofErr w:type="spellStart"/>
      <w:r w:rsidRPr="003975BA">
        <w:rPr>
          <w:rStyle w:val="NormalTok"/>
          <w:sz w:val="21"/>
          <w:szCs w:val="21"/>
        </w:rPr>
        <w:t>y_predict</w:t>
      </w:r>
      <w:proofErr w:type="spellEnd"/>
      <w:r w:rsidRPr="003975BA">
        <w:rPr>
          <w:rStyle w:val="NormalTok"/>
          <w:sz w:val="21"/>
          <w:szCs w:val="21"/>
        </w:rPr>
        <w:t>,</w:t>
      </w:r>
      <w:r w:rsidRPr="003975BA">
        <w:rPr>
          <w:sz w:val="21"/>
          <w:szCs w:val="21"/>
        </w:rPr>
        <w:br/>
      </w:r>
      <w:r w:rsidRPr="003975BA">
        <w:rPr>
          <w:rStyle w:val="NormalTok"/>
          <w:sz w:val="21"/>
          <w:szCs w:val="21"/>
        </w:rPr>
        <w:t xml:space="preserve">                          </w:t>
      </w:r>
      <w:proofErr w:type="spellStart"/>
      <w:r w:rsidRPr="003975BA">
        <w:rPr>
          <w:rStyle w:val="NormalTok"/>
          <w:sz w:val="21"/>
          <w:szCs w:val="21"/>
        </w:rPr>
        <w:t>target_names</w:t>
      </w:r>
      <w:proofErr w:type="spellEnd"/>
      <w:r w:rsidRPr="003975BA">
        <w:rPr>
          <w:rStyle w:val="OperatorTok"/>
          <w:sz w:val="21"/>
          <w:szCs w:val="21"/>
        </w:rPr>
        <w:t>=</w:t>
      </w:r>
      <w:proofErr w:type="spellStart"/>
      <w:r w:rsidRPr="003975BA">
        <w:rPr>
          <w:rStyle w:val="NormalTok"/>
          <w:sz w:val="21"/>
          <w:szCs w:val="21"/>
        </w:rPr>
        <w:t>digits.target_names.astype</w:t>
      </w:r>
      <w:proofErr w:type="spellEnd"/>
      <w:r w:rsidRPr="003975BA">
        <w:rPr>
          <w:rStyle w:val="NormalTok"/>
          <w:sz w:val="21"/>
          <w:szCs w:val="21"/>
        </w:rPr>
        <w:t>(</w:t>
      </w:r>
      <w:r w:rsidRPr="003975BA">
        <w:rPr>
          <w:rStyle w:val="BuiltInTok"/>
          <w:sz w:val="21"/>
          <w:szCs w:val="21"/>
        </w:rPr>
        <w:t>str</w:t>
      </w:r>
      <w:r w:rsidRPr="003975BA">
        <w:rPr>
          <w:rStyle w:val="NormalTok"/>
          <w:sz w:val="21"/>
          <w:szCs w:val="21"/>
        </w:rPr>
        <w:t>)))</w:t>
      </w:r>
    </w:p>
    <w:p w14:paraId="2C57984C" w14:textId="77777777" w:rsidR="003975BA" w:rsidRPr="003975BA" w:rsidRDefault="003975BA" w:rsidP="003975BA">
      <w:pPr>
        <w:pStyle w:val="1"/>
        <w:rPr>
          <w:sz w:val="28"/>
          <w:szCs w:val="28"/>
          <w:lang w:eastAsia="zh-CN"/>
        </w:rPr>
      </w:pPr>
      <w:bookmarkStart w:id="4" w:name="header-n34"/>
      <w:proofErr w:type="spellStart"/>
      <w:r w:rsidRPr="003975BA">
        <w:rPr>
          <w:sz w:val="28"/>
          <w:szCs w:val="28"/>
          <w:lang w:eastAsia="zh-CN"/>
        </w:rPr>
        <w:t>NuSVC</w:t>
      </w:r>
      <w:bookmarkEnd w:id="4"/>
      <w:proofErr w:type="spellEnd"/>
    </w:p>
    <w:p w14:paraId="377A70BB" w14:textId="77777777" w:rsidR="003975BA" w:rsidRPr="003975BA" w:rsidRDefault="003975BA" w:rsidP="003975BA">
      <w:pPr>
        <w:pStyle w:val="SourceCode"/>
        <w:rPr>
          <w:sz w:val="21"/>
          <w:szCs w:val="21"/>
        </w:rPr>
      </w:pP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数字识别及预测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从</w:t>
      </w:r>
      <w:proofErr w:type="spellStart"/>
      <w:r w:rsidRPr="003975BA">
        <w:rPr>
          <w:rStyle w:val="CommentTok"/>
          <w:sz w:val="21"/>
          <w:szCs w:val="21"/>
        </w:rPr>
        <w:t>sklearn.svm</w:t>
      </w:r>
      <w:proofErr w:type="spellEnd"/>
      <w:r w:rsidRPr="003975BA">
        <w:rPr>
          <w:rStyle w:val="CommentTok"/>
          <w:sz w:val="21"/>
          <w:szCs w:val="21"/>
        </w:rPr>
        <w:t>里导入</w:t>
      </w:r>
      <w:proofErr w:type="gramStart"/>
      <w:r w:rsidRPr="003975BA">
        <w:rPr>
          <w:rStyle w:val="CommentTok"/>
          <w:sz w:val="21"/>
          <w:szCs w:val="21"/>
        </w:rPr>
        <w:t>核支持向量机</w:t>
      </w:r>
      <w:proofErr w:type="gramEnd"/>
      <w:r w:rsidRPr="003975BA">
        <w:rPr>
          <w:rStyle w:val="CommentTok"/>
          <w:sz w:val="21"/>
          <w:szCs w:val="21"/>
        </w:rPr>
        <w:t>分类器</w:t>
      </w:r>
      <w:proofErr w:type="spellStart"/>
      <w:r w:rsidRPr="003975BA">
        <w:rPr>
          <w:rStyle w:val="CommentTok"/>
          <w:sz w:val="21"/>
          <w:szCs w:val="21"/>
        </w:rPr>
        <w:t>NuSVC</w:t>
      </w:r>
      <w:proofErr w:type="spellEnd"/>
      <w:r w:rsidRPr="003975BA">
        <w:rPr>
          <w:rStyle w:val="CommentTok"/>
          <w:sz w:val="21"/>
          <w:szCs w:val="21"/>
        </w:rPr>
        <w:t>。</w:t>
      </w:r>
      <w:r w:rsidRPr="003975BA">
        <w:rPr>
          <w:sz w:val="21"/>
          <w:szCs w:val="21"/>
        </w:rPr>
        <w:br/>
      </w:r>
      <w:r w:rsidRPr="003975BA">
        <w:rPr>
          <w:rStyle w:val="ImportTok"/>
          <w:sz w:val="21"/>
          <w:szCs w:val="21"/>
        </w:rPr>
        <w:t>from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sklearn.svm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ImportTok"/>
          <w:sz w:val="21"/>
          <w:szCs w:val="21"/>
        </w:rPr>
        <w:t>import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NuSVC</w:t>
      </w:r>
      <w:proofErr w:type="spellEnd"/>
      <w:r w:rsidRPr="003975BA">
        <w:rPr>
          <w:sz w:val="21"/>
          <w:szCs w:val="21"/>
        </w:rPr>
        <w:br/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初始化</w:t>
      </w:r>
      <w:proofErr w:type="gramStart"/>
      <w:r w:rsidRPr="003975BA">
        <w:rPr>
          <w:rStyle w:val="CommentTok"/>
          <w:sz w:val="21"/>
          <w:szCs w:val="21"/>
        </w:rPr>
        <w:t>核支持向量机</w:t>
      </w:r>
      <w:proofErr w:type="gramEnd"/>
      <w:r w:rsidRPr="003975BA">
        <w:rPr>
          <w:rStyle w:val="CommentTok"/>
          <w:sz w:val="21"/>
          <w:szCs w:val="21"/>
        </w:rPr>
        <w:t>分类器</w:t>
      </w:r>
      <w:proofErr w:type="spellStart"/>
      <w:r w:rsidRPr="003975BA">
        <w:rPr>
          <w:rStyle w:val="CommentTok"/>
          <w:sz w:val="21"/>
          <w:szCs w:val="21"/>
        </w:rPr>
        <w:t>NuSVC</w:t>
      </w:r>
      <w:proofErr w:type="spellEnd"/>
      <w:r w:rsidRPr="003975BA">
        <w:rPr>
          <w:rStyle w:val="CommentTok"/>
          <w:sz w:val="21"/>
          <w:szCs w:val="21"/>
        </w:rPr>
        <w:t>。</w:t>
      </w:r>
      <w:r w:rsidRPr="003975BA">
        <w:rPr>
          <w:sz w:val="21"/>
          <w:szCs w:val="21"/>
        </w:rPr>
        <w:br/>
      </w:r>
      <w:proofErr w:type="spellStart"/>
      <w:r w:rsidRPr="003975BA">
        <w:rPr>
          <w:rStyle w:val="NormalTok"/>
          <w:sz w:val="21"/>
          <w:szCs w:val="21"/>
        </w:rPr>
        <w:t>nusvc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OperatorTok"/>
          <w:sz w:val="21"/>
          <w:szCs w:val="21"/>
        </w:rPr>
        <w:t>=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NuSVC</w:t>
      </w:r>
      <w:proofErr w:type="spellEnd"/>
      <w:r w:rsidRPr="003975BA">
        <w:rPr>
          <w:rStyle w:val="NormalTok"/>
          <w:sz w:val="21"/>
          <w:szCs w:val="21"/>
        </w:rPr>
        <w:t>()</w:t>
      </w:r>
      <w:r w:rsidRPr="003975BA">
        <w:rPr>
          <w:sz w:val="21"/>
          <w:szCs w:val="21"/>
        </w:rPr>
        <w:br/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进行模型训练</w:t>
      </w:r>
      <w:r w:rsidRPr="003975BA">
        <w:rPr>
          <w:sz w:val="21"/>
          <w:szCs w:val="21"/>
        </w:rPr>
        <w:br/>
      </w:r>
      <w:proofErr w:type="spellStart"/>
      <w:r w:rsidRPr="003975BA">
        <w:rPr>
          <w:rStyle w:val="NormalTok"/>
          <w:sz w:val="21"/>
          <w:szCs w:val="21"/>
        </w:rPr>
        <w:t>nusvc.fit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X_train</w:t>
      </w:r>
      <w:proofErr w:type="spellEnd"/>
      <w:r w:rsidRPr="003975BA">
        <w:rPr>
          <w:rStyle w:val="NormalTok"/>
          <w:sz w:val="21"/>
          <w:szCs w:val="21"/>
        </w:rPr>
        <w:t xml:space="preserve">, </w:t>
      </w:r>
      <w:proofErr w:type="spellStart"/>
      <w:r w:rsidRPr="003975BA">
        <w:rPr>
          <w:rStyle w:val="NormalTok"/>
          <w:sz w:val="21"/>
          <w:szCs w:val="21"/>
        </w:rPr>
        <w:t>y_train</w:t>
      </w:r>
      <w:proofErr w:type="spellEnd"/>
      <w:r w:rsidRPr="003975BA">
        <w:rPr>
          <w:rStyle w:val="NormalTok"/>
          <w:sz w:val="21"/>
          <w:szCs w:val="21"/>
        </w:rPr>
        <w:t>)</w:t>
      </w:r>
      <w:r w:rsidRPr="003975BA">
        <w:rPr>
          <w:sz w:val="21"/>
          <w:szCs w:val="21"/>
        </w:rPr>
        <w:br/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利用训练好的模型对测试样本的数字类别进行预测，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预测结果储存在变量</w:t>
      </w:r>
      <w:proofErr w:type="spellStart"/>
      <w:r w:rsidRPr="003975BA">
        <w:rPr>
          <w:rStyle w:val="CommentTok"/>
          <w:sz w:val="21"/>
          <w:szCs w:val="21"/>
        </w:rPr>
        <w:t>y_predict</w:t>
      </w:r>
      <w:proofErr w:type="spellEnd"/>
      <w:r w:rsidRPr="003975BA">
        <w:rPr>
          <w:rStyle w:val="CommentTok"/>
          <w:sz w:val="21"/>
          <w:szCs w:val="21"/>
        </w:rPr>
        <w:t>中。</w:t>
      </w:r>
      <w:r w:rsidRPr="003975BA">
        <w:rPr>
          <w:sz w:val="21"/>
          <w:szCs w:val="21"/>
        </w:rPr>
        <w:br/>
      </w:r>
      <w:proofErr w:type="spellStart"/>
      <w:r w:rsidRPr="003975BA">
        <w:rPr>
          <w:rStyle w:val="NormalTok"/>
          <w:sz w:val="21"/>
          <w:szCs w:val="21"/>
        </w:rPr>
        <w:t>y_predict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OperatorTok"/>
          <w:sz w:val="21"/>
          <w:szCs w:val="21"/>
        </w:rPr>
        <w:t>=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proofErr w:type="gramStart"/>
      <w:r w:rsidRPr="003975BA">
        <w:rPr>
          <w:rStyle w:val="NormalTok"/>
          <w:sz w:val="21"/>
          <w:szCs w:val="21"/>
        </w:rPr>
        <w:t>nusvc.predict</w:t>
      </w:r>
      <w:proofErr w:type="spellEnd"/>
      <w:proofErr w:type="gram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X_test</w:t>
      </w:r>
      <w:proofErr w:type="spellEnd"/>
      <w:r w:rsidRPr="003975BA">
        <w:rPr>
          <w:rStyle w:val="NormalTok"/>
          <w:sz w:val="21"/>
          <w:szCs w:val="21"/>
        </w:rPr>
        <w:t>)</w:t>
      </w:r>
    </w:p>
    <w:p w14:paraId="6F437698" w14:textId="77777777" w:rsidR="003975BA" w:rsidRPr="003975BA" w:rsidRDefault="003975BA" w:rsidP="003975BA">
      <w:pPr>
        <w:pStyle w:val="SourceCode"/>
        <w:rPr>
          <w:sz w:val="21"/>
          <w:szCs w:val="21"/>
        </w:rPr>
      </w:pP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性能分析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使用模型自带的评估函数进行准确性测评。</w:t>
      </w:r>
      <w:r w:rsidRPr="003975BA">
        <w:rPr>
          <w:sz w:val="21"/>
          <w:szCs w:val="21"/>
        </w:rPr>
        <w:br/>
      </w:r>
      <w:r w:rsidRPr="003975BA">
        <w:rPr>
          <w:rStyle w:val="ImportTok"/>
          <w:sz w:val="21"/>
          <w:szCs w:val="21"/>
        </w:rPr>
        <w:t>from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sklearn.metrics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ImportTok"/>
          <w:sz w:val="21"/>
          <w:szCs w:val="21"/>
        </w:rPr>
        <w:t>import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classification_report</w:t>
      </w:r>
      <w:proofErr w:type="spellEnd"/>
      <w:r w:rsidRPr="003975BA">
        <w:rPr>
          <w:sz w:val="21"/>
          <w:szCs w:val="21"/>
        </w:rPr>
        <w:br/>
      </w:r>
      <w:r w:rsidRPr="003975BA">
        <w:rPr>
          <w:rStyle w:val="BuiltInTok"/>
          <w:sz w:val="21"/>
          <w:szCs w:val="21"/>
        </w:rPr>
        <w:t>print</w:t>
      </w:r>
      <w:r w:rsidRPr="003975BA">
        <w:rPr>
          <w:rStyle w:val="NormalTok"/>
          <w:sz w:val="21"/>
          <w:szCs w:val="21"/>
        </w:rPr>
        <w:t>(</w:t>
      </w:r>
      <w:r w:rsidRPr="003975BA">
        <w:rPr>
          <w:rStyle w:val="StringTok"/>
          <w:sz w:val="21"/>
          <w:szCs w:val="21"/>
        </w:rPr>
        <w:t xml:space="preserve">'The Accuracy of </w:t>
      </w:r>
      <w:proofErr w:type="spellStart"/>
      <w:r w:rsidRPr="003975BA">
        <w:rPr>
          <w:rStyle w:val="StringTok"/>
          <w:sz w:val="21"/>
          <w:szCs w:val="21"/>
        </w:rPr>
        <w:t>NuSVC</w:t>
      </w:r>
      <w:proofErr w:type="spellEnd"/>
      <w:r w:rsidRPr="003975BA">
        <w:rPr>
          <w:rStyle w:val="StringTok"/>
          <w:sz w:val="21"/>
          <w:szCs w:val="21"/>
        </w:rPr>
        <w:t xml:space="preserve"> is'</w:t>
      </w:r>
      <w:r w:rsidRPr="003975BA">
        <w:rPr>
          <w:rStyle w:val="NormalTok"/>
          <w:sz w:val="21"/>
          <w:szCs w:val="21"/>
        </w:rPr>
        <w:t xml:space="preserve">, </w:t>
      </w:r>
      <w:proofErr w:type="spellStart"/>
      <w:r w:rsidRPr="003975BA">
        <w:rPr>
          <w:rStyle w:val="NormalTok"/>
          <w:sz w:val="21"/>
          <w:szCs w:val="21"/>
        </w:rPr>
        <w:t>nusvc.score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X_test</w:t>
      </w:r>
      <w:proofErr w:type="spellEnd"/>
      <w:r w:rsidRPr="003975BA">
        <w:rPr>
          <w:rStyle w:val="NormalTok"/>
          <w:sz w:val="21"/>
          <w:szCs w:val="21"/>
        </w:rPr>
        <w:t xml:space="preserve">, </w:t>
      </w:r>
      <w:proofErr w:type="spellStart"/>
      <w:r w:rsidRPr="003975BA">
        <w:rPr>
          <w:rStyle w:val="NormalTok"/>
          <w:sz w:val="21"/>
          <w:szCs w:val="21"/>
        </w:rPr>
        <w:t>y_test</w:t>
      </w:r>
      <w:proofErr w:type="spellEnd"/>
      <w:r w:rsidRPr="003975BA">
        <w:rPr>
          <w:rStyle w:val="NormalTok"/>
          <w:sz w:val="21"/>
          <w:szCs w:val="21"/>
        </w:rPr>
        <w:t>))</w:t>
      </w:r>
      <w:r w:rsidRPr="003975BA">
        <w:rPr>
          <w:sz w:val="21"/>
          <w:szCs w:val="21"/>
        </w:rPr>
        <w:br/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依然使用</w:t>
      </w:r>
      <w:proofErr w:type="spellStart"/>
      <w:r w:rsidRPr="003975BA">
        <w:rPr>
          <w:rStyle w:val="CommentTok"/>
          <w:sz w:val="21"/>
          <w:szCs w:val="21"/>
        </w:rPr>
        <w:t>sklearn.metrics</w:t>
      </w:r>
      <w:proofErr w:type="spellEnd"/>
      <w:r w:rsidRPr="003975BA">
        <w:rPr>
          <w:rStyle w:val="CommentTok"/>
          <w:sz w:val="21"/>
          <w:szCs w:val="21"/>
        </w:rPr>
        <w:t>里面的</w:t>
      </w:r>
      <w:proofErr w:type="spellStart"/>
      <w:r w:rsidRPr="003975BA">
        <w:rPr>
          <w:rStyle w:val="CommentTok"/>
          <w:sz w:val="21"/>
          <w:szCs w:val="21"/>
        </w:rPr>
        <w:t>classification_report</w:t>
      </w:r>
      <w:proofErr w:type="spellEnd"/>
      <w:r w:rsidRPr="003975BA">
        <w:rPr>
          <w:rStyle w:val="CommentTok"/>
          <w:sz w:val="21"/>
          <w:szCs w:val="21"/>
        </w:rPr>
        <w:t>模块对预测结果做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更加详细的分析</w:t>
      </w:r>
      <w:r w:rsidRPr="003975BA">
        <w:rPr>
          <w:sz w:val="21"/>
          <w:szCs w:val="21"/>
        </w:rPr>
        <w:br/>
      </w:r>
      <w:r w:rsidRPr="003975BA">
        <w:rPr>
          <w:rStyle w:val="BuiltInTok"/>
          <w:sz w:val="21"/>
          <w:szCs w:val="21"/>
        </w:rPr>
        <w:t>print</w:t>
      </w:r>
      <w:r w:rsidRPr="003975BA">
        <w:rPr>
          <w:rStyle w:val="NormalTok"/>
          <w:sz w:val="21"/>
          <w:szCs w:val="21"/>
        </w:rPr>
        <w:t>(</w:t>
      </w:r>
      <w:r w:rsidRPr="003975BA">
        <w:rPr>
          <w:sz w:val="21"/>
          <w:szCs w:val="21"/>
        </w:rPr>
        <w:br/>
      </w:r>
      <w:r w:rsidRPr="003975BA">
        <w:rPr>
          <w:rStyle w:val="NormalTok"/>
          <w:sz w:val="21"/>
          <w:szCs w:val="21"/>
        </w:rPr>
        <w:t xml:space="preserve">    </w:t>
      </w:r>
      <w:proofErr w:type="spellStart"/>
      <w:r w:rsidRPr="003975BA">
        <w:rPr>
          <w:rStyle w:val="NormalTok"/>
          <w:sz w:val="21"/>
          <w:szCs w:val="21"/>
        </w:rPr>
        <w:t>classification_report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y_test</w:t>
      </w:r>
      <w:proofErr w:type="spellEnd"/>
      <w:r w:rsidRPr="003975BA">
        <w:rPr>
          <w:rStyle w:val="NormalTok"/>
          <w:sz w:val="21"/>
          <w:szCs w:val="21"/>
        </w:rPr>
        <w:t>,</w:t>
      </w:r>
      <w:r w:rsidRPr="003975BA">
        <w:rPr>
          <w:sz w:val="21"/>
          <w:szCs w:val="21"/>
        </w:rPr>
        <w:br/>
      </w:r>
      <w:r w:rsidRPr="003975BA">
        <w:rPr>
          <w:rStyle w:val="NormalTok"/>
          <w:sz w:val="21"/>
          <w:szCs w:val="21"/>
        </w:rPr>
        <w:t xml:space="preserve">                          </w:t>
      </w:r>
      <w:proofErr w:type="spellStart"/>
      <w:r w:rsidRPr="003975BA">
        <w:rPr>
          <w:rStyle w:val="NormalTok"/>
          <w:sz w:val="21"/>
          <w:szCs w:val="21"/>
        </w:rPr>
        <w:t>y_predict</w:t>
      </w:r>
      <w:proofErr w:type="spellEnd"/>
      <w:r w:rsidRPr="003975BA">
        <w:rPr>
          <w:rStyle w:val="NormalTok"/>
          <w:sz w:val="21"/>
          <w:szCs w:val="21"/>
        </w:rPr>
        <w:t>,</w:t>
      </w:r>
      <w:r w:rsidRPr="003975BA">
        <w:rPr>
          <w:sz w:val="21"/>
          <w:szCs w:val="21"/>
        </w:rPr>
        <w:br/>
      </w:r>
      <w:r w:rsidRPr="003975BA">
        <w:rPr>
          <w:rStyle w:val="NormalTok"/>
          <w:sz w:val="21"/>
          <w:szCs w:val="21"/>
        </w:rPr>
        <w:t xml:space="preserve">                          </w:t>
      </w:r>
      <w:proofErr w:type="spellStart"/>
      <w:r w:rsidRPr="003975BA">
        <w:rPr>
          <w:rStyle w:val="NormalTok"/>
          <w:sz w:val="21"/>
          <w:szCs w:val="21"/>
        </w:rPr>
        <w:t>target_names</w:t>
      </w:r>
      <w:proofErr w:type="spellEnd"/>
      <w:r w:rsidRPr="003975BA">
        <w:rPr>
          <w:rStyle w:val="OperatorTok"/>
          <w:sz w:val="21"/>
          <w:szCs w:val="21"/>
        </w:rPr>
        <w:t>=</w:t>
      </w:r>
      <w:proofErr w:type="spellStart"/>
      <w:r w:rsidRPr="003975BA">
        <w:rPr>
          <w:rStyle w:val="NormalTok"/>
          <w:sz w:val="21"/>
          <w:szCs w:val="21"/>
        </w:rPr>
        <w:t>digits.target_names.astype</w:t>
      </w:r>
      <w:proofErr w:type="spellEnd"/>
      <w:r w:rsidRPr="003975BA">
        <w:rPr>
          <w:rStyle w:val="NormalTok"/>
          <w:sz w:val="21"/>
          <w:szCs w:val="21"/>
        </w:rPr>
        <w:t>(</w:t>
      </w:r>
      <w:r w:rsidRPr="003975BA">
        <w:rPr>
          <w:rStyle w:val="BuiltInTok"/>
          <w:sz w:val="21"/>
          <w:szCs w:val="21"/>
        </w:rPr>
        <w:t>str</w:t>
      </w:r>
      <w:r w:rsidRPr="003975BA">
        <w:rPr>
          <w:rStyle w:val="NormalTok"/>
          <w:sz w:val="21"/>
          <w:szCs w:val="21"/>
        </w:rPr>
        <w:t>)))</w:t>
      </w:r>
    </w:p>
    <w:p w14:paraId="0A299C0F" w14:textId="77777777" w:rsidR="003975BA" w:rsidRPr="003975BA" w:rsidRDefault="003975BA" w:rsidP="003975BA">
      <w:pPr>
        <w:pStyle w:val="1"/>
        <w:rPr>
          <w:sz w:val="28"/>
          <w:szCs w:val="28"/>
        </w:rPr>
      </w:pPr>
      <w:bookmarkStart w:id="5" w:name="header-n39"/>
      <w:proofErr w:type="spellStart"/>
      <w:r w:rsidRPr="003975BA">
        <w:rPr>
          <w:sz w:val="28"/>
          <w:szCs w:val="28"/>
        </w:rPr>
        <w:lastRenderedPageBreak/>
        <w:t>KNeighborsClassifier</w:t>
      </w:r>
      <w:bookmarkEnd w:id="5"/>
      <w:proofErr w:type="spellEnd"/>
    </w:p>
    <w:p w14:paraId="7954A238" w14:textId="77777777" w:rsidR="003975BA" w:rsidRPr="003975BA" w:rsidRDefault="003975BA" w:rsidP="003975BA">
      <w:pPr>
        <w:pStyle w:val="SourceCode"/>
        <w:rPr>
          <w:sz w:val="21"/>
          <w:szCs w:val="21"/>
        </w:rPr>
      </w:pP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数字识别及预测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从</w:t>
      </w:r>
      <w:proofErr w:type="spellStart"/>
      <w:r w:rsidRPr="003975BA">
        <w:rPr>
          <w:rStyle w:val="CommentTok"/>
          <w:sz w:val="21"/>
          <w:szCs w:val="21"/>
        </w:rPr>
        <w:t>sklearn.neighnors</w:t>
      </w:r>
      <w:proofErr w:type="spellEnd"/>
      <w:r w:rsidRPr="003975BA">
        <w:rPr>
          <w:rStyle w:val="CommentTok"/>
          <w:sz w:val="21"/>
          <w:szCs w:val="21"/>
        </w:rPr>
        <w:t>里导入</w:t>
      </w:r>
      <w:proofErr w:type="spellStart"/>
      <w:r w:rsidRPr="003975BA">
        <w:rPr>
          <w:rStyle w:val="CommentTok"/>
          <w:sz w:val="21"/>
          <w:szCs w:val="21"/>
        </w:rPr>
        <w:t>KNeighborsClassifier</w:t>
      </w:r>
      <w:proofErr w:type="spellEnd"/>
      <w:r w:rsidRPr="003975BA">
        <w:rPr>
          <w:sz w:val="21"/>
          <w:szCs w:val="21"/>
        </w:rPr>
        <w:br/>
      </w:r>
      <w:r w:rsidRPr="003975BA">
        <w:rPr>
          <w:rStyle w:val="ImportTok"/>
          <w:sz w:val="21"/>
          <w:szCs w:val="21"/>
        </w:rPr>
        <w:t>from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sklearn.neighbors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ImportTok"/>
          <w:sz w:val="21"/>
          <w:szCs w:val="21"/>
        </w:rPr>
        <w:t>import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KNeighborsClassifier</w:t>
      </w:r>
      <w:proofErr w:type="spellEnd"/>
      <w:r w:rsidRPr="003975BA">
        <w:rPr>
          <w:sz w:val="21"/>
          <w:szCs w:val="21"/>
        </w:rPr>
        <w:br/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初始化</w:t>
      </w:r>
      <w:proofErr w:type="spellStart"/>
      <w:r w:rsidRPr="003975BA">
        <w:rPr>
          <w:rStyle w:val="CommentTok"/>
          <w:sz w:val="21"/>
          <w:szCs w:val="21"/>
        </w:rPr>
        <w:t>KNeighborsClassifier</w:t>
      </w:r>
      <w:proofErr w:type="spellEnd"/>
      <w:r w:rsidRPr="003975BA">
        <w:rPr>
          <w:sz w:val="21"/>
          <w:szCs w:val="21"/>
        </w:rPr>
        <w:br/>
      </w:r>
      <w:r w:rsidRPr="003975BA">
        <w:rPr>
          <w:rStyle w:val="NormalTok"/>
          <w:sz w:val="21"/>
          <w:szCs w:val="21"/>
        </w:rPr>
        <w:t xml:space="preserve">neighbor </w:t>
      </w:r>
      <w:r w:rsidRPr="003975BA">
        <w:rPr>
          <w:rStyle w:val="OperatorTok"/>
          <w:sz w:val="21"/>
          <w:szCs w:val="21"/>
        </w:rPr>
        <w:t>=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KNeighborsClassifier</w:t>
      </w:r>
      <w:proofErr w:type="spellEnd"/>
      <w:r w:rsidRPr="003975BA">
        <w:rPr>
          <w:rStyle w:val="NormalTok"/>
          <w:sz w:val="21"/>
          <w:szCs w:val="21"/>
        </w:rPr>
        <w:t>()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进行模型训练</w:t>
      </w:r>
      <w:r w:rsidRPr="003975BA">
        <w:rPr>
          <w:sz w:val="21"/>
          <w:szCs w:val="21"/>
        </w:rPr>
        <w:br/>
      </w:r>
      <w:proofErr w:type="spellStart"/>
      <w:r w:rsidRPr="003975BA">
        <w:rPr>
          <w:rStyle w:val="NormalTok"/>
          <w:sz w:val="21"/>
          <w:szCs w:val="21"/>
        </w:rPr>
        <w:t>neighbor.fit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X_train</w:t>
      </w:r>
      <w:proofErr w:type="spellEnd"/>
      <w:r w:rsidRPr="003975BA">
        <w:rPr>
          <w:rStyle w:val="NormalTok"/>
          <w:sz w:val="21"/>
          <w:szCs w:val="21"/>
        </w:rPr>
        <w:t xml:space="preserve">, </w:t>
      </w:r>
      <w:proofErr w:type="spellStart"/>
      <w:r w:rsidRPr="003975BA">
        <w:rPr>
          <w:rStyle w:val="NormalTok"/>
          <w:sz w:val="21"/>
          <w:szCs w:val="21"/>
        </w:rPr>
        <w:t>y_train</w:t>
      </w:r>
      <w:proofErr w:type="spellEnd"/>
      <w:r w:rsidRPr="003975BA">
        <w:rPr>
          <w:rStyle w:val="NormalTok"/>
          <w:sz w:val="21"/>
          <w:szCs w:val="21"/>
        </w:rPr>
        <w:t>)</w:t>
      </w:r>
      <w:r w:rsidRPr="003975BA">
        <w:rPr>
          <w:sz w:val="21"/>
          <w:szCs w:val="21"/>
        </w:rPr>
        <w:br/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利用训练好的模型对测试样本的数字类别进行预测，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预测结果储存在变量</w:t>
      </w:r>
      <w:proofErr w:type="spellStart"/>
      <w:r w:rsidRPr="003975BA">
        <w:rPr>
          <w:rStyle w:val="CommentTok"/>
          <w:sz w:val="21"/>
          <w:szCs w:val="21"/>
        </w:rPr>
        <w:t>y_predict</w:t>
      </w:r>
      <w:proofErr w:type="spellEnd"/>
      <w:r w:rsidRPr="003975BA">
        <w:rPr>
          <w:rStyle w:val="CommentTok"/>
          <w:sz w:val="21"/>
          <w:szCs w:val="21"/>
        </w:rPr>
        <w:t>中</w:t>
      </w:r>
      <w:r w:rsidRPr="003975BA">
        <w:rPr>
          <w:sz w:val="21"/>
          <w:szCs w:val="21"/>
        </w:rPr>
        <w:br/>
      </w:r>
      <w:proofErr w:type="spellStart"/>
      <w:r w:rsidRPr="003975BA">
        <w:rPr>
          <w:rStyle w:val="NormalTok"/>
          <w:sz w:val="21"/>
          <w:szCs w:val="21"/>
        </w:rPr>
        <w:t>y_predict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OperatorTok"/>
          <w:sz w:val="21"/>
          <w:szCs w:val="21"/>
        </w:rPr>
        <w:t>=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neighbor.predict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X_test</w:t>
      </w:r>
      <w:proofErr w:type="spellEnd"/>
      <w:r w:rsidRPr="003975BA">
        <w:rPr>
          <w:rStyle w:val="NormalTok"/>
          <w:sz w:val="21"/>
          <w:szCs w:val="21"/>
        </w:rPr>
        <w:t>)</w:t>
      </w:r>
    </w:p>
    <w:p w14:paraId="3EE03614" w14:textId="77777777" w:rsidR="003975BA" w:rsidRPr="003975BA" w:rsidRDefault="003975BA" w:rsidP="003975BA">
      <w:pPr>
        <w:pStyle w:val="SourceCode"/>
        <w:rPr>
          <w:sz w:val="21"/>
          <w:szCs w:val="21"/>
        </w:rPr>
      </w:pP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性能分析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使用模型自带的评估函数进行准确性测评</w:t>
      </w:r>
      <w:r w:rsidRPr="003975BA">
        <w:rPr>
          <w:sz w:val="21"/>
          <w:szCs w:val="21"/>
        </w:rPr>
        <w:br/>
      </w:r>
      <w:r w:rsidRPr="003975BA">
        <w:rPr>
          <w:rStyle w:val="ImportTok"/>
          <w:sz w:val="21"/>
          <w:szCs w:val="21"/>
        </w:rPr>
        <w:t>from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sklearn.metrics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ImportTok"/>
          <w:sz w:val="21"/>
          <w:szCs w:val="21"/>
        </w:rPr>
        <w:t>import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classification_report</w:t>
      </w:r>
      <w:proofErr w:type="spellEnd"/>
      <w:r w:rsidRPr="003975BA">
        <w:rPr>
          <w:sz w:val="21"/>
          <w:szCs w:val="21"/>
        </w:rPr>
        <w:br/>
      </w:r>
      <w:r w:rsidRPr="003975BA">
        <w:rPr>
          <w:rStyle w:val="BuiltInTok"/>
          <w:sz w:val="21"/>
          <w:szCs w:val="21"/>
        </w:rPr>
        <w:t>print</w:t>
      </w:r>
      <w:r w:rsidRPr="003975BA">
        <w:rPr>
          <w:rStyle w:val="NormalTok"/>
          <w:sz w:val="21"/>
          <w:szCs w:val="21"/>
        </w:rPr>
        <w:t>(</w:t>
      </w:r>
      <w:r w:rsidRPr="003975BA">
        <w:rPr>
          <w:rStyle w:val="StringTok"/>
          <w:sz w:val="21"/>
          <w:szCs w:val="21"/>
        </w:rPr>
        <w:t xml:space="preserve">'The Accuracy of </w:t>
      </w:r>
      <w:proofErr w:type="spellStart"/>
      <w:r w:rsidRPr="003975BA">
        <w:rPr>
          <w:rStyle w:val="StringTok"/>
          <w:sz w:val="21"/>
          <w:szCs w:val="21"/>
        </w:rPr>
        <w:t>KNeighborsClassifier</w:t>
      </w:r>
      <w:proofErr w:type="spellEnd"/>
      <w:r w:rsidRPr="003975BA">
        <w:rPr>
          <w:rStyle w:val="StringTok"/>
          <w:sz w:val="21"/>
          <w:szCs w:val="21"/>
        </w:rPr>
        <w:t xml:space="preserve"> is:'</w:t>
      </w:r>
      <w:r w:rsidRPr="003975BA">
        <w:rPr>
          <w:rStyle w:val="NormalTok"/>
          <w:sz w:val="21"/>
          <w:szCs w:val="21"/>
        </w:rPr>
        <w:t>,</w:t>
      </w:r>
      <w:r w:rsidRPr="003975BA">
        <w:rPr>
          <w:sz w:val="21"/>
          <w:szCs w:val="21"/>
        </w:rPr>
        <w:br/>
      </w:r>
      <w:r w:rsidRPr="003975BA">
        <w:rPr>
          <w:rStyle w:val="NormalTok"/>
          <w:sz w:val="21"/>
          <w:szCs w:val="21"/>
        </w:rPr>
        <w:t xml:space="preserve">      </w:t>
      </w:r>
      <w:proofErr w:type="spellStart"/>
      <w:r w:rsidRPr="003975BA">
        <w:rPr>
          <w:rStyle w:val="NormalTok"/>
          <w:sz w:val="21"/>
          <w:szCs w:val="21"/>
        </w:rPr>
        <w:t>neighbor.score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X_test</w:t>
      </w:r>
      <w:proofErr w:type="spellEnd"/>
      <w:r w:rsidRPr="003975BA">
        <w:rPr>
          <w:rStyle w:val="NormalTok"/>
          <w:sz w:val="21"/>
          <w:szCs w:val="21"/>
        </w:rPr>
        <w:t xml:space="preserve">, </w:t>
      </w:r>
      <w:proofErr w:type="spellStart"/>
      <w:r w:rsidRPr="003975BA">
        <w:rPr>
          <w:rStyle w:val="NormalTok"/>
          <w:sz w:val="21"/>
          <w:szCs w:val="21"/>
        </w:rPr>
        <w:t>y_test</w:t>
      </w:r>
      <w:proofErr w:type="spellEnd"/>
      <w:r w:rsidRPr="003975BA">
        <w:rPr>
          <w:rStyle w:val="NormalTok"/>
          <w:sz w:val="21"/>
          <w:szCs w:val="21"/>
        </w:rPr>
        <w:t>))</w:t>
      </w:r>
      <w:r w:rsidRPr="003975BA">
        <w:rPr>
          <w:sz w:val="21"/>
          <w:szCs w:val="21"/>
        </w:rPr>
        <w:br/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依然使用</w:t>
      </w:r>
      <w:proofErr w:type="spellStart"/>
      <w:r w:rsidRPr="003975BA">
        <w:rPr>
          <w:rStyle w:val="CommentTok"/>
          <w:sz w:val="21"/>
          <w:szCs w:val="21"/>
        </w:rPr>
        <w:t>sklearn.metrics</w:t>
      </w:r>
      <w:proofErr w:type="spellEnd"/>
      <w:r w:rsidRPr="003975BA">
        <w:rPr>
          <w:rStyle w:val="CommentTok"/>
          <w:sz w:val="21"/>
          <w:szCs w:val="21"/>
        </w:rPr>
        <w:t>里面的</w:t>
      </w:r>
      <w:proofErr w:type="spellStart"/>
      <w:r w:rsidRPr="003975BA">
        <w:rPr>
          <w:rStyle w:val="CommentTok"/>
          <w:sz w:val="21"/>
          <w:szCs w:val="21"/>
        </w:rPr>
        <w:t>classification_report</w:t>
      </w:r>
      <w:proofErr w:type="spellEnd"/>
      <w:r w:rsidRPr="003975BA">
        <w:rPr>
          <w:rStyle w:val="CommentTok"/>
          <w:sz w:val="21"/>
          <w:szCs w:val="21"/>
        </w:rPr>
        <w:t>模块对预测结果</w:t>
      </w:r>
      <w:proofErr w:type="gramStart"/>
      <w:r w:rsidRPr="003975BA">
        <w:rPr>
          <w:rStyle w:val="CommentTok"/>
          <w:sz w:val="21"/>
          <w:szCs w:val="21"/>
        </w:rPr>
        <w:t>做更加</w:t>
      </w:r>
      <w:proofErr w:type="gramEnd"/>
      <w:r w:rsidRPr="003975BA">
        <w:rPr>
          <w:rStyle w:val="CommentTok"/>
          <w:sz w:val="21"/>
          <w:szCs w:val="21"/>
        </w:rPr>
        <w:t>详细的分析</w:t>
      </w:r>
      <w:r w:rsidRPr="003975BA">
        <w:rPr>
          <w:sz w:val="21"/>
          <w:szCs w:val="21"/>
        </w:rPr>
        <w:br/>
      </w:r>
      <w:r w:rsidRPr="003975BA">
        <w:rPr>
          <w:sz w:val="21"/>
          <w:szCs w:val="21"/>
        </w:rPr>
        <w:br/>
      </w:r>
      <w:r w:rsidRPr="003975BA">
        <w:rPr>
          <w:rStyle w:val="BuiltInTok"/>
          <w:sz w:val="21"/>
          <w:szCs w:val="21"/>
        </w:rPr>
        <w:t>print</w:t>
      </w:r>
      <w:r w:rsidRPr="003975BA">
        <w:rPr>
          <w:rStyle w:val="NormalTok"/>
          <w:sz w:val="21"/>
          <w:szCs w:val="21"/>
        </w:rPr>
        <w:t>(</w:t>
      </w:r>
      <w:r w:rsidRPr="003975BA">
        <w:rPr>
          <w:sz w:val="21"/>
          <w:szCs w:val="21"/>
        </w:rPr>
        <w:br/>
      </w:r>
      <w:r w:rsidRPr="003975BA">
        <w:rPr>
          <w:rStyle w:val="NormalTok"/>
          <w:sz w:val="21"/>
          <w:szCs w:val="21"/>
        </w:rPr>
        <w:t xml:space="preserve">    </w:t>
      </w:r>
      <w:proofErr w:type="spellStart"/>
      <w:r w:rsidRPr="003975BA">
        <w:rPr>
          <w:rStyle w:val="NormalTok"/>
          <w:sz w:val="21"/>
          <w:szCs w:val="21"/>
        </w:rPr>
        <w:t>classification_report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y_test</w:t>
      </w:r>
      <w:proofErr w:type="spellEnd"/>
      <w:r w:rsidRPr="003975BA">
        <w:rPr>
          <w:rStyle w:val="NormalTok"/>
          <w:sz w:val="21"/>
          <w:szCs w:val="21"/>
        </w:rPr>
        <w:t>,</w:t>
      </w:r>
      <w:r w:rsidRPr="003975BA">
        <w:rPr>
          <w:sz w:val="21"/>
          <w:szCs w:val="21"/>
        </w:rPr>
        <w:br/>
      </w:r>
      <w:r w:rsidRPr="003975BA">
        <w:rPr>
          <w:rStyle w:val="NormalTok"/>
          <w:sz w:val="21"/>
          <w:szCs w:val="21"/>
        </w:rPr>
        <w:t xml:space="preserve">                          </w:t>
      </w:r>
      <w:proofErr w:type="spellStart"/>
      <w:r w:rsidRPr="003975BA">
        <w:rPr>
          <w:rStyle w:val="NormalTok"/>
          <w:sz w:val="21"/>
          <w:szCs w:val="21"/>
        </w:rPr>
        <w:t>y_predict</w:t>
      </w:r>
      <w:proofErr w:type="spellEnd"/>
      <w:r w:rsidRPr="003975BA">
        <w:rPr>
          <w:rStyle w:val="NormalTok"/>
          <w:sz w:val="21"/>
          <w:szCs w:val="21"/>
        </w:rPr>
        <w:t>,</w:t>
      </w:r>
      <w:r w:rsidRPr="003975BA">
        <w:rPr>
          <w:sz w:val="21"/>
          <w:szCs w:val="21"/>
        </w:rPr>
        <w:br/>
      </w:r>
      <w:r w:rsidRPr="003975BA">
        <w:rPr>
          <w:rStyle w:val="NormalTok"/>
          <w:sz w:val="21"/>
          <w:szCs w:val="21"/>
        </w:rPr>
        <w:t xml:space="preserve">                          </w:t>
      </w:r>
      <w:proofErr w:type="spellStart"/>
      <w:r w:rsidRPr="003975BA">
        <w:rPr>
          <w:rStyle w:val="NormalTok"/>
          <w:sz w:val="21"/>
          <w:szCs w:val="21"/>
        </w:rPr>
        <w:t>target_names</w:t>
      </w:r>
      <w:proofErr w:type="spellEnd"/>
      <w:r w:rsidRPr="003975BA">
        <w:rPr>
          <w:rStyle w:val="OperatorTok"/>
          <w:sz w:val="21"/>
          <w:szCs w:val="21"/>
        </w:rPr>
        <w:t>=</w:t>
      </w:r>
      <w:proofErr w:type="spellStart"/>
      <w:r w:rsidRPr="003975BA">
        <w:rPr>
          <w:rStyle w:val="NormalTok"/>
          <w:sz w:val="21"/>
          <w:szCs w:val="21"/>
        </w:rPr>
        <w:t>digits.target_names.astype</w:t>
      </w:r>
      <w:proofErr w:type="spellEnd"/>
      <w:r w:rsidRPr="003975BA">
        <w:rPr>
          <w:rStyle w:val="NormalTok"/>
          <w:sz w:val="21"/>
          <w:szCs w:val="21"/>
        </w:rPr>
        <w:t>(</w:t>
      </w:r>
      <w:r w:rsidRPr="003975BA">
        <w:rPr>
          <w:rStyle w:val="BuiltInTok"/>
          <w:sz w:val="21"/>
          <w:szCs w:val="21"/>
        </w:rPr>
        <w:t>str</w:t>
      </w:r>
      <w:r w:rsidRPr="003975BA">
        <w:rPr>
          <w:rStyle w:val="NormalTok"/>
          <w:sz w:val="21"/>
          <w:szCs w:val="21"/>
        </w:rPr>
        <w:t>)))</w:t>
      </w:r>
    </w:p>
    <w:p w14:paraId="3A87814C" w14:textId="77777777" w:rsidR="003975BA" w:rsidRPr="003975BA" w:rsidRDefault="003975BA" w:rsidP="003975BA">
      <w:pPr>
        <w:pStyle w:val="1"/>
        <w:rPr>
          <w:sz w:val="28"/>
          <w:szCs w:val="28"/>
        </w:rPr>
      </w:pPr>
      <w:bookmarkStart w:id="6" w:name="header-n44"/>
      <w:proofErr w:type="spellStart"/>
      <w:r w:rsidRPr="003975BA">
        <w:rPr>
          <w:sz w:val="28"/>
          <w:szCs w:val="28"/>
        </w:rPr>
        <w:t>GaussianNB</w:t>
      </w:r>
      <w:bookmarkEnd w:id="6"/>
      <w:proofErr w:type="spellEnd"/>
    </w:p>
    <w:p w14:paraId="7B7806E4" w14:textId="77777777" w:rsidR="003975BA" w:rsidRPr="003975BA" w:rsidRDefault="003975BA" w:rsidP="003975BA">
      <w:pPr>
        <w:pStyle w:val="SourceCode"/>
        <w:rPr>
          <w:sz w:val="21"/>
          <w:szCs w:val="21"/>
        </w:rPr>
      </w:pP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数字识别及预测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从</w:t>
      </w:r>
      <w:proofErr w:type="spellStart"/>
      <w:r w:rsidRPr="003975BA">
        <w:rPr>
          <w:rStyle w:val="CommentTok"/>
          <w:sz w:val="21"/>
          <w:szCs w:val="21"/>
        </w:rPr>
        <w:t>sklearn.naive_bayes</w:t>
      </w:r>
      <w:proofErr w:type="spellEnd"/>
      <w:r w:rsidRPr="003975BA">
        <w:rPr>
          <w:rStyle w:val="CommentTok"/>
          <w:sz w:val="21"/>
          <w:szCs w:val="21"/>
        </w:rPr>
        <w:t>里导入</w:t>
      </w:r>
      <w:proofErr w:type="spellStart"/>
      <w:r w:rsidRPr="003975BA">
        <w:rPr>
          <w:rStyle w:val="CommentTok"/>
          <w:sz w:val="21"/>
          <w:szCs w:val="21"/>
        </w:rPr>
        <w:t>GaussianNB</w:t>
      </w:r>
      <w:proofErr w:type="spellEnd"/>
      <w:r w:rsidRPr="003975BA">
        <w:rPr>
          <w:sz w:val="21"/>
          <w:szCs w:val="21"/>
        </w:rPr>
        <w:br/>
      </w:r>
      <w:r w:rsidRPr="003975BA">
        <w:rPr>
          <w:rStyle w:val="ImportTok"/>
          <w:sz w:val="21"/>
          <w:szCs w:val="21"/>
        </w:rPr>
        <w:t>from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sklearn.naive_bayes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ImportTok"/>
          <w:sz w:val="21"/>
          <w:szCs w:val="21"/>
        </w:rPr>
        <w:t>import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GaussianNB</w:t>
      </w:r>
      <w:proofErr w:type="spellEnd"/>
      <w:r w:rsidRPr="003975BA">
        <w:rPr>
          <w:sz w:val="21"/>
          <w:szCs w:val="21"/>
        </w:rPr>
        <w:br/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初始化</w:t>
      </w:r>
      <w:proofErr w:type="spellStart"/>
      <w:r w:rsidRPr="003975BA">
        <w:rPr>
          <w:rStyle w:val="CommentTok"/>
          <w:sz w:val="21"/>
          <w:szCs w:val="21"/>
        </w:rPr>
        <w:t>GaussianNB</w:t>
      </w:r>
      <w:proofErr w:type="spellEnd"/>
      <w:r w:rsidRPr="003975BA">
        <w:rPr>
          <w:sz w:val="21"/>
          <w:szCs w:val="21"/>
        </w:rPr>
        <w:br/>
      </w:r>
      <w:proofErr w:type="spellStart"/>
      <w:r w:rsidRPr="003975BA">
        <w:rPr>
          <w:rStyle w:val="NormalTok"/>
          <w:sz w:val="21"/>
          <w:szCs w:val="21"/>
        </w:rPr>
        <w:t>gsbayes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OperatorTok"/>
          <w:sz w:val="21"/>
          <w:szCs w:val="21"/>
        </w:rPr>
        <w:t>=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GaussianNB</w:t>
      </w:r>
      <w:proofErr w:type="spellEnd"/>
      <w:r w:rsidRPr="003975BA">
        <w:rPr>
          <w:rStyle w:val="NormalTok"/>
          <w:sz w:val="21"/>
          <w:szCs w:val="21"/>
        </w:rPr>
        <w:t>()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进行模型训练</w:t>
      </w:r>
      <w:r w:rsidRPr="003975BA">
        <w:rPr>
          <w:sz w:val="21"/>
          <w:szCs w:val="21"/>
        </w:rPr>
        <w:br/>
      </w:r>
      <w:proofErr w:type="spellStart"/>
      <w:r w:rsidRPr="003975BA">
        <w:rPr>
          <w:rStyle w:val="NormalTok"/>
          <w:sz w:val="21"/>
          <w:szCs w:val="21"/>
        </w:rPr>
        <w:t>gsbayes.fit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X_train</w:t>
      </w:r>
      <w:proofErr w:type="spellEnd"/>
      <w:r w:rsidRPr="003975BA">
        <w:rPr>
          <w:rStyle w:val="NormalTok"/>
          <w:sz w:val="21"/>
          <w:szCs w:val="21"/>
        </w:rPr>
        <w:t xml:space="preserve">, </w:t>
      </w:r>
      <w:proofErr w:type="spellStart"/>
      <w:r w:rsidRPr="003975BA">
        <w:rPr>
          <w:rStyle w:val="NormalTok"/>
          <w:sz w:val="21"/>
          <w:szCs w:val="21"/>
        </w:rPr>
        <w:t>y_train</w:t>
      </w:r>
      <w:proofErr w:type="spellEnd"/>
      <w:r w:rsidRPr="003975BA">
        <w:rPr>
          <w:rStyle w:val="NormalTok"/>
          <w:sz w:val="21"/>
          <w:szCs w:val="21"/>
        </w:rPr>
        <w:t>)</w:t>
      </w:r>
      <w:r w:rsidRPr="003975BA">
        <w:rPr>
          <w:sz w:val="21"/>
          <w:szCs w:val="21"/>
        </w:rPr>
        <w:br/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利用训练好的模型对测试样本的数字类别进行预测，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预测结果储存在变量</w:t>
      </w:r>
      <w:proofErr w:type="spellStart"/>
      <w:r w:rsidRPr="003975BA">
        <w:rPr>
          <w:rStyle w:val="CommentTok"/>
          <w:sz w:val="21"/>
          <w:szCs w:val="21"/>
        </w:rPr>
        <w:t>y_predict</w:t>
      </w:r>
      <w:proofErr w:type="spellEnd"/>
      <w:r w:rsidRPr="003975BA">
        <w:rPr>
          <w:rStyle w:val="CommentTok"/>
          <w:sz w:val="21"/>
          <w:szCs w:val="21"/>
        </w:rPr>
        <w:t>中</w:t>
      </w:r>
      <w:r w:rsidRPr="003975BA">
        <w:rPr>
          <w:sz w:val="21"/>
          <w:szCs w:val="21"/>
        </w:rPr>
        <w:br/>
      </w:r>
      <w:proofErr w:type="spellStart"/>
      <w:r w:rsidRPr="003975BA">
        <w:rPr>
          <w:rStyle w:val="NormalTok"/>
          <w:sz w:val="21"/>
          <w:szCs w:val="21"/>
        </w:rPr>
        <w:t>y_predict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OperatorTok"/>
          <w:sz w:val="21"/>
          <w:szCs w:val="21"/>
        </w:rPr>
        <w:t>=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gsbayes.predict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X_test</w:t>
      </w:r>
      <w:proofErr w:type="spellEnd"/>
      <w:r w:rsidRPr="003975BA">
        <w:rPr>
          <w:rStyle w:val="NormalTok"/>
          <w:sz w:val="21"/>
          <w:szCs w:val="21"/>
        </w:rPr>
        <w:t>)</w:t>
      </w:r>
    </w:p>
    <w:p w14:paraId="46AD4134" w14:textId="77777777" w:rsidR="003975BA" w:rsidRPr="003975BA" w:rsidRDefault="003975BA" w:rsidP="003975BA">
      <w:pPr>
        <w:pStyle w:val="SourceCode"/>
        <w:rPr>
          <w:sz w:val="21"/>
          <w:szCs w:val="21"/>
        </w:rPr>
      </w:pPr>
      <w:r w:rsidRPr="003975BA">
        <w:rPr>
          <w:rStyle w:val="CommentTok"/>
          <w:sz w:val="21"/>
          <w:szCs w:val="21"/>
        </w:rPr>
        <w:lastRenderedPageBreak/>
        <w:t xml:space="preserve"># </w:t>
      </w:r>
      <w:r w:rsidRPr="003975BA">
        <w:rPr>
          <w:rStyle w:val="CommentTok"/>
          <w:sz w:val="21"/>
          <w:szCs w:val="21"/>
        </w:rPr>
        <w:t>性能分析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使用模型自带的评估函数进行准确性测评</w:t>
      </w:r>
      <w:r w:rsidRPr="003975BA">
        <w:rPr>
          <w:sz w:val="21"/>
          <w:szCs w:val="21"/>
        </w:rPr>
        <w:br/>
      </w:r>
      <w:r w:rsidRPr="003975BA">
        <w:rPr>
          <w:rStyle w:val="ImportTok"/>
          <w:sz w:val="21"/>
          <w:szCs w:val="21"/>
        </w:rPr>
        <w:t>from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sklearn.metrics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ImportTok"/>
          <w:sz w:val="21"/>
          <w:szCs w:val="21"/>
        </w:rPr>
        <w:t>import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classification_report</w:t>
      </w:r>
      <w:proofErr w:type="spellEnd"/>
      <w:r w:rsidRPr="003975BA">
        <w:rPr>
          <w:sz w:val="21"/>
          <w:szCs w:val="21"/>
        </w:rPr>
        <w:br/>
      </w:r>
      <w:r w:rsidRPr="003975BA">
        <w:rPr>
          <w:rStyle w:val="BuiltInTok"/>
          <w:sz w:val="21"/>
          <w:szCs w:val="21"/>
        </w:rPr>
        <w:t>print</w:t>
      </w:r>
      <w:r w:rsidRPr="003975BA">
        <w:rPr>
          <w:rStyle w:val="NormalTok"/>
          <w:sz w:val="21"/>
          <w:szCs w:val="21"/>
        </w:rPr>
        <w:t>(</w:t>
      </w:r>
      <w:r w:rsidRPr="003975BA">
        <w:rPr>
          <w:rStyle w:val="StringTok"/>
          <w:sz w:val="21"/>
          <w:szCs w:val="21"/>
        </w:rPr>
        <w:t xml:space="preserve">'The Accuracy of </w:t>
      </w:r>
      <w:proofErr w:type="spellStart"/>
      <w:r w:rsidRPr="003975BA">
        <w:rPr>
          <w:rStyle w:val="StringTok"/>
          <w:sz w:val="21"/>
          <w:szCs w:val="21"/>
        </w:rPr>
        <w:t>GaussianNB</w:t>
      </w:r>
      <w:proofErr w:type="spellEnd"/>
      <w:r w:rsidRPr="003975BA">
        <w:rPr>
          <w:rStyle w:val="StringTok"/>
          <w:sz w:val="21"/>
          <w:szCs w:val="21"/>
        </w:rPr>
        <w:t xml:space="preserve"> is:'</w:t>
      </w:r>
      <w:r w:rsidRPr="003975BA">
        <w:rPr>
          <w:rStyle w:val="NormalTok"/>
          <w:sz w:val="21"/>
          <w:szCs w:val="21"/>
        </w:rPr>
        <w:t xml:space="preserve">, </w:t>
      </w:r>
      <w:proofErr w:type="spellStart"/>
      <w:r w:rsidRPr="003975BA">
        <w:rPr>
          <w:rStyle w:val="NormalTok"/>
          <w:sz w:val="21"/>
          <w:szCs w:val="21"/>
        </w:rPr>
        <w:t>gsbayes.score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X_test</w:t>
      </w:r>
      <w:proofErr w:type="spellEnd"/>
      <w:r w:rsidRPr="003975BA">
        <w:rPr>
          <w:rStyle w:val="NormalTok"/>
          <w:sz w:val="21"/>
          <w:szCs w:val="21"/>
        </w:rPr>
        <w:t xml:space="preserve">, </w:t>
      </w:r>
      <w:proofErr w:type="spellStart"/>
      <w:r w:rsidRPr="003975BA">
        <w:rPr>
          <w:rStyle w:val="NormalTok"/>
          <w:sz w:val="21"/>
          <w:szCs w:val="21"/>
        </w:rPr>
        <w:t>y_test</w:t>
      </w:r>
      <w:proofErr w:type="spellEnd"/>
      <w:r w:rsidRPr="003975BA">
        <w:rPr>
          <w:rStyle w:val="NormalTok"/>
          <w:sz w:val="21"/>
          <w:szCs w:val="21"/>
        </w:rPr>
        <w:t>))</w:t>
      </w:r>
      <w:r w:rsidRPr="003975BA">
        <w:rPr>
          <w:sz w:val="21"/>
          <w:szCs w:val="21"/>
        </w:rPr>
        <w:br/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依然使用</w:t>
      </w:r>
      <w:proofErr w:type="spellStart"/>
      <w:r w:rsidRPr="003975BA">
        <w:rPr>
          <w:rStyle w:val="CommentTok"/>
          <w:sz w:val="21"/>
          <w:szCs w:val="21"/>
        </w:rPr>
        <w:t>sklearn.metrics</w:t>
      </w:r>
      <w:proofErr w:type="spellEnd"/>
      <w:r w:rsidRPr="003975BA">
        <w:rPr>
          <w:rStyle w:val="CommentTok"/>
          <w:sz w:val="21"/>
          <w:szCs w:val="21"/>
        </w:rPr>
        <w:t>里面的</w:t>
      </w:r>
      <w:proofErr w:type="spellStart"/>
      <w:r w:rsidRPr="003975BA">
        <w:rPr>
          <w:rStyle w:val="CommentTok"/>
          <w:sz w:val="21"/>
          <w:szCs w:val="21"/>
        </w:rPr>
        <w:t>classification_report</w:t>
      </w:r>
      <w:proofErr w:type="spellEnd"/>
      <w:r w:rsidRPr="003975BA">
        <w:rPr>
          <w:rStyle w:val="CommentTok"/>
          <w:sz w:val="21"/>
          <w:szCs w:val="21"/>
        </w:rPr>
        <w:t>模块对预测结果</w:t>
      </w:r>
      <w:proofErr w:type="gramStart"/>
      <w:r w:rsidRPr="003975BA">
        <w:rPr>
          <w:rStyle w:val="CommentTok"/>
          <w:sz w:val="21"/>
          <w:szCs w:val="21"/>
        </w:rPr>
        <w:t>做更加</w:t>
      </w:r>
      <w:proofErr w:type="gramEnd"/>
      <w:r w:rsidRPr="003975BA">
        <w:rPr>
          <w:rStyle w:val="CommentTok"/>
          <w:sz w:val="21"/>
          <w:szCs w:val="21"/>
        </w:rPr>
        <w:t>详细的分析</w:t>
      </w:r>
      <w:r w:rsidRPr="003975BA">
        <w:rPr>
          <w:sz w:val="21"/>
          <w:szCs w:val="21"/>
        </w:rPr>
        <w:br/>
      </w:r>
      <w:r w:rsidRPr="003975BA">
        <w:rPr>
          <w:sz w:val="21"/>
          <w:szCs w:val="21"/>
        </w:rPr>
        <w:br/>
      </w:r>
      <w:r w:rsidRPr="003975BA">
        <w:rPr>
          <w:rStyle w:val="BuiltInTok"/>
          <w:sz w:val="21"/>
          <w:szCs w:val="21"/>
        </w:rPr>
        <w:t>print</w:t>
      </w:r>
      <w:r w:rsidRPr="003975BA">
        <w:rPr>
          <w:rStyle w:val="NormalTok"/>
          <w:sz w:val="21"/>
          <w:szCs w:val="21"/>
        </w:rPr>
        <w:t>(</w:t>
      </w:r>
      <w:r w:rsidRPr="003975BA">
        <w:rPr>
          <w:sz w:val="21"/>
          <w:szCs w:val="21"/>
        </w:rPr>
        <w:br/>
      </w:r>
      <w:r w:rsidRPr="003975BA">
        <w:rPr>
          <w:rStyle w:val="NormalTok"/>
          <w:sz w:val="21"/>
          <w:szCs w:val="21"/>
        </w:rPr>
        <w:t xml:space="preserve">    </w:t>
      </w:r>
      <w:proofErr w:type="spellStart"/>
      <w:r w:rsidRPr="003975BA">
        <w:rPr>
          <w:rStyle w:val="NormalTok"/>
          <w:sz w:val="21"/>
          <w:szCs w:val="21"/>
        </w:rPr>
        <w:t>classification_report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y_test</w:t>
      </w:r>
      <w:proofErr w:type="spellEnd"/>
      <w:r w:rsidRPr="003975BA">
        <w:rPr>
          <w:rStyle w:val="NormalTok"/>
          <w:sz w:val="21"/>
          <w:szCs w:val="21"/>
        </w:rPr>
        <w:t>,</w:t>
      </w:r>
      <w:r w:rsidRPr="003975BA">
        <w:rPr>
          <w:sz w:val="21"/>
          <w:szCs w:val="21"/>
        </w:rPr>
        <w:br/>
      </w:r>
      <w:r w:rsidRPr="003975BA">
        <w:rPr>
          <w:rStyle w:val="NormalTok"/>
          <w:sz w:val="21"/>
          <w:szCs w:val="21"/>
        </w:rPr>
        <w:t xml:space="preserve">                          </w:t>
      </w:r>
      <w:proofErr w:type="spellStart"/>
      <w:r w:rsidRPr="003975BA">
        <w:rPr>
          <w:rStyle w:val="NormalTok"/>
          <w:sz w:val="21"/>
          <w:szCs w:val="21"/>
        </w:rPr>
        <w:t>y_predict</w:t>
      </w:r>
      <w:proofErr w:type="spellEnd"/>
      <w:r w:rsidRPr="003975BA">
        <w:rPr>
          <w:rStyle w:val="NormalTok"/>
          <w:sz w:val="21"/>
          <w:szCs w:val="21"/>
        </w:rPr>
        <w:t>,</w:t>
      </w:r>
      <w:r w:rsidRPr="003975BA">
        <w:rPr>
          <w:sz w:val="21"/>
          <w:szCs w:val="21"/>
        </w:rPr>
        <w:br/>
      </w:r>
      <w:r w:rsidRPr="003975BA">
        <w:rPr>
          <w:rStyle w:val="NormalTok"/>
          <w:sz w:val="21"/>
          <w:szCs w:val="21"/>
        </w:rPr>
        <w:t xml:space="preserve">                          </w:t>
      </w:r>
      <w:proofErr w:type="spellStart"/>
      <w:r w:rsidRPr="003975BA">
        <w:rPr>
          <w:rStyle w:val="NormalTok"/>
          <w:sz w:val="21"/>
          <w:szCs w:val="21"/>
        </w:rPr>
        <w:t>target_names</w:t>
      </w:r>
      <w:proofErr w:type="spellEnd"/>
      <w:r w:rsidRPr="003975BA">
        <w:rPr>
          <w:rStyle w:val="OperatorTok"/>
          <w:sz w:val="21"/>
          <w:szCs w:val="21"/>
        </w:rPr>
        <w:t>=</w:t>
      </w:r>
      <w:proofErr w:type="spellStart"/>
      <w:r w:rsidRPr="003975BA">
        <w:rPr>
          <w:rStyle w:val="NormalTok"/>
          <w:sz w:val="21"/>
          <w:szCs w:val="21"/>
        </w:rPr>
        <w:t>digits.target_names.astype</w:t>
      </w:r>
      <w:proofErr w:type="spellEnd"/>
      <w:r w:rsidRPr="003975BA">
        <w:rPr>
          <w:rStyle w:val="NormalTok"/>
          <w:sz w:val="21"/>
          <w:szCs w:val="21"/>
        </w:rPr>
        <w:t>(</w:t>
      </w:r>
      <w:r w:rsidRPr="003975BA">
        <w:rPr>
          <w:rStyle w:val="BuiltInTok"/>
          <w:sz w:val="21"/>
          <w:szCs w:val="21"/>
        </w:rPr>
        <w:t>str</w:t>
      </w:r>
      <w:r w:rsidRPr="003975BA">
        <w:rPr>
          <w:rStyle w:val="NormalTok"/>
          <w:sz w:val="21"/>
          <w:szCs w:val="21"/>
        </w:rPr>
        <w:t>)))</w:t>
      </w:r>
    </w:p>
    <w:p w14:paraId="7FAB42C6" w14:textId="77777777" w:rsidR="003975BA" w:rsidRPr="003975BA" w:rsidRDefault="003975BA" w:rsidP="003975BA">
      <w:pPr>
        <w:pStyle w:val="1"/>
        <w:rPr>
          <w:sz w:val="28"/>
          <w:szCs w:val="28"/>
        </w:rPr>
      </w:pPr>
      <w:bookmarkStart w:id="7" w:name="header-n49"/>
      <w:proofErr w:type="spellStart"/>
      <w:r w:rsidRPr="003975BA">
        <w:rPr>
          <w:sz w:val="28"/>
          <w:szCs w:val="28"/>
        </w:rPr>
        <w:t>BernoulliNB</w:t>
      </w:r>
      <w:bookmarkEnd w:id="7"/>
      <w:proofErr w:type="spellEnd"/>
    </w:p>
    <w:p w14:paraId="682DB2CB" w14:textId="77777777" w:rsidR="003975BA" w:rsidRPr="003975BA" w:rsidRDefault="003975BA" w:rsidP="003975BA">
      <w:pPr>
        <w:pStyle w:val="SourceCode"/>
        <w:rPr>
          <w:sz w:val="21"/>
          <w:szCs w:val="21"/>
        </w:rPr>
      </w:pP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数字识别及预测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从</w:t>
      </w:r>
      <w:proofErr w:type="spellStart"/>
      <w:r w:rsidRPr="003975BA">
        <w:rPr>
          <w:rStyle w:val="CommentTok"/>
          <w:sz w:val="21"/>
          <w:szCs w:val="21"/>
        </w:rPr>
        <w:t>sklearn.naive_bayes</w:t>
      </w:r>
      <w:proofErr w:type="spellEnd"/>
      <w:r w:rsidRPr="003975BA">
        <w:rPr>
          <w:rStyle w:val="CommentTok"/>
          <w:sz w:val="21"/>
          <w:szCs w:val="21"/>
        </w:rPr>
        <w:t>里导入</w:t>
      </w:r>
      <w:proofErr w:type="spellStart"/>
      <w:r w:rsidRPr="003975BA">
        <w:rPr>
          <w:rStyle w:val="CommentTok"/>
          <w:sz w:val="21"/>
          <w:szCs w:val="21"/>
        </w:rPr>
        <w:t>BernoulliNB</w:t>
      </w:r>
      <w:proofErr w:type="spellEnd"/>
      <w:r w:rsidRPr="003975BA">
        <w:rPr>
          <w:sz w:val="21"/>
          <w:szCs w:val="21"/>
        </w:rPr>
        <w:br/>
      </w:r>
      <w:r w:rsidRPr="003975BA">
        <w:rPr>
          <w:rStyle w:val="ImportTok"/>
          <w:sz w:val="21"/>
          <w:szCs w:val="21"/>
        </w:rPr>
        <w:t>from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sklearn.naive_bayes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ImportTok"/>
          <w:sz w:val="21"/>
          <w:szCs w:val="21"/>
        </w:rPr>
        <w:t>import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BernoulliNB</w:t>
      </w:r>
      <w:proofErr w:type="spellEnd"/>
      <w:r w:rsidRPr="003975BA">
        <w:rPr>
          <w:sz w:val="21"/>
          <w:szCs w:val="21"/>
        </w:rPr>
        <w:br/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初始化</w:t>
      </w:r>
      <w:proofErr w:type="spellStart"/>
      <w:r w:rsidRPr="003975BA">
        <w:rPr>
          <w:rStyle w:val="CommentTok"/>
          <w:sz w:val="21"/>
          <w:szCs w:val="21"/>
        </w:rPr>
        <w:t>BernoulliNB</w:t>
      </w:r>
      <w:proofErr w:type="spellEnd"/>
      <w:r w:rsidRPr="003975BA">
        <w:rPr>
          <w:sz w:val="21"/>
          <w:szCs w:val="21"/>
        </w:rPr>
        <w:br/>
      </w:r>
      <w:proofErr w:type="spellStart"/>
      <w:r w:rsidRPr="003975BA">
        <w:rPr>
          <w:rStyle w:val="NormalTok"/>
          <w:sz w:val="21"/>
          <w:szCs w:val="21"/>
        </w:rPr>
        <w:t>bnlbayes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OperatorTok"/>
          <w:sz w:val="21"/>
          <w:szCs w:val="21"/>
        </w:rPr>
        <w:t>=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BernoulliNB</w:t>
      </w:r>
      <w:proofErr w:type="spellEnd"/>
      <w:r w:rsidRPr="003975BA">
        <w:rPr>
          <w:rStyle w:val="NormalTok"/>
          <w:sz w:val="21"/>
          <w:szCs w:val="21"/>
        </w:rPr>
        <w:t>()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进行模型训练</w:t>
      </w:r>
      <w:r w:rsidRPr="003975BA">
        <w:rPr>
          <w:sz w:val="21"/>
          <w:szCs w:val="21"/>
        </w:rPr>
        <w:br/>
      </w:r>
      <w:proofErr w:type="spellStart"/>
      <w:r w:rsidRPr="003975BA">
        <w:rPr>
          <w:rStyle w:val="NormalTok"/>
          <w:sz w:val="21"/>
          <w:szCs w:val="21"/>
        </w:rPr>
        <w:t>bnlbayes.fit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X_train</w:t>
      </w:r>
      <w:proofErr w:type="spellEnd"/>
      <w:r w:rsidRPr="003975BA">
        <w:rPr>
          <w:rStyle w:val="NormalTok"/>
          <w:sz w:val="21"/>
          <w:szCs w:val="21"/>
        </w:rPr>
        <w:t xml:space="preserve">, </w:t>
      </w:r>
      <w:proofErr w:type="spellStart"/>
      <w:r w:rsidRPr="003975BA">
        <w:rPr>
          <w:rStyle w:val="NormalTok"/>
          <w:sz w:val="21"/>
          <w:szCs w:val="21"/>
        </w:rPr>
        <w:t>y_train</w:t>
      </w:r>
      <w:proofErr w:type="spellEnd"/>
      <w:r w:rsidRPr="003975BA">
        <w:rPr>
          <w:rStyle w:val="NormalTok"/>
          <w:sz w:val="21"/>
          <w:szCs w:val="21"/>
        </w:rPr>
        <w:t>)</w:t>
      </w:r>
      <w:r w:rsidRPr="003975BA">
        <w:rPr>
          <w:sz w:val="21"/>
          <w:szCs w:val="21"/>
        </w:rPr>
        <w:br/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利用训练好的模型对测试样本的数字类别进行预测，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预测结果储存在变量</w:t>
      </w:r>
      <w:proofErr w:type="spellStart"/>
      <w:r w:rsidRPr="003975BA">
        <w:rPr>
          <w:rStyle w:val="CommentTok"/>
          <w:sz w:val="21"/>
          <w:szCs w:val="21"/>
        </w:rPr>
        <w:t>y_predict</w:t>
      </w:r>
      <w:proofErr w:type="spellEnd"/>
      <w:r w:rsidRPr="003975BA">
        <w:rPr>
          <w:rStyle w:val="CommentTok"/>
          <w:sz w:val="21"/>
          <w:szCs w:val="21"/>
        </w:rPr>
        <w:t>中</w:t>
      </w:r>
      <w:r w:rsidRPr="003975BA">
        <w:rPr>
          <w:sz w:val="21"/>
          <w:szCs w:val="21"/>
        </w:rPr>
        <w:br/>
      </w:r>
      <w:proofErr w:type="spellStart"/>
      <w:r w:rsidRPr="003975BA">
        <w:rPr>
          <w:rStyle w:val="NormalTok"/>
          <w:sz w:val="21"/>
          <w:szCs w:val="21"/>
        </w:rPr>
        <w:t>y_predict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OperatorTok"/>
          <w:sz w:val="21"/>
          <w:szCs w:val="21"/>
        </w:rPr>
        <w:t>=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bnlbayes.predict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X_test</w:t>
      </w:r>
      <w:proofErr w:type="spellEnd"/>
      <w:r w:rsidRPr="003975BA">
        <w:rPr>
          <w:rStyle w:val="NormalTok"/>
          <w:sz w:val="21"/>
          <w:szCs w:val="21"/>
        </w:rPr>
        <w:t>)</w:t>
      </w:r>
    </w:p>
    <w:p w14:paraId="3C31022B" w14:textId="77777777" w:rsidR="003975BA" w:rsidRPr="003975BA" w:rsidRDefault="003975BA" w:rsidP="003975BA">
      <w:pPr>
        <w:pStyle w:val="SourceCode"/>
        <w:rPr>
          <w:sz w:val="21"/>
          <w:szCs w:val="21"/>
        </w:rPr>
      </w:pP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性能分析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使用模型自带的评估函数进行准确性测评</w:t>
      </w:r>
      <w:r w:rsidRPr="003975BA">
        <w:rPr>
          <w:sz w:val="21"/>
          <w:szCs w:val="21"/>
        </w:rPr>
        <w:br/>
      </w:r>
      <w:r w:rsidRPr="003975BA">
        <w:rPr>
          <w:rStyle w:val="ImportTok"/>
          <w:sz w:val="21"/>
          <w:szCs w:val="21"/>
        </w:rPr>
        <w:t>from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sklearn.metrics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ImportTok"/>
          <w:sz w:val="21"/>
          <w:szCs w:val="21"/>
        </w:rPr>
        <w:t>import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classification_report</w:t>
      </w:r>
      <w:proofErr w:type="spellEnd"/>
      <w:r w:rsidRPr="003975BA">
        <w:rPr>
          <w:sz w:val="21"/>
          <w:szCs w:val="21"/>
        </w:rPr>
        <w:br/>
      </w:r>
      <w:r w:rsidRPr="003975BA">
        <w:rPr>
          <w:rStyle w:val="BuiltInTok"/>
          <w:sz w:val="21"/>
          <w:szCs w:val="21"/>
        </w:rPr>
        <w:t>print</w:t>
      </w:r>
      <w:r w:rsidRPr="003975BA">
        <w:rPr>
          <w:rStyle w:val="NormalTok"/>
          <w:sz w:val="21"/>
          <w:szCs w:val="21"/>
        </w:rPr>
        <w:t>(</w:t>
      </w:r>
      <w:r w:rsidRPr="003975BA">
        <w:rPr>
          <w:rStyle w:val="StringTok"/>
          <w:sz w:val="21"/>
          <w:szCs w:val="21"/>
        </w:rPr>
        <w:t xml:space="preserve">'The Accuracy of </w:t>
      </w:r>
      <w:proofErr w:type="spellStart"/>
      <w:r w:rsidRPr="003975BA">
        <w:rPr>
          <w:rStyle w:val="StringTok"/>
          <w:sz w:val="21"/>
          <w:szCs w:val="21"/>
        </w:rPr>
        <w:t>BernoulliNB</w:t>
      </w:r>
      <w:proofErr w:type="spellEnd"/>
      <w:r w:rsidRPr="003975BA">
        <w:rPr>
          <w:rStyle w:val="StringTok"/>
          <w:sz w:val="21"/>
          <w:szCs w:val="21"/>
        </w:rPr>
        <w:t xml:space="preserve"> is:'</w:t>
      </w:r>
      <w:r w:rsidRPr="003975BA">
        <w:rPr>
          <w:rStyle w:val="NormalTok"/>
          <w:sz w:val="21"/>
          <w:szCs w:val="21"/>
        </w:rPr>
        <w:t xml:space="preserve">, </w:t>
      </w:r>
      <w:proofErr w:type="spellStart"/>
      <w:r w:rsidRPr="003975BA">
        <w:rPr>
          <w:rStyle w:val="NormalTok"/>
          <w:sz w:val="21"/>
          <w:szCs w:val="21"/>
        </w:rPr>
        <w:t>bnlbayes.score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X_test</w:t>
      </w:r>
      <w:proofErr w:type="spellEnd"/>
      <w:r w:rsidRPr="003975BA">
        <w:rPr>
          <w:rStyle w:val="NormalTok"/>
          <w:sz w:val="21"/>
          <w:szCs w:val="21"/>
        </w:rPr>
        <w:t xml:space="preserve">, </w:t>
      </w:r>
      <w:proofErr w:type="spellStart"/>
      <w:r w:rsidRPr="003975BA">
        <w:rPr>
          <w:rStyle w:val="NormalTok"/>
          <w:sz w:val="21"/>
          <w:szCs w:val="21"/>
        </w:rPr>
        <w:t>y_test</w:t>
      </w:r>
      <w:proofErr w:type="spellEnd"/>
      <w:r w:rsidRPr="003975BA">
        <w:rPr>
          <w:rStyle w:val="NormalTok"/>
          <w:sz w:val="21"/>
          <w:szCs w:val="21"/>
        </w:rPr>
        <w:t>))</w:t>
      </w:r>
      <w:r w:rsidRPr="003975BA">
        <w:rPr>
          <w:sz w:val="21"/>
          <w:szCs w:val="21"/>
        </w:rPr>
        <w:br/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依然使用</w:t>
      </w:r>
      <w:proofErr w:type="spellStart"/>
      <w:r w:rsidRPr="003975BA">
        <w:rPr>
          <w:rStyle w:val="CommentTok"/>
          <w:sz w:val="21"/>
          <w:szCs w:val="21"/>
        </w:rPr>
        <w:t>sklearn.metrics</w:t>
      </w:r>
      <w:proofErr w:type="spellEnd"/>
      <w:r w:rsidRPr="003975BA">
        <w:rPr>
          <w:rStyle w:val="CommentTok"/>
          <w:sz w:val="21"/>
          <w:szCs w:val="21"/>
        </w:rPr>
        <w:t>里面的</w:t>
      </w:r>
      <w:proofErr w:type="spellStart"/>
      <w:r w:rsidRPr="003975BA">
        <w:rPr>
          <w:rStyle w:val="CommentTok"/>
          <w:sz w:val="21"/>
          <w:szCs w:val="21"/>
        </w:rPr>
        <w:t>classification_report</w:t>
      </w:r>
      <w:proofErr w:type="spellEnd"/>
      <w:r w:rsidRPr="003975BA">
        <w:rPr>
          <w:rStyle w:val="CommentTok"/>
          <w:sz w:val="21"/>
          <w:szCs w:val="21"/>
        </w:rPr>
        <w:t>模块对预测结果</w:t>
      </w:r>
      <w:proofErr w:type="gramStart"/>
      <w:r w:rsidRPr="003975BA">
        <w:rPr>
          <w:rStyle w:val="CommentTok"/>
          <w:sz w:val="21"/>
          <w:szCs w:val="21"/>
        </w:rPr>
        <w:t>做更加</w:t>
      </w:r>
      <w:proofErr w:type="gramEnd"/>
      <w:r w:rsidRPr="003975BA">
        <w:rPr>
          <w:rStyle w:val="CommentTok"/>
          <w:sz w:val="21"/>
          <w:szCs w:val="21"/>
        </w:rPr>
        <w:t>详细的分析</w:t>
      </w:r>
      <w:r w:rsidRPr="003975BA">
        <w:rPr>
          <w:sz w:val="21"/>
          <w:szCs w:val="21"/>
        </w:rPr>
        <w:br/>
      </w:r>
      <w:r w:rsidRPr="003975BA">
        <w:rPr>
          <w:sz w:val="21"/>
          <w:szCs w:val="21"/>
        </w:rPr>
        <w:br/>
      </w:r>
      <w:r w:rsidRPr="003975BA">
        <w:rPr>
          <w:rStyle w:val="BuiltInTok"/>
          <w:sz w:val="21"/>
          <w:szCs w:val="21"/>
        </w:rPr>
        <w:t>print</w:t>
      </w:r>
      <w:r w:rsidRPr="003975BA">
        <w:rPr>
          <w:rStyle w:val="NormalTok"/>
          <w:sz w:val="21"/>
          <w:szCs w:val="21"/>
        </w:rPr>
        <w:t>(</w:t>
      </w:r>
      <w:r w:rsidRPr="003975BA">
        <w:rPr>
          <w:sz w:val="21"/>
          <w:szCs w:val="21"/>
        </w:rPr>
        <w:br/>
      </w:r>
      <w:r w:rsidRPr="003975BA">
        <w:rPr>
          <w:rStyle w:val="NormalTok"/>
          <w:sz w:val="21"/>
          <w:szCs w:val="21"/>
        </w:rPr>
        <w:t xml:space="preserve">    </w:t>
      </w:r>
      <w:proofErr w:type="spellStart"/>
      <w:r w:rsidRPr="003975BA">
        <w:rPr>
          <w:rStyle w:val="NormalTok"/>
          <w:sz w:val="21"/>
          <w:szCs w:val="21"/>
        </w:rPr>
        <w:t>classification_report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y_test</w:t>
      </w:r>
      <w:proofErr w:type="spellEnd"/>
      <w:r w:rsidRPr="003975BA">
        <w:rPr>
          <w:rStyle w:val="NormalTok"/>
          <w:sz w:val="21"/>
          <w:szCs w:val="21"/>
        </w:rPr>
        <w:t>,</w:t>
      </w:r>
      <w:r w:rsidRPr="003975BA">
        <w:rPr>
          <w:sz w:val="21"/>
          <w:szCs w:val="21"/>
        </w:rPr>
        <w:br/>
      </w:r>
      <w:r w:rsidRPr="003975BA">
        <w:rPr>
          <w:rStyle w:val="NormalTok"/>
          <w:sz w:val="21"/>
          <w:szCs w:val="21"/>
        </w:rPr>
        <w:t xml:space="preserve">                          </w:t>
      </w:r>
      <w:proofErr w:type="spellStart"/>
      <w:r w:rsidRPr="003975BA">
        <w:rPr>
          <w:rStyle w:val="NormalTok"/>
          <w:sz w:val="21"/>
          <w:szCs w:val="21"/>
        </w:rPr>
        <w:t>y_predict</w:t>
      </w:r>
      <w:proofErr w:type="spellEnd"/>
      <w:r w:rsidRPr="003975BA">
        <w:rPr>
          <w:rStyle w:val="NormalTok"/>
          <w:sz w:val="21"/>
          <w:szCs w:val="21"/>
        </w:rPr>
        <w:t>,</w:t>
      </w:r>
      <w:r w:rsidRPr="003975BA">
        <w:rPr>
          <w:sz w:val="21"/>
          <w:szCs w:val="21"/>
        </w:rPr>
        <w:br/>
      </w:r>
      <w:r w:rsidRPr="003975BA">
        <w:rPr>
          <w:rStyle w:val="NormalTok"/>
          <w:sz w:val="21"/>
          <w:szCs w:val="21"/>
        </w:rPr>
        <w:t xml:space="preserve">                          </w:t>
      </w:r>
      <w:proofErr w:type="spellStart"/>
      <w:r w:rsidRPr="003975BA">
        <w:rPr>
          <w:rStyle w:val="NormalTok"/>
          <w:sz w:val="21"/>
          <w:szCs w:val="21"/>
        </w:rPr>
        <w:t>target_names</w:t>
      </w:r>
      <w:proofErr w:type="spellEnd"/>
      <w:r w:rsidRPr="003975BA">
        <w:rPr>
          <w:rStyle w:val="OperatorTok"/>
          <w:sz w:val="21"/>
          <w:szCs w:val="21"/>
        </w:rPr>
        <w:t>=</w:t>
      </w:r>
      <w:proofErr w:type="spellStart"/>
      <w:r w:rsidRPr="003975BA">
        <w:rPr>
          <w:rStyle w:val="NormalTok"/>
          <w:sz w:val="21"/>
          <w:szCs w:val="21"/>
        </w:rPr>
        <w:t>digits.target_names.astype</w:t>
      </w:r>
      <w:proofErr w:type="spellEnd"/>
      <w:r w:rsidRPr="003975BA">
        <w:rPr>
          <w:rStyle w:val="NormalTok"/>
          <w:sz w:val="21"/>
          <w:szCs w:val="21"/>
        </w:rPr>
        <w:t>(</w:t>
      </w:r>
      <w:r w:rsidRPr="003975BA">
        <w:rPr>
          <w:rStyle w:val="BuiltInTok"/>
          <w:sz w:val="21"/>
          <w:szCs w:val="21"/>
        </w:rPr>
        <w:t>str</w:t>
      </w:r>
      <w:r w:rsidRPr="003975BA">
        <w:rPr>
          <w:rStyle w:val="NormalTok"/>
          <w:sz w:val="21"/>
          <w:szCs w:val="21"/>
        </w:rPr>
        <w:t>)))</w:t>
      </w:r>
    </w:p>
    <w:p w14:paraId="3F2CFF17" w14:textId="77777777" w:rsidR="003975BA" w:rsidRPr="003975BA" w:rsidRDefault="003975BA" w:rsidP="003975BA">
      <w:pPr>
        <w:pStyle w:val="1"/>
        <w:rPr>
          <w:sz w:val="28"/>
          <w:szCs w:val="28"/>
        </w:rPr>
      </w:pPr>
      <w:bookmarkStart w:id="8" w:name="header-n54"/>
      <w:proofErr w:type="spellStart"/>
      <w:r w:rsidRPr="003975BA">
        <w:rPr>
          <w:sz w:val="28"/>
          <w:szCs w:val="28"/>
        </w:rPr>
        <w:lastRenderedPageBreak/>
        <w:t>DecisionTreeClassifier</w:t>
      </w:r>
      <w:bookmarkEnd w:id="8"/>
      <w:proofErr w:type="spellEnd"/>
    </w:p>
    <w:p w14:paraId="3C42FC88" w14:textId="77777777" w:rsidR="003975BA" w:rsidRPr="003975BA" w:rsidRDefault="003975BA" w:rsidP="003975BA">
      <w:pPr>
        <w:pStyle w:val="SourceCode"/>
        <w:rPr>
          <w:sz w:val="21"/>
          <w:szCs w:val="21"/>
        </w:rPr>
      </w:pP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数字识别及预测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从</w:t>
      </w:r>
      <w:proofErr w:type="spellStart"/>
      <w:r w:rsidRPr="003975BA">
        <w:rPr>
          <w:rStyle w:val="CommentTok"/>
          <w:sz w:val="21"/>
          <w:szCs w:val="21"/>
        </w:rPr>
        <w:t>sklearn.tree</w:t>
      </w:r>
      <w:proofErr w:type="spellEnd"/>
      <w:r w:rsidRPr="003975BA">
        <w:rPr>
          <w:rStyle w:val="CommentTok"/>
          <w:sz w:val="21"/>
          <w:szCs w:val="21"/>
        </w:rPr>
        <w:t>里导入</w:t>
      </w:r>
      <w:proofErr w:type="spellStart"/>
      <w:r w:rsidRPr="003975BA">
        <w:rPr>
          <w:rStyle w:val="CommentTok"/>
          <w:sz w:val="21"/>
          <w:szCs w:val="21"/>
        </w:rPr>
        <w:t>DecisionTreeClassifier</w:t>
      </w:r>
      <w:proofErr w:type="spellEnd"/>
      <w:r w:rsidRPr="003975BA">
        <w:rPr>
          <w:sz w:val="21"/>
          <w:szCs w:val="21"/>
        </w:rPr>
        <w:br/>
      </w:r>
      <w:r w:rsidRPr="003975BA">
        <w:rPr>
          <w:rStyle w:val="ImportTok"/>
          <w:sz w:val="21"/>
          <w:szCs w:val="21"/>
        </w:rPr>
        <w:t>from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sklearn.tree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ImportTok"/>
          <w:sz w:val="21"/>
          <w:szCs w:val="21"/>
        </w:rPr>
        <w:t>import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DecisionTreeClassifier</w:t>
      </w:r>
      <w:proofErr w:type="spellEnd"/>
      <w:r w:rsidRPr="003975BA">
        <w:rPr>
          <w:sz w:val="21"/>
          <w:szCs w:val="21"/>
        </w:rPr>
        <w:br/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初始化</w:t>
      </w:r>
      <w:proofErr w:type="spellStart"/>
      <w:r w:rsidRPr="003975BA">
        <w:rPr>
          <w:rStyle w:val="CommentTok"/>
          <w:sz w:val="21"/>
          <w:szCs w:val="21"/>
        </w:rPr>
        <w:t>DecisionTreeClassifier</w:t>
      </w:r>
      <w:proofErr w:type="spellEnd"/>
      <w:r w:rsidRPr="003975BA">
        <w:rPr>
          <w:sz w:val="21"/>
          <w:szCs w:val="21"/>
        </w:rPr>
        <w:br/>
      </w:r>
      <w:proofErr w:type="spellStart"/>
      <w:r w:rsidRPr="003975BA">
        <w:rPr>
          <w:rStyle w:val="NormalTok"/>
          <w:sz w:val="21"/>
          <w:szCs w:val="21"/>
        </w:rPr>
        <w:t>dtc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OperatorTok"/>
          <w:sz w:val="21"/>
          <w:szCs w:val="21"/>
        </w:rPr>
        <w:t>=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DecisionTreeClassifier</w:t>
      </w:r>
      <w:proofErr w:type="spellEnd"/>
      <w:r w:rsidRPr="003975BA">
        <w:rPr>
          <w:rStyle w:val="NormalTok"/>
          <w:sz w:val="21"/>
          <w:szCs w:val="21"/>
        </w:rPr>
        <w:t>()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进行模型训练</w:t>
      </w:r>
      <w:r w:rsidRPr="003975BA">
        <w:rPr>
          <w:sz w:val="21"/>
          <w:szCs w:val="21"/>
        </w:rPr>
        <w:br/>
      </w:r>
      <w:proofErr w:type="spellStart"/>
      <w:r w:rsidRPr="003975BA">
        <w:rPr>
          <w:rStyle w:val="NormalTok"/>
          <w:sz w:val="21"/>
          <w:szCs w:val="21"/>
        </w:rPr>
        <w:t>dtc.fit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X_train</w:t>
      </w:r>
      <w:proofErr w:type="spellEnd"/>
      <w:r w:rsidRPr="003975BA">
        <w:rPr>
          <w:rStyle w:val="NormalTok"/>
          <w:sz w:val="21"/>
          <w:szCs w:val="21"/>
        </w:rPr>
        <w:t xml:space="preserve">, </w:t>
      </w:r>
      <w:proofErr w:type="spellStart"/>
      <w:r w:rsidRPr="003975BA">
        <w:rPr>
          <w:rStyle w:val="NormalTok"/>
          <w:sz w:val="21"/>
          <w:szCs w:val="21"/>
        </w:rPr>
        <w:t>y_train</w:t>
      </w:r>
      <w:proofErr w:type="spellEnd"/>
      <w:r w:rsidRPr="003975BA">
        <w:rPr>
          <w:rStyle w:val="NormalTok"/>
          <w:sz w:val="21"/>
          <w:szCs w:val="21"/>
        </w:rPr>
        <w:t>)</w:t>
      </w:r>
      <w:r w:rsidRPr="003975BA">
        <w:rPr>
          <w:sz w:val="21"/>
          <w:szCs w:val="21"/>
        </w:rPr>
        <w:br/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利用训练好的模型对测试样本的数字类别进行预测，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预测结果储存在变量</w:t>
      </w:r>
      <w:proofErr w:type="spellStart"/>
      <w:r w:rsidRPr="003975BA">
        <w:rPr>
          <w:rStyle w:val="CommentTok"/>
          <w:sz w:val="21"/>
          <w:szCs w:val="21"/>
        </w:rPr>
        <w:t>y_predict</w:t>
      </w:r>
      <w:proofErr w:type="spellEnd"/>
      <w:r w:rsidRPr="003975BA">
        <w:rPr>
          <w:rStyle w:val="CommentTok"/>
          <w:sz w:val="21"/>
          <w:szCs w:val="21"/>
        </w:rPr>
        <w:t>中</w:t>
      </w:r>
      <w:r w:rsidRPr="003975BA">
        <w:rPr>
          <w:sz w:val="21"/>
          <w:szCs w:val="21"/>
        </w:rPr>
        <w:br/>
      </w:r>
      <w:proofErr w:type="spellStart"/>
      <w:r w:rsidRPr="003975BA">
        <w:rPr>
          <w:rStyle w:val="NormalTok"/>
          <w:sz w:val="21"/>
          <w:szCs w:val="21"/>
        </w:rPr>
        <w:t>y_predict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OperatorTok"/>
          <w:sz w:val="21"/>
          <w:szCs w:val="21"/>
        </w:rPr>
        <w:t>=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dtc.predict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X_test</w:t>
      </w:r>
      <w:proofErr w:type="spellEnd"/>
      <w:r w:rsidRPr="003975BA">
        <w:rPr>
          <w:rStyle w:val="NormalTok"/>
          <w:sz w:val="21"/>
          <w:szCs w:val="21"/>
        </w:rPr>
        <w:t>)</w:t>
      </w:r>
    </w:p>
    <w:p w14:paraId="70DECBD0" w14:textId="77777777" w:rsidR="003975BA" w:rsidRPr="003975BA" w:rsidRDefault="003975BA" w:rsidP="003975BA">
      <w:pPr>
        <w:pStyle w:val="SourceCode"/>
        <w:rPr>
          <w:sz w:val="21"/>
          <w:szCs w:val="21"/>
        </w:rPr>
      </w:pP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性能分析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使用模型自带的评估函数进行准确性测评</w:t>
      </w:r>
      <w:r w:rsidRPr="003975BA">
        <w:rPr>
          <w:sz w:val="21"/>
          <w:szCs w:val="21"/>
        </w:rPr>
        <w:br/>
      </w:r>
      <w:r w:rsidRPr="003975BA">
        <w:rPr>
          <w:rStyle w:val="ImportTok"/>
          <w:sz w:val="21"/>
          <w:szCs w:val="21"/>
        </w:rPr>
        <w:t>from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sklearn.metrics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ImportTok"/>
          <w:sz w:val="21"/>
          <w:szCs w:val="21"/>
        </w:rPr>
        <w:t>import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classification_report</w:t>
      </w:r>
      <w:proofErr w:type="spellEnd"/>
      <w:r w:rsidRPr="003975BA">
        <w:rPr>
          <w:sz w:val="21"/>
          <w:szCs w:val="21"/>
        </w:rPr>
        <w:br/>
      </w:r>
      <w:r w:rsidRPr="003975BA">
        <w:rPr>
          <w:rStyle w:val="BuiltInTok"/>
          <w:sz w:val="21"/>
          <w:szCs w:val="21"/>
        </w:rPr>
        <w:t>print</w:t>
      </w:r>
      <w:r w:rsidRPr="003975BA">
        <w:rPr>
          <w:rStyle w:val="NormalTok"/>
          <w:sz w:val="21"/>
          <w:szCs w:val="21"/>
        </w:rPr>
        <w:t>(</w:t>
      </w:r>
      <w:r w:rsidRPr="003975BA">
        <w:rPr>
          <w:rStyle w:val="StringTok"/>
          <w:sz w:val="21"/>
          <w:szCs w:val="21"/>
        </w:rPr>
        <w:t xml:space="preserve">'The Accuracy of </w:t>
      </w:r>
      <w:proofErr w:type="spellStart"/>
      <w:r w:rsidRPr="003975BA">
        <w:rPr>
          <w:rStyle w:val="StringTok"/>
          <w:sz w:val="21"/>
          <w:szCs w:val="21"/>
        </w:rPr>
        <w:t>DecisionTreeClassifier</w:t>
      </w:r>
      <w:proofErr w:type="spellEnd"/>
      <w:r w:rsidRPr="003975BA">
        <w:rPr>
          <w:rStyle w:val="StringTok"/>
          <w:sz w:val="21"/>
          <w:szCs w:val="21"/>
        </w:rPr>
        <w:t xml:space="preserve"> is:'</w:t>
      </w:r>
      <w:r w:rsidRPr="003975BA">
        <w:rPr>
          <w:rStyle w:val="NormalTok"/>
          <w:sz w:val="21"/>
          <w:szCs w:val="21"/>
        </w:rPr>
        <w:t xml:space="preserve">, </w:t>
      </w:r>
      <w:proofErr w:type="spellStart"/>
      <w:r w:rsidRPr="003975BA">
        <w:rPr>
          <w:rStyle w:val="NormalTok"/>
          <w:sz w:val="21"/>
          <w:szCs w:val="21"/>
        </w:rPr>
        <w:t>dtc.score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X_test</w:t>
      </w:r>
      <w:proofErr w:type="spellEnd"/>
      <w:r w:rsidRPr="003975BA">
        <w:rPr>
          <w:rStyle w:val="NormalTok"/>
          <w:sz w:val="21"/>
          <w:szCs w:val="21"/>
        </w:rPr>
        <w:t xml:space="preserve">, </w:t>
      </w:r>
      <w:proofErr w:type="spellStart"/>
      <w:r w:rsidRPr="003975BA">
        <w:rPr>
          <w:rStyle w:val="NormalTok"/>
          <w:sz w:val="21"/>
          <w:szCs w:val="21"/>
        </w:rPr>
        <w:t>y_test</w:t>
      </w:r>
      <w:proofErr w:type="spellEnd"/>
      <w:r w:rsidRPr="003975BA">
        <w:rPr>
          <w:rStyle w:val="NormalTok"/>
          <w:sz w:val="21"/>
          <w:szCs w:val="21"/>
        </w:rPr>
        <w:t>))</w:t>
      </w:r>
      <w:r w:rsidRPr="003975BA">
        <w:rPr>
          <w:sz w:val="21"/>
          <w:szCs w:val="21"/>
        </w:rPr>
        <w:br/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依然使用</w:t>
      </w:r>
      <w:proofErr w:type="spellStart"/>
      <w:r w:rsidRPr="003975BA">
        <w:rPr>
          <w:rStyle w:val="CommentTok"/>
          <w:sz w:val="21"/>
          <w:szCs w:val="21"/>
        </w:rPr>
        <w:t>sklearn.metrics</w:t>
      </w:r>
      <w:proofErr w:type="spellEnd"/>
      <w:r w:rsidRPr="003975BA">
        <w:rPr>
          <w:rStyle w:val="CommentTok"/>
          <w:sz w:val="21"/>
          <w:szCs w:val="21"/>
        </w:rPr>
        <w:t>里面的</w:t>
      </w:r>
      <w:proofErr w:type="spellStart"/>
      <w:r w:rsidRPr="003975BA">
        <w:rPr>
          <w:rStyle w:val="CommentTok"/>
          <w:sz w:val="21"/>
          <w:szCs w:val="21"/>
        </w:rPr>
        <w:t>classification_report</w:t>
      </w:r>
      <w:proofErr w:type="spellEnd"/>
      <w:r w:rsidRPr="003975BA">
        <w:rPr>
          <w:rStyle w:val="CommentTok"/>
          <w:sz w:val="21"/>
          <w:szCs w:val="21"/>
        </w:rPr>
        <w:t>模块对预测结果</w:t>
      </w:r>
      <w:proofErr w:type="gramStart"/>
      <w:r w:rsidRPr="003975BA">
        <w:rPr>
          <w:rStyle w:val="CommentTok"/>
          <w:sz w:val="21"/>
          <w:szCs w:val="21"/>
        </w:rPr>
        <w:t>做更加</w:t>
      </w:r>
      <w:proofErr w:type="gramEnd"/>
      <w:r w:rsidRPr="003975BA">
        <w:rPr>
          <w:rStyle w:val="CommentTok"/>
          <w:sz w:val="21"/>
          <w:szCs w:val="21"/>
        </w:rPr>
        <w:t>详细的分析</w:t>
      </w:r>
      <w:r w:rsidRPr="003975BA">
        <w:rPr>
          <w:sz w:val="21"/>
          <w:szCs w:val="21"/>
        </w:rPr>
        <w:br/>
      </w:r>
      <w:r w:rsidRPr="003975BA">
        <w:rPr>
          <w:sz w:val="21"/>
          <w:szCs w:val="21"/>
        </w:rPr>
        <w:br/>
      </w:r>
      <w:r w:rsidRPr="003975BA">
        <w:rPr>
          <w:rStyle w:val="BuiltInTok"/>
          <w:sz w:val="21"/>
          <w:szCs w:val="21"/>
        </w:rPr>
        <w:t>print</w:t>
      </w:r>
      <w:r w:rsidRPr="003975BA">
        <w:rPr>
          <w:rStyle w:val="NormalTok"/>
          <w:sz w:val="21"/>
          <w:szCs w:val="21"/>
        </w:rPr>
        <w:t>(</w:t>
      </w:r>
      <w:r w:rsidRPr="003975BA">
        <w:rPr>
          <w:sz w:val="21"/>
          <w:szCs w:val="21"/>
        </w:rPr>
        <w:br/>
      </w:r>
      <w:r w:rsidRPr="003975BA">
        <w:rPr>
          <w:rStyle w:val="NormalTok"/>
          <w:sz w:val="21"/>
          <w:szCs w:val="21"/>
        </w:rPr>
        <w:t xml:space="preserve">    </w:t>
      </w:r>
      <w:proofErr w:type="spellStart"/>
      <w:r w:rsidRPr="003975BA">
        <w:rPr>
          <w:rStyle w:val="NormalTok"/>
          <w:sz w:val="21"/>
          <w:szCs w:val="21"/>
        </w:rPr>
        <w:t>classification_report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y_test</w:t>
      </w:r>
      <w:proofErr w:type="spellEnd"/>
      <w:r w:rsidRPr="003975BA">
        <w:rPr>
          <w:rStyle w:val="NormalTok"/>
          <w:sz w:val="21"/>
          <w:szCs w:val="21"/>
        </w:rPr>
        <w:t>,</w:t>
      </w:r>
      <w:r w:rsidRPr="003975BA">
        <w:rPr>
          <w:sz w:val="21"/>
          <w:szCs w:val="21"/>
        </w:rPr>
        <w:br/>
      </w:r>
      <w:r w:rsidRPr="003975BA">
        <w:rPr>
          <w:rStyle w:val="NormalTok"/>
          <w:sz w:val="21"/>
          <w:szCs w:val="21"/>
        </w:rPr>
        <w:t xml:space="preserve">                          </w:t>
      </w:r>
      <w:proofErr w:type="spellStart"/>
      <w:r w:rsidRPr="003975BA">
        <w:rPr>
          <w:rStyle w:val="NormalTok"/>
          <w:sz w:val="21"/>
          <w:szCs w:val="21"/>
        </w:rPr>
        <w:t>y_predict</w:t>
      </w:r>
      <w:proofErr w:type="spellEnd"/>
      <w:r w:rsidRPr="003975BA">
        <w:rPr>
          <w:rStyle w:val="NormalTok"/>
          <w:sz w:val="21"/>
          <w:szCs w:val="21"/>
        </w:rPr>
        <w:t>,</w:t>
      </w:r>
      <w:r w:rsidRPr="003975BA">
        <w:rPr>
          <w:sz w:val="21"/>
          <w:szCs w:val="21"/>
        </w:rPr>
        <w:br/>
      </w:r>
      <w:r w:rsidRPr="003975BA">
        <w:rPr>
          <w:rStyle w:val="NormalTok"/>
          <w:sz w:val="21"/>
          <w:szCs w:val="21"/>
        </w:rPr>
        <w:t xml:space="preserve">                          </w:t>
      </w:r>
      <w:proofErr w:type="spellStart"/>
      <w:r w:rsidRPr="003975BA">
        <w:rPr>
          <w:rStyle w:val="NormalTok"/>
          <w:sz w:val="21"/>
          <w:szCs w:val="21"/>
        </w:rPr>
        <w:t>target_names</w:t>
      </w:r>
      <w:proofErr w:type="spellEnd"/>
      <w:r w:rsidRPr="003975BA">
        <w:rPr>
          <w:rStyle w:val="OperatorTok"/>
          <w:sz w:val="21"/>
          <w:szCs w:val="21"/>
        </w:rPr>
        <w:t>=</w:t>
      </w:r>
      <w:proofErr w:type="spellStart"/>
      <w:r w:rsidRPr="003975BA">
        <w:rPr>
          <w:rStyle w:val="NormalTok"/>
          <w:sz w:val="21"/>
          <w:szCs w:val="21"/>
        </w:rPr>
        <w:t>digits.target_names.astype</w:t>
      </w:r>
      <w:proofErr w:type="spellEnd"/>
      <w:r w:rsidRPr="003975BA">
        <w:rPr>
          <w:rStyle w:val="NormalTok"/>
          <w:sz w:val="21"/>
          <w:szCs w:val="21"/>
        </w:rPr>
        <w:t>(</w:t>
      </w:r>
      <w:r w:rsidRPr="003975BA">
        <w:rPr>
          <w:rStyle w:val="BuiltInTok"/>
          <w:sz w:val="21"/>
          <w:szCs w:val="21"/>
        </w:rPr>
        <w:t>str</w:t>
      </w:r>
      <w:r w:rsidRPr="003975BA">
        <w:rPr>
          <w:rStyle w:val="NormalTok"/>
          <w:sz w:val="21"/>
          <w:szCs w:val="21"/>
        </w:rPr>
        <w:t>)))</w:t>
      </w:r>
    </w:p>
    <w:p w14:paraId="2E3DE5AC" w14:textId="77777777" w:rsidR="003975BA" w:rsidRPr="003975BA" w:rsidRDefault="003975BA" w:rsidP="003975BA">
      <w:pPr>
        <w:pStyle w:val="1"/>
        <w:rPr>
          <w:sz w:val="28"/>
          <w:szCs w:val="28"/>
        </w:rPr>
      </w:pPr>
      <w:bookmarkStart w:id="9" w:name="header-n59"/>
      <w:proofErr w:type="spellStart"/>
      <w:r w:rsidRPr="003975BA">
        <w:rPr>
          <w:sz w:val="28"/>
          <w:szCs w:val="28"/>
        </w:rPr>
        <w:t>RandomForestClassifier</w:t>
      </w:r>
      <w:bookmarkEnd w:id="9"/>
      <w:proofErr w:type="spellEnd"/>
    </w:p>
    <w:p w14:paraId="17A0BBBF" w14:textId="77777777" w:rsidR="003975BA" w:rsidRPr="003975BA" w:rsidRDefault="003975BA" w:rsidP="003975BA">
      <w:pPr>
        <w:pStyle w:val="SourceCode"/>
        <w:rPr>
          <w:sz w:val="21"/>
          <w:szCs w:val="21"/>
        </w:rPr>
      </w:pP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数字识别及预测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从</w:t>
      </w:r>
      <w:proofErr w:type="spellStart"/>
      <w:r w:rsidRPr="003975BA">
        <w:rPr>
          <w:rStyle w:val="CommentTok"/>
          <w:sz w:val="21"/>
          <w:szCs w:val="21"/>
        </w:rPr>
        <w:t>sklearn.ensemble</w:t>
      </w:r>
      <w:proofErr w:type="spellEnd"/>
      <w:r w:rsidRPr="003975BA">
        <w:rPr>
          <w:rStyle w:val="CommentTok"/>
          <w:sz w:val="21"/>
          <w:szCs w:val="21"/>
        </w:rPr>
        <w:t>里导入</w:t>
      </w:r>
      <w:proofErr w:type="spellStart"/>
      <w:r w:rsidRPr="003975BA">
        <w:rPr>
          <w:rStyle w:val="CommentTok"/>
          <w:sz w:val="21"/>
          <w:szCs w:val="21"/>
        </w:rPr>
        <w:t>RandomForestClassifier</w:t>
      </w:r>
      <w:proofErr w:type="spellEnd"/>
      <w:r w:rsidRPr="003975BA">
        <w:rPr>
          <w:sz w:val="21"/>
          <w:szCs w:val="21"/>
        </w:rPr>
        <w:br/>
      </w:r>
      <w:r w:rsidRPr="003975BA">
        <w:rPr>
          <w:rStyle w:val="ImportTok"/>
          <w:sz w:val="21"/>
          <w:szCs w:val="21"/>
        </w:rPr>
        <w:t>from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sklearn.ensemble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ImportTok"/>
          <w:sz w:val="21"/>
          <w:szCs w:val="21"/>
        </w:rPr>
        <w:t>import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RandomForestClassifier</w:t>
      </w:r>
      <w:proofErr w:type="spellEnd"/>
      <w:r w:rsidRPr="003975BA">
        <w:rPr>
          <w:sz w:val="21"/>
          <w:szCs w:val="21"/>
        </w:rPr>
        <w:br/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初始化</w:t>
      </w:r>
      <w:proofErr w:type="spellStart"/>
      <w:r w:rsidRPr="003975BA">
        <w:rPr>
          <w:rStyle w:val="CommentTok"/>
          <w:sz w:val="21"/>
          <w:szCs w:val="21"/>
        </w:rPr>
        <w:t>RandomForestClassifier</w:t>
      </w:r>
      <w:proofErr w:type="spellEnd"/>
      <w:r w:rsidRPr="003975BA">
        <w:rPr>
          <w:sz w:val="21"/>
          <w:szCs w:val="21"/>
        </w:rPr>
        <w:br/>
      </w:r>
      <w:proofErr w:type="spellStart"/>
      <w:r w:rsidRPr="003975BA">
        <w:rPr>
          <w:rStyle w:val="NormalTok"/>
          <w:sz w:val="21"/>
          <w:szCs w:val="21"/>
        </w:rPr>
        <w:t>rfc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OperatorTok"/>
          <w:sz w:val="21"/>
          <w:szCs w:val="21"/>
        </w:rPr>
        <w:t>=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RandomForestClassifier</w:t>
      </w:r>
      <w:proofErr w:type="spellEnd"/>
      <w:r w:rsidRPr="003975BA">
        <w:rPr>
          <w:rStyle w:val="NormalTok"/>
          <w:sz w:val="21"/>
          <w:szCs w:val="21"/>
        </w:rPr>
        <w:t>()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进行模型训练</w:t>
      </w:r>
      <w:r w:rsidRPr="003975BA">
        <w:rPr>
          <w:sz w:val="21"/>
          <w:szCs w:val="21"/>
        </w:rPr>
        <w:br/>
      </w:r>
      <w:proofErr w:type="spellStart"/>
      <w:r w:rsidRPr="003975BA">
        <w:rPr>
          <w:rStyle w:val="NormalTok"/>
          <w:sz w:val="21"/>
          <w:szCs w:val="21"/>
        </w:rPr>
        <w:t>rfc.fit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X_train</w:t>
      </w:r>
      <w:proofErr w:type="spellEnd"/>
      <w:r w:rsidRPr="003975BA">
        <w:rPr>
          <w:rStyle w:val="NormalTok"/>
          <w:sz w:val="21"/>
          <w:szCs w:val="21"/>
        </w:rPr>
        <w:t xml:space="preserve">, </w:t>
      </w:r>
      <w:proofErr w:type="spellStart"/>
      <w:r w:rsidRPr="003975BA">
        <w:rPr>
          <w:rStyle w:val="NormalTok"/>
          <w:sz w:val="21"/>
          <w:szCs w:val="21"/>
        </w:rPr>
        <w:t>y_train</w:t>
      </w:r>
      <w:proofErr w:type="spellEnd"/>
      <w:r w:rsidRPr="003975BA">
        <w:rPr>
          <w:rStyle w:val="NormalTok"/>
          <w:sz w:val="21"/>
          <w:szCs w:val="21"/>
        </w:rPr>
        <w:t>)</w:t>
      </w:r>
      <w:r w:rsidRPr="003975BA">
        <w:rPr>
          <w:sz w:val="21"/>
          <w:szCs w:val="21"/>
        </w:rPr>
        <w:br/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利用训练好的模型对测试样本的数字类别进行预测，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预测结果储存在变量</w:t>
      </w:r>
      <w:proofErr w:type="spellStart"/>
      <w:r w:rsidRPr="003975BA">
        <w:rPr>
          <w:rStyle w:val="CommentTok"/>
          <w:sz w:val="21"/>
          <w:szCs w:val="21"/>
        </w:rPr>
        <w:t>y_predict</w:t>
      </w:r>
      <w:proofErr w:type="spellEnd"/>
      <w:r w:rsidRPr="003975BA">
        <w:rPr>
          <w:rStyle w:val="CommentTok"/>
          <w:sz w:val="21"/>
          <w:szCs w:val="21"/>
        </w:rPr>
        <w:t>中</w:t>
      </w:r>
      <w:r w:rsidRPr="003975BA">
        <w:rPr>
          <w:sz w:val="21"/>
          <w:szCs w:val="21"/>
        </w:rPr>
        <w:br/>
      </w:r>
      <w:proofErr w:type="spellStart"/>
      <w:r w:rsidRPr="003975BA">
        <w:rPr>
          <w:rStyle w:val="NormalTok"/>
          <w:sz w:val="21"/>
          <w:szCs w:val="21"/>
        </w:rPr>
        <w:t>y_predict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OperatorTok"/>
          <w:sz w:val="21"/>
          <w:szCs w:val="21"/>
        </w:rPr>
        <w:t>=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rfc.predict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X_test</w:t>
      </w:r>
      <w:proofErr w:type="spellEnd"/>
      <w:r w:rsidRPr="003975BA">
        <w:rPr>
          <w:rStyle w:val="NormalTok"/>
          <w:sz w:val="21"/>
          <w:szCs w:val="21"/>
        </w:rPr>
        <w:t>)</w:t>
      </w:r>
    </w:p>
    <w:p w14:paraId="0C4F5413" w14:textId="77777777" w:rsidR="003975BA" w:rsidRPr="003975BA" w:rsidRDefault="003975BA" w:rsidP="003975BA">
      <w:pPr>
        <w:pStyle w:val="SourceCode"/>
        <w:rPr>
          <w:sz w:val="21"/>
          <w:szCs w:val="21"/>
        </w:rPr>
      </w:pPr>
      <w:r w:rsidRPr="003975BA">
        <w:rPr>
          <w:rStyle w:val="CommentTok"/>
          <w:sz w:val="21"/>
          <w:szCs w:val="21"/>
        </w:rPr>
        <w:lastRenderedPageBreak/>
        <w:t xml:space="preserve"># </w:t>
      </w:r>
      <w:r w:rsidRPr="003975BA">
        <w:rPr>
          <w:rStyle w:val="CommentTok"/>
          <w:sz w:val="21"/>
          <w:szCs w:val="21"/>
        </w:rPr>
        <w:t>性能分析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使用模型自带的评估函数进行准确性测评</w:t>
      </w:r>
      <w:r w:rsidRPr="003975BA">
        <w:rPr>
          <w:sz w:val="21"/>
          <w:szCs w:val="21"/>
        </w:rPr>
        <w:br/>
      </w:r>
      <w:r w:rsidRPr="003975BA">
        <w:rPr>
          <w:rStyle w:val="ImportTok"/>
          <w:sz w:val="21"/>
          <w:szCs w:val="21"/>
        </w:rPr>
        <w:t>from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sklearn.metrics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ImportTok"/>
          <w:sz w:val="21"/>
          <w:szCs w:val="21"/>
        </w:rPr>
        <w:t>import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classification_report</w:t>
      </w:r>
      <w:proofErr w:type="spellEnd"/>
      <w:r w:rsidRPr="003975BA">
        <w:rPr>
          <w:sz w:val="21"/>
          <w:szCs w:val="21"/>
        </w:rPr>
        <w:br/>
      </w:r>
      <w:r w:rsidRPr="003975BA">
        <w:rPr>
          <w:rStyle w:val="BuiltInTok"/>
          <w:sz w:val="21"/>
          <w:szCs w:val="21"/>
        </w:rPr>
        <w:t>print</w:t>
      </w:r>
      <w:r w:rsidRPr="003975BA">
        <w:rPr>
          <w:rStyle w:val="NormalTok"/>
          <w:sz w:val="21"/>
          <w:szCs w:val="21"/>
        </w:rPr>
        <w:t>(</w:t>
      </w:r>
      <w:r w:rsidRPr="003975BA">
        <w:rPr>
          <w:rStyle w:val="StringTok"/>
          <w:sz w:val="21"/>
          <w:szCs w:val="21"/>
        </w:rPr>
        <w:t xml:space="preserve">'The Accuracy of </w:t>
      </w:r>
      <w:proofErr w:type="spellStart"/>
      <w:r w:rsidRPr="003975BA">
        <w:rPr>
          <w:rStyle w:val="StringTok"/>
          <w:sz w:val="21"/>
          <w:szCs w:val="21"/>
        </w:rPr>
        <w:t>RandomForestClassifier</w:t>
      </w:r>
      <w:proofErr w:type="spellEnd"/>
      <w:r w:rsidRPr="003975BA">
        <w:rPr>
          <w:rStyle w:val="StringTok"/>
          <w:sz w:val="21"/>
          <w:szCs w:val="21"/>
        </w:rPr>
        <w:t xml:space="preserve"> is:'</w:t>
      </w:r>
      <w:r w:rsidRPr="003975BA">
        <w:rPr>
          <w:rStyle w:val="NormalTok"/>
          <w:sz w:val="21"/>
          <w:szCs w:val="21"/>
        </w:rPr>
        <w:t xml:space="preserve">, </w:t>
      </w:r>
      <w:proofErr w:type="spellStart"/>
      <w:r w:rsidRPr="003975BA">
        <w:rPr>
          <w:rStyle w:val="NormalTok"/>
          <w:sz w:val="21"/>
          <w:szCs w:val="21"/>
        </w:rPr>
        <w:t>rfc.score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X_test</w:t>
      </w:r>
      <w:proofErr w:type="spellEnd"/>
      <w:r w:rsidRPr="003975BA">
        <w:rPr>
          <w:rStyle w:val="NormalTok"/>
          <w:sz w:val="21"/>
          <w:szCs w:val="21"/>
        </w:rPr>
        <w:t xml:space="preserve">, </w:t>
      </w:r>
      <w:proofErr w:type="spellStart"/>
      <w:r w:rsidRPr="003975BA">
        <w:rPr>
          <w:rStyle w:val="NormalTok"/>
          <w:sz w:val="21"/>
          <w:szCs w:val="21"/>
        </w:rPr>
        <w:t>y_test</w:t>
      </w:r>
      <w:proofErr w:type="spellEnd"/>
      <w:r w:rsidRPr="003975BA">
        <w:rPr>
          <w:rStyle w:val="NormalTok"/>
          <w:sz w:val="21"/>
          <w:szCs w:val="21"/>
        </w:rPr>
        <w:t>))</w:t>
      </w:r>
      <w:r w:rsidRPr="003975BA">
        <w:rPr>
          <w:sz w:val="21"/>
          <w:szCs w:val="21"/>
        </w:rPr>
        <w:br/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依然使用</w:t>
      </w:r>
      <w:proofErr w:type="spellStart"/>
      <w:r w:rsidRPr="003975BA">
        <w:rPr>
          <w:rStyle w:val="CommentTok"/>
          <w:sz w:val="21"/>
          <w:szCs w:val="21"/>
        </w:rPr>
        <w:t>sklearn.metrics</w:t>
      </w:r>
      <w:proofErr w:type="spellEnd"/>
      <w:r w:rsidRPr="003975BA">
        <w:rPr>
          <w:rStyle w:val="CommentTok"/>
          <w:sz w:val="21"/>
          <w:szCs w:val="21"/>
        </w:rPr>
        <w:t>里面的</w:t>
      </w:r>
      <w:proofErr w:type="spellStart"/>
      <w:r w:rsidRPr="003975BA">
        <w:rPr>
          <w:rStyle w:val="CommentTok"/>
          <w:sz w:val="21"/>
          <w:szCs w:val="21"/>
        </w:rPr>
        <w:t>classification_report</w:t>
      </w:r>
      <w:proofErr w:type="spellEnd"/>
      <w:r w:rsidRPr="003975BA">
        <w:rPr>
          <w:rStyle w:val="CommentTok"/>
          <w:sz w:val="21"/>
          <w:szCs w:val="21"/>
        </w:rPr>
        <w:t>模块对预测结果</w:t>
      </w:r>
      <w:proofErr w:type="gramStart"/>
      <w:r w:rsidRPr="003975BA">
        <w:rPr>
          <w:rStyle w:val="CommentTok"/>
          <w:sz w:val="21"/>
          <w:szCs w:val="21"/>
        </w:rPr>
        <w:t>做更加</w:t>
      </w:r>
      <w:proofErr w:type="gramEnd"/>
      <w:r w:rsidRPr="003975BA">
        <w:rPr>
          <w:rStyle w:val="CommentTok"/>
          <w:sz w:val="21"/>
          <w:szCs w:val="21"/>
        </w:rPr>
        <w:t>详细的分析</w:t>
      </w:r>
      <w:r w:rsidRPr="003975BA">
        <w:rPr>
          <w:sz w:val="21"/>
          <w:szCs w:val="21"/>
        </w:rPr>
        <w:br/>
      </w:r>
      <w:r w:rsidRPr="003975BA">
        <w:rPr>
          <w:sz w:val="21"/>
          <w:szCs w:val="21"/>
        </w:rPr>
        <w:br/>
      </w:r>
      <w:r w:rsidRPr="003975BA">
        <w:rPr>
          <w:rStyle w:val="BuiltInTok"/>
          <w:sz w:val="21"/>
          <w:szCs w:val="21"/>
        </w:rPr>
        <w:t>print</w:t>
      </w:r>
      <w:r w:rsidRPr="003975BA">
        <w:rPr>
          <w:rStyle w:val="NormalTok"/>
          <w:sz w:val="21"/>
          <w:szCs w:val="21"/>
        </w:rPr>
        <w:t>(</w:t>
      </w:r>
      <w:r w:rsidRPr="003975BA">
        <w:rPr>
          <w:sz w:val="21"/>
          <w:szCs w:val="21"/>
        </w:rPr>
        <w:br/>
      </w:r>
      <w:r w:rsidRPr="003975BA">
        <w:rPr>
          <w:rStyle w:val="NormalTok"/>
          <w:sz w:val="21"/>
          <w:szCs w:val="21"/>
        </w:rPr>
        <w:t xml:space="preserve">    </w:t>
      </w:r>
      <w:proofErr w:type="spellStart"/>
      <w:r w:rsidRPr="003975BA">
        <w:rPr>
          <w:rStyle w:val="NormalTok"/>
          <w:sz w:val="21"/>
          <w:szCs w:val="21"/>
        </w:rPr>
        <w:t>classification_report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y_test</w:t>
      </w:r>
      <w:proofErr w:type="spellEnd"/>
      <w:r w:rsidRPr="003975BA">
        <w:rPr>
          <w:rStyle w:val="NormalTok"/>
          <w:sz w:val="21"/>
          <w:szCs w:val="21"/>
        </w:rPr>
        <w:t>,</w:t>
      </w:r>
      <w:r w:rsidRPr="003975BA">
        <w:rPr>
          <w:sz w:val="21"/>
          <w:szCs w:val="21"/>
        </w:rPr>
        <w:br/>
      </w:r>
      <w:r w:rsidRPr="003975BA">
        <w:rPr>
          <w:rStyle w:val="NormalTok"/>
          <w:sz w:val="21"/>
          <w:szCs w:val="21"/>
        </w:rPr>
        <w:t xml:space="preserve">                          </w:t>
      </w:r>
      <w:proofErr w:type="spellStart"/>
      <w:r w:rsidRPr="003975BA">
        <w:rPr>
          <w:rStyle w:val="NormalTok"/>
          <w:sz w:val="21"/>
          <w:szCs w:val="21"/>
        </w:rPr>
        <w:t>y_predict</w:t>
      </w:r>
      <w:proofErr w:type="spellEnd"/>
      <w:r w:rsidRPr="003975BA">
        <w:rPr>
          <w:rStyle w:val="NormalTok"/>
          <w:sz w:val="21"/>
          <w:szCs w:val="21"/>
        </w:rPr>
        <w:t>,</w:t>
      </w:r>
      <w:r w:rsidRPr="003975BA">
        <w:rPr>
          <w:sz w:val="21"/>
          <w:szCs w:val="21"/>
        </w:rPr>
        <w:br/>
      </w:r>
      <w:r w:rsidRPr="003975BA">
        <w:rPr>
          <w:rStyle w:val="NormalTok"/>
          <w:sz w:val="21"/>
          <w:szCs w:val="21"/>
        </w:rPr>
        <w:t xml:space="preserve">                          </w:t>
      </w:r>
      <w:proofErr w:type="spellStart"/>
      <w:r w:rsidRPr="003975BA">
        <w:rPr>
          <w:rStyle w:val="NormalTok"/>
          <w:sz w:val="21"/>
          <w:szCs w:val="21"/>
        </w:rPr>
        <w:t>target_names</w:t>
      </w:r>
      <w:proofErr w:type="spellEnd"/>
      <w:r w:rsidRPr="003975BA">
        <w:rPr>
          <w:rStyle w:val="OperatorTok"/>
          <w:sz w:val="21"/>
          <w:szCs w:val="21"/>
        </w:rPr>
        <w:t>=</w:t>
      </w:r>
      <w:proofErr w:type="spellStart"/>
      <w:r w:rsidRPr="003975BA">
        <w:rPr>
          <w:rStyle w:val="NormalTok"/>
          <w:sz w:val="21"/>
          <w:szCs w:val="21"/>
        </w:rPr>
        <w:t>digits.target_names.astype</w:t>
      </w:r>
      <w:proofErr w:type="spellEnd"/>
      <w:r w:rsidRPr="003975BA">
        <w:rPr>
          <w:rStyle w:val="NormalTok"/>
          <w:sz w:val="21"/>
          <w:szCs w:val="21"/>
        </w:rPr>
        <w:t>(</w:t>
      </w:r>
      <w:r w:rsidRPr="003975BA">
        <w:rPr>
          <w:rStyle w:val="BuiltInTok"/>
          <w:sz w:val="21"/>
          <w:szCs w:val="21"/>
        </w:rPr>
        <w:t>str</w:t>
      </w:r>
      <w:r w:rsidRPr="003975BA">
        <w:rPr>
          <w:rStyle w:val="NormalTok"/>
          <w:sz w:val="21"/>
          <w:szCs w:val="21"/>
        </w:rPr>
        <w:t>)))</w:t>
      </w:r>
    </w:p>
    <w:p w14:paraId="5A590D88" w14:textId="77777777" w:rsidR="003975BA" w:rsidRPr="003975BA" w:rsidRDefault="003975BA" w:rsidP="003975BA">
      <w:pPr>
        <w:pStyle w:val="1"/>
        <w:rPr>
          <w:sz w:val="28"/>
          <w:szCs w:val="28"/>
        </w:rPr>
      </w:pPr>
      <w:bookmarkStart w:id="10" w:name="header-n64"/>
      <w:proofErr w:type="spellStart"/>
      <w:r w:rsidRPr="003975BA">
        <w:rPr>
          <w:sz w:val="28"/>
          <w:szCs w:val="28"/>
        </w:rPr>
        <w:t>GradientBoostingClassifier</w:t>
      </w:r>
      <w:bookmarkEnd w:id="10"/>
      <w:proofErr w:type="spellEnd"/>
    </w:p>
    <w:p w14:paraId="2568EFD4" w14:textId="77777777" w:rsidR="003975BA" w:rsidRPr="003975BA" w:rsidRDefault="003975BA" w:rsidP="003975BA">
      <w:pPr>
        <w:pStyle w:val="SourceCode"/>
        <w:rPr>
          <w:sz w:val="21"/>
          <w:szCs w:val="21"/>
        </w:rPr>
      </w:pP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数字识别及预测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从</w:t>
      </w:r>
      <w:proofErr w:type="spellStart"/>
      <w:r w:rsidRPr="003975BA">
        <w:rPr>
          <w:rStyle w:val="CommentTok"/>
          <w:sz w:val="21"/>
          <w:szCs w:val="21"/>
        </w:rPr>
        <w:t>sklearn.ensemble</w:t>
      </w:r>
      <w:proofErr w:type="spellEnd"/>
      <w:r w:rsidRPr="003975BA">
        <w:rPr>
          <w:rStyle w:val="CommentTok"/>
          <w:sz w:val="21"/>
          <w:szCs w:val="21"/>
        </w:rPr>
        <w:t>里导入</w:t>
      </w:r>
      <w:proofErr w:type="spellStart"/>
      <w:r w:rsidRPr="003975BA">
        <w:rPr>
          <w:rStyle w:val="CommentTok"/>
          <w:sz w:val="21"/>
          <w:szCs w:val="21"/>
        </w:rPr>
        <w:t>GradientBoostingClassifier</w:t>
      </w:r>
      <w:proofErr w:type="spellEnd"/>
      <w:r w:rsidRPr="003975BA">
        <w:rPr>
          <w:sz w:val="21"/>
          <w:szCs w:val="21"/>
        </w:rPr>
        <w:br/>
      </w:r>
      <w:r w:rsidRPr="003975BA">
        <w:rPr>
          <w:rStyle w:val="ImportTok"/>
          <w:sz w:val="21"/>
          <w:szCs w:val="21"/>
        </w:rPr>
        <w:t>from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sklearn.ensemble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ImportTok"/>
          <w:sz w:val="21"/>
          <w:szCs w:val="21"/>
        </w:rPr>
        <w:t>import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GradientBoostingClassifier</w:t>
      </w:r>
      <w:proofErr w:type="spellEnd"/>
      <w:r w:rsidRPr="003975BA">
        <w:rPr>
          <w:sz w:val="21"/>
          <w:szCs w:val="21"/>
        </w:rPr>
        <w:br/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初始化</w:t>
      </w:r>
      <w:proofErr w:type="spellStart"/>
      <w:r w:rsidRPr="003975BA">
        <w:rPr>
          <w:rStyle w:val="CommentTok"/>
          <w:sz w:val="21"/>
          <w:szCs w:val="21"/>
        </w:rPr>
        <w:t>GradientBoostingClassifier</w:t>
      </w:r>
      <w:proofErr w:type="spellEnd"/>
      <w:r w:rsidRPr="003975BA">
        <w:rPr>
          <w:sz w:val="21"/>
          <w:szCs w:val="21"/>
        </w:rPr>
        <w:br/>
      </w:r>
      <w:proofErr w:type="spellStart"/>
      <w:r w:rsidRPr="003975BA">
        <w:rPr>
          <w:rStyle w:val="NormalTok"/>
          <w:sz w:val="21"/>
          <w:szCs w:val="21"/>
        </w:rPr>
        <w:t>gbc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OperatorTok"/>
          <w:sz w:val="21"/>
          <w:szCs w:val="21"/>
        </w:rPr>
        <w:t>=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GradientBoostingClassifier</w:t>
      </w:r>
      <w:proofErr w:type="spellEnd"/>
      <w:r w:rsidRPr="003975BA">
        <w:rPr>
          <w:rStyle w:val="NormalTok"/>
          <w:sz w:val="21"/>
          <w:szCs w:val="21"/>
        </w:rPr>
        <w:t>()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进行模型训练</w:t>
      </w:r>
      <w:r w:rsidRPr="003975BA">
        <w:rPr>
          <w:sz w:val="21"/>
          <w:szCs w:val="21"/>
        </w:rPr>
        <w:br/>
      </w:r>
      <w:proofErr w:type="spellStart"/>
      <w:r w:rsidRPr="003975BA">
        <w:rPr>
          <w:rStyle w:val="NormalTok"/>
          <w:sz w:val="21"/>
          <w:szCs w:val="21"/>
        </w:rPr>
        <w:t>gbc.fit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X_train</w:t>
      </w:r>
      <w:proofErr w:type="spellEnd"/>
      <w:r w:rsidRPr="003975BA">
        <w:rPr>
          <w:rStyle w:val="NormalTok"/>
          <w:sz w:val="21"/>
          <w:szCs w:val="21"/>
        </w:rPr>
        <w:t xml:space="preserve">, </w:t>
      </w:r>
      <w:proofErr w:type="spellStart"/>
      <w:r w:rsidRPr="003975BA">
        <w:rPr>
          <w:rStyle w:val="NormalTok"/>
          <w:sz w:val="21"/>
          <w:szCs w:val="21"/>
        </w:rPr>
        <w:t>y_train</w:t>
      </w:r>
      <w:proofErr w:type="spellEnd"/>
      <w:r w:rsidRPr="003975BA">
        <w:rPr>
          <w:rStyle w:val="NormalTok"/>
          <w:sz w:val="21"/>
          <w:szCs w:val="21"/>
        </w:rPr>
        <w:t>)</w:t>
      </w:r>
      <w:r w:rsidRPr="003975BA">
        <w:rPr>
          <w:sz w:val="21"/>
          <w:szCs w:val="21"/>
        </w:rPr>
        <w:br/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利用训练好的模型对测试样本的数字类别进行预测，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预测结果储存在变量</w:t>
      </w:r>
      <w:proofErr w:type="spellStart"/>
      <w:r w:rsidRPr="003975BA">
        <w:rPr>
          <w:rStyle w:val="CommentTok"/>
          <w:sz w:val="21"/>
          <w:szCs w:val="21"/>
        </w:rPr>
        <w:t>y_predict</w:t>
      </w:r>
      <w:proofErr w:type="spellEnd"/>
      <w:r w:rsidRPr="003975BA">
        <w:rPr>
          <w:rStyle w:val="CommentTok"/>
          <w:sz w:val="21"/>
          <w:szCs w:val="21"/>
        </w:rPr>
        <w:t>中</w:t>
      </w:r>
      <w:r w:rsidRPr="003975BA">
        <w:rPr>
          <w:sz w:val="21"/>
          <w:szCs w:val="21"/>
        </w:rPr>
        <w:br/>
      </w:r>
      <w:proofErr w:type="spellStart"/>
      <w:r w:rsidRPr="003975BA">
        <w:rPr>
          <w:rStyle w:val="NormalTok"/>
          <w:sz w:val="21"/>
          <w:szCs w:val="21"/>
        </w:rPr>
        <w:t>y_predict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OperatorTok"/>
          <w:sz w:val="21"/>
          <w:szCs w:val="21"/>
        </w:rPr>
        <w:t>=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gbc.predict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X_test</w:t>
      </w:r>
      <w:proofErr w:type="spellEnd"/>
      <w:r w:rsidRPr="003975BA">
        <w:rPr>
          <w:rStyle w:val="NormalTok"/>
          <w:sz w:val="21"/>
          <w:szCs w:val="21"/>
        </w:rPr>
        <w:t>)</w:t>
      </w:r>
    </w:p>
    <w:p w14:paraId="45C54E30" w14:textId="77777777" w:rsidR="003975BA" w:rsidRPr="003975BA" w:rsidRDefault="003975BA" w:rsidP="003975BA">
      <w:pPr>
        <w:pStyle w:val="SourceCode"/>
        <w:rPr>
          <w:sz w:val="21"/>
          <w:szCs w:val="21"/>
        </w:rPr>
      </w:pP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性能分析</w:t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使用模型自带的评估函数进行准确性测评</w:t>
      </w:r>
      <w:r w:rsidRPr="003975BA">
        <w:rPr>
          <w:sz w:val="21"/>
          <w:szCs w:val="21"/>
        </w:rPr>
        <w:br/>
      </w:r>
      <w:r w:rsidRPr="003975BA">
        <w:rPr>
          <w:rStyle w:val="ImportTok"/>
          <w:sz w:val="21"/>
          <w:szCs w:val="21"/>
        </w:rPr>
        <w:t>from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sklearn.metrics</w:t>
      </w:r>
      <w:proofErr w:type="spellEnd"/>
      <w:r w:rsidRPr="003975BA">
        <w:rPr>
          <w:rStyle w:val="NormalTok"/>
          <w:sz w:val="21"/>
          <w:szCs w:val="21"/>
        </w:rPr>
        <w:t xml:space="preserve"> </w:t>
      </w:r>
      <w:r w:rsidRPr="003975BA">
        <w:rPr>
          <w:rStyle w:val="ImportTok"/>
          <w:sz w:val="21"/>
          <w:szCs w:val="21"/>
        </w:rPr>
        <w:t>import</w:t>
      </w:r>
      <w:r w:rsidRPr="003975BA">
        <w:rPr>
          <w:rStyle w:val="NormalTok"/>
          <w:sz w:val="21"/>
          <w:szCs w:val="21"/>
        </w:rPr>
        <w:t xml:space="preserve"> </w:t>
      </w:r>
      <w:proofErr w:type="spellStart"/>
      <w:r w:rsidRPr="003975BA">
        <w:rPr>
          <w:rStyle w:val="NormalTok"/>
          <w:sz w:val="21"/>
          <w:szCs w:val="21"/>
        </w:rPr>
        <w:t>classification_report</w:t>
      </w:r>
      <w:proofErr w:type="spellEnd"/>
      <w:r w:rsidRPr="003975BA">
        <w:rPr>
          <w:sz w:val="21"/>
          <w:szCs w:val="21"/>
        </w:rPr>
        <w:br/>
      </w:r>
      <w:r w:rsidRPr="003975BA">
        <w:rPr>
          <w:rStyle w:val="BuiltInTok"/>
          <w:sz w:val="21"/>
          <w:szCs w:val="21"/>
        </w:rPr>
        <w:t>print</w:t>
      </w:r>
      <w:r w:rsidRPr="003975BA">
        <w:rPr>
          <w:rStyle w:val="NormalTok"/>
          <w:sz w:val="21"/>
          <w:szCs w:val="21"/>
        </w:rPr>
        <w:t>(</w:t>
      </w:r>
      <w:r w:rsidRPr="003975BA">
        <w:rPr>
          <w:rStyle w:val="StringTok"/>
          <w:sz w:val="21"/>
          <w:szCs w:val="21"/>
        </w:rPr>
        <w:t xml:space="preserve">'The Accuracy of </w:t>
      </w:r>
      <w:proofErr w:type="spellStart"/>
      <w:r w:rsidRPr="003975BA">
        <w:rPr>
          <w:rStyle w:val="StringTok"/>
          <w:sz w:val="21"/>
          <w:szCs w:val="21"/>
        </w:rPr>
        <w:t>GradientBoostingClassifier</w:t>
      </w:r>
      <w:proofErr w:type="spellEnd"/>
      <w:r w:rsidRPr="003975BA">
        <w:rPr>
          <w:rStyle w:val="StringTok"/>
          <w:sz w:val="21"/>
          <w:szCs w:val="21"/>
        </w:rPr>
        <w:t xml:space="preserve"> is:'</w:t>
      </w:r>
      <w:r w:rsidRPr="003975BA">
        <w:rPr>
          <w:rStyle w:val="NormalTok"/>
          <w:sz w:val="21"/>
          <w:szCs w:val="21"/>
        </w:rPr>
        <w:t>,</w:t>
      </w:r>
      <w:r w:rsidRPr="003975BA">
        <w:rPr>
          <w:sz w:val="21"/>
          <w:szCs w:val="21"/>
        </w:rPr>
        <w:br/>
      </w:r>
      <w:r w:rsidRPr="003975BA">
        <w:rPr>
          <w:rStyle w:val="NormalTok"/>
          <w:sz w:val="21"/>
          <w:szCs w:val="21"/>
        </w:rPr>
        <w:t xml:space="preserve">      </w:t>
      </w:r>
      <w:proofErr w:type="spellStart"/>
      <w:r w:rsidRPr="003975BA">
        <w:rPr>
          <w:rStyle w:val="NormalTok"/>
          <w:sz w:val="21"/>
          <w:szCs w:val="21"/>
        </w:rPr>
        <w:t>gbc.score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X_test</w:t>
      </w:r>
      <w:proofErr w:type="spellEnd"/>
      <w:r w:rsidRPr="003975BA">
        <w:rPr>
          <w:rStyle w:val="NormalTok"/>
          <w:sz w:val="21"/>
          <w:szCs w:val="21"/>
        </w:rPr>
        <w:t xml:space="preserve">, </w:t>
      </w:r>
      <w:proofErr w:type="spellStart"/>
      <w:r w:rsidRPr="003975BA">
        <w:rPr>
          <w:rStyle w:val="NormalTok"/>
          <w:sz w:val="21"/>
          <w:szCs w:val="21"/>
        </w:rPr>
        <w:t>y_test</w:t>
      </w:r>
      <w:proofErr w:type="spellEnd"/>
      <w:r w:rsidRPr="003975BA">
        <w:rPr>
          <w:rStyle w:val="NormalTok"/>
          <w:sz w:val="21"/>
          <w:szCs w:val="21"/>
        </w:rPr>
        <w:t>))</w:t>
      </w:r>
      <w:r w:rsidRPr="003975BA">
        <w:rPr>
          <w:sz w:val="21"/>
          <w:szCs w:val="21"/>
        </w:rPr>
        <w:br/>
      </w:r>
      <w:r w:rsidRPr="003975BA">
        <w:rPr>
          <w:sz w:val="21"/>
          <w:szCs w:val="21"/>
        </w:rPr>
        <w:br/>
      </w:r>
      <w:r w:rsidRPr="003975BA">
        <w:rPr>
          <w:rStyle w:val="CommentTok"/>
          <w:sz w:val="21"/>
          <w:szCs w:val="21"/>
        </w:rPr>
        <w:t xml:space="preserve"># </w:t>
      </w:r>
      <w:r w:rsidRPr="003975BA">
        <w:rPr>
          <w:rStyle w:val="CommentTok"/>
          <w:sz w:val="21"/>
          <w:szCs w:val="21"/>
        </w:rPr>
        <w:t>依然使用</w:t>
      </w:r>
      <w:proofErr w:type="spellStart"/>
      <w:r w:rsidRPr="003975BA">
        <w:rPr>
          <w:rStyle w:val="CommentTok"/>
          <w:sz w:val="21"/>
          <w:szCs w:val="21"/>
        </w:rPr>
        <w:t>sklearn.metrics</w:t>
      </w:r>
      <w:proofErr w:type="spellEnd"/>
      <w:r w:rsidRPr="003975BA">
        <w:rPr>
          <w:rStyle w:val="CommentTok"/>
          <w:sz w:val="21"/>
          <w:szCs w:val="21"/>
        </w:rPr>
        <w:t>里面的</w:t>
      </w:r>
      <w:proofErr w:type="spellStart"/>
      <w:r w:rsidRPr="003975BA">
        <w:rPr>
          <w:rStyle w:val="CommentTok"/>
          <w:sz w:val="21"/>
          <w:szCs w:val="21"/>
        </w:rPr>
        <w:t>classification_report</w:t>
      </w:r>
      <w:proofErr w:type="spellEnd"/>
      <w:r w:rsidRPr="003975BA">
        <w:rPr>
          <w:rStyle w:val="CommentTok"/>
          <w:sz w:val="21"/>
          <w:szCs w:val="21"/>
        </w:rPr>
        <w:t>模块对预测结果</w:t>
      </w:r>
      <w:proofErr w:type="gramStart"/>
      <w:r w:rsidRPr="003975BA">
        <w:rPr>
          <w:rStyle w:val="CommentTok"/>
          <w:sz w:val="21"/>
          <w:szCs w:val="21"/>
        </w:rPr>
        <w:t>做更加</w:t>
      </w:r>
      <w:proofErr w:type="gramEnd"/>
      <w:r w:rsidRPr="003975BA">
        <w:rPr>
          <w:rStyle w:val="CommentTok"/>
          <w:sz w:val="21"/>
          <w:szCs w:val="21"/>
        </w:rPr>
        <w:t>详细的分析</w:t>
      </w:r>
      <w:r w:rsidRPr="003975BA">
        <w:rPr>
          <w:sz w:val="21"/>
          <w:szCs w:val="21"/>
        </w:rPr>
        <w:br/>
      </w:r>
      <w:r w:rsidRPr="003975BA">
        <w:rPr>
          <w:sz w:val="21"/>
          <w:szCs w:val="21"/>
        </w:rPr>
        <w:br/>
      </w:r>
      <w:r w:rsidRPr="003975BA">
        <w:rPr>
          <w:rStyle w:val="BuiltInTok"/>
          <w:sz w:val="21"/>
          <w:szCs w:val="21"/>
        </w:rPr>
        <w:t>print</w:t>
      </w:r>
      <w:r w:rsidRPr="003975BA">
        <w:rPr>
          <w:rStyle w:val="NormalTok"/>
          <w:sz w:val="21"/>
          <w:szCs w:val="21"/>
        </w:rPr>
        <w:t>(</w:t>
      </w:r>
      <w:r w:rsidRPr="003975BA">
        <w:rPr>
          <w:sz w:val="21"/>
          <w:szCs w:val="21"/>
        </w:rPr>
        <w:br/>
      </w:r>
      <w:r w:rsidRPr="003975BA">
        <w:rPr>
          <w:rStyle w:val="NormalTok"/>
          <w:sz w:val="21"/>
          <w:szCs w:val="21"/>
        </w:rPr>
        <w:t xml:space="preserve">    </w:t>
      </w:r>
      <w:proofErr w:type="spellStart"/>
      <w:r w:rsidRPr="003975BA">
        <w:rPr>
          <w:rStyle w:val="NormalTok"/>
          <w:sz w:val="21"/>
          <w:szCs w:val="21"/>
        </w:rPr>
        <w:t>classification_report</w:t>
      </w:r>
      <w:proofErr w:type="spellEnd"/>
      <w:r w:rsidRPr="003975BA">
        <w:rPr>
          <w:rStyle w:val="NormalTok"/>
          <w:sz w:val="21"/>
          <w:szCs w:val="21"/>
        </w:rPr>
        <w:t>(</w:t>
      </w:r>
      <w:proofErr w:type="spellStart"/>
      <w:r w:rsidRPr="003975BA">
        <w:rPr>
          <w:rStyle w:val="NormalTok"/>
          <w:sz w:val="21"/>
          <w:szCs w:val="21"/>
        </w:rPr>
        <w:t>y_test</w:t>
      </w:r>
      <w:proofErr w:type="spellEnd"/>
      <w:r w:rsidRPr="003975BA">
        <w:rPr>
          <w:rStyle w:val="NormalTok"/>
          <w:sz w:val="21"/>
          <w:szCs w:val="21"/>
        </w:rPr>
        <w:t>,</w:t>
      </w:r>
      <w:r w:rsidRPr="003975BA">
        <w:rPr>
          <w:sz w:val="21"/>
          <w:szCs w:val="21"/>
        </w:rPr>
        <w:br/>
      </w:r>
      <w:r w:rsidRPr="003975BA">
        <w:rPr>
          <w:rStyle w:val="NormalTok"/>
          <w:sz w:val="21"/>
          <w:szCs w:val="21"/>
        </w:rPr>
        <w:t xml:space="preserve">                          </w:t>
      </w:r>
      <w:proofErr w:type="spellStart"/>
      <w:r w:rsidRPr="003975BA">
        <w:rPr>
          <w:rStyle w:val="NormalTok"/>
          <w:sz w:val="21"/>
          <w:szCs w:val="21"/>
        </w:rPr>
        <w:t>y_predict</w:t>
      </w:r>
      <w:proofErr w:type="spellEnd"/>
      <w:r w:rsidRPr="003975BA">
        <w:rPr>
          <w:rStyle w:val="NormalTok"/>
          <w:sz w:val="21"/>
          <w:szCs w:val="21"/>
        </w:rPr>
        <w:t>,</w:t>
      </w:r>
      <w:r w:rsidRPr="003975BA">
        <w:rPr>
          <w:sz w:val="21"/>
          <w:szCs w:val="21"/>
        </w:rPr>
        <w:br/>
      </w:r>
      <w:r w:rsidRPr="003975BA">
        <w:rPr>
          <w:rStyle w:val="NormalTok"/>
          <w:sz w:val="21"/>
          <w:szCs w:val="21"/>
        </w:rPr>
        <w:t xml:space="preserve">                          </w:t>
      </w:r>
      <w:proofErr w:type="spellStart"/>
      <w:r w:rsidRPr="003975BA">
        <w:rPr>
          <w:rStyle w:val="NormalTok"/>
          <w:sz w:val="21"/>
          <w:szCs w:val="21"/>
        </w:rPr>
        <w:t>target_names</w:t>
      </w:r>
      <w:proofErr w:type="spellEnd"/>
      <w:r w:rsidRPr="003975BA">
        <w:rPr>
          <w:rStyle w:val="OperatorTok"/>
          <w:sz w:val="21"/>
          <w:szCs w:val="21"/>
        </w:rPr>
        <w:t>=</w:t>
      </w:r>
      <w:proofErr w:type="spellStart"/>
      <w:r w:rsidRPr="003975BA">
        <w:rPr>
          <w:rStyle w:val="NormalTok"/>
          <w:sz w:val="21"/>
          <w:szCs w:val="21"/>
        </w:rPr>
        <w:t>digits.target_names.astype</w:t>
      </w:r>
      <w:proofErr w:type="spellEnd"/>
      <w:r w:rsidRPr="003975BA">
        <w:rPr>
          <w:rStyle w:val="NormalTok"/>
          <w:sz w:val="21"/>
          <w:szCs w:val="21"/>
        </w:rPr>
        <w:t>(</w:t>
      </w:r>
      <w:r w:rsidRPr="003975BA">
        <w:rPr>
          <w:rStyle w:val="BuiltInTok"/>
          <w:sz w:val="21"/>
          <w:szCs w:val="21"/>
        </w:rPr>
        <w:t>str</w:t>
      </w:r>
      <w:r w:rsidRPr="003975BA">
        <w:rPr>
          <w:rStyle w:val="NormalTok"/>
          <w:sz w:val="21"/>
          <w:szCs w:val="21"/>
        </w:rPr>
        <w:t>)))</w:t>
      </w:r>
    </w:p>
    <w:p w14:paraId="3A2E64FF" w14:textId="77777777" w:rsidR="00225DF5" w:rsidRPr="003975BA" w:rsidRDefault="00225DF5" w:rsidP="00225DF5">
      <w:pPr>
        <w:spacing w:line="300" w:lineRule="auto"/>
        <w:rPr>
          <w:b/>
          <w:sz w:val="28"/>
          <w:szCs w:val="28"/>
        </w:rPr>
      </w:pPr>
    </w:p>
    <w:p w14:paraId="20E56634" w14:textId="77777777" w:rsidR="00E43CC4" w:rsidRPr="00225DF5" w:rsidRDefault="00225DF5" w:rsidP="00CE778B">
      <w:pPr>
        <w:spacing w:line="300" w:lineRule="auto"/>
      </w:pPr>
      <w:r>
        <w:rPr>
          <w:rFonts w:hint="eastAsia"/>
          <w:b/>
          <w:sz w:val="28"/>
          <w:szCs w:val="28"/>
        </w:rPr>
        <w:lastRenderedPageBreak/>
        <w:t>四、实验</w:t>
      </w:r>
      <w:r w:rsidRPr="00A758C4">
        <w:rPr>
          <w:rFonts w:hint="eastAsia"/>
          <w:b/>
          <w:sz w:val="28"/>
          <w:szCs w:val="28"/>
        </w:rPr>
        <w:t>体会</w:t>
      </w:r>
    </w:p>
    <w:sectPr w:rsidR="00E43CC4" w:rsidRPr="00225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539"/>
    <w:rsid w:val="000033A4"/>
    <w:rsid w:val="000D6D56"/>
    <w:rsid w:val="00214539"/>
    <w:rsid w:val="00225DF5"/>
    <w:rsid w:val="0023566E"/>
    <w:rsid w:val="003348C4"/>
    <w:rsid w:val="003975BA"/>
    <w:rsid w:val="003B2BCE"/>
    <w:rsid w:val="004019CD"/>
    <w:rsid w:val="00622F56"/>
    <w:rsid w:val="006F6506"/>
    <w:rsid w:val="00720F4D"/>
    <w:rsid w:val="00733FA1"/>
    <w:rsid w:val="00813FE1"/>
    <w:rsid w:val="00933A82"/>
    <w:rsid w:val="009963AF"/>
    <w:rsid w:val="00A23876"/>
    <w:rsid w:val="00B239CF"/>
    <w:rsid w:val="00CB3626"/>
    <w:rsid w:val="00CE778B"/>
    <w:rsid w:val="00D11DA3"/>
    <w:rsid w:val="00D74592"/>
    <w:rsid w:val="00DA2D33"/>
    <w:rsid w:val="00DB3FA0"/>
    <w:rsid w:val="00ED0FCC"/>
    <w:rsid w:val="00F5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BC5CA"/>
  <w15:chartTrackingRefBased/>
  <w15:docId w15:val="{99A323FC-70B2-4156-B15C-B07E73FB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DF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0"/>
    <w:uiPriority w:val="9"/>
    <w:qFormat/>
    <w:rsid w:val="003975BA"/>
    <w:pPr>
      <w:keepNext/>
      <w:keepLines/>
      <w:widowControl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kern w:val="0"/>
      <w:sz w:val="32"/>
      <w:szCs w:val="3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25D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225DF5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1"/>
    <w:link w:val="1"/>
    <w:uiPriority w:val="9"/>
    <w:rsid w:val="003975BA"/>
    <w:rPr>
      <w:rFonts w:asciiTheme="majorHAnsi" w:eastAsiaTheme="majorEastAsia" w:hAnsiTheme="majorHAnsi" w:cstheme="majorBidi"/>
      <w:b/>
      <w:bCs/>
      <w:color w:val="2C6EAB" w:themeColor="accent1" w:themeShade="B5"/>
      <w:kern w:val="0"/>
      <w:sz w:val="32"/>
      <w:szCs w:val="32"/>
      <w:lang w:eastAsia="en-US"/>
    </w:rPr>
  </w:style>
  <w:style w:type="character" w:customStyle="1" w:styleId="VerbatimChar">
    <w:name w:val="Verbatim Char"/>
    <w:basedOn w:val="a1"/>
    <w:link w:val="SourceCode"/>
    <w:rsid w:val="003975BA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3975BA"/>
    <w:pPr>
      <w:widowControl/>
      <w:wordWrap w:val="0"/>
      <w:spacing w:after="200"/>
      <w:jc w:val="left"/>
    </w:pPr>
    <w:rPr>
      <w:rFonts w:ascii="Consolas" w:eastAsiaTheme="minorEastAsia" w:hAnsi="Consolas" w:cstheme="minorBidi"/>
      <w:sz w:val="22"/>
      <w:szCs w:val="22"/>
    </w:rPr>
  </w:style>
  <w:style w:type="character" w:customStyle="1" w:styleId="DecValTok">
    <w:name w:val="DecValTok"/>
    <w:basedOn w:val="VerbatimChar"/>
    <w:rsid w:val="003975BA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3975BA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sid w:val="003975BA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VerbatimChar"/>
    <w:rsid w:val="003975BA"/>
    <w:rPr>
      <w:rFonts w:ascii="Consolas" w:hAnsi="Consolas"/>
      <w:sz w:val="22"/>
    </w:rPr>
  </w:style>
  <w:style w:type="character" w:customStyle="1" w:styleId="CommentTok">
    <w:name w:val="CommentTok"/>
    <w:basedOn w:val="VerbatimChar"/>
    <w:rsid w:val="003975BA"/>
    <w:rPr>
      <w:rFonts w:ascii="Consolas" w:hAnsi="Consolas"/>
      <w:i/>
      <w:color w:val="60A0B0"/>
      <w:sz w:val="22"/>
    </w:rPr>
  </w:style>
  <w:style w:type="character" w:customStyle="1" w:styleId="VariableTok">
    <w:name w:val="VariableTok"/>
    <w:basedOn w:val="VerbatimChar"/>
    <w:rsid w:val="003975BA"/>
    <w:rPr>
      <w:rFonts w:ascii="Consolas" w:hAnsi="Consolas"/>
      <w:color w:val="19177C"/>
      <w:sz w:val="22"/>
    </w:rPr>
  </w:style>
  <w:style w:type="character" w:customStyle="1" w:styleId="OperatorTok">
    <w:name w:val="OperatorTok"/>
    <w:basedOn w:val="VerbatimChar"/>
    <w:rsid w:val="003975BA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3975BA"/>
    <w:rPr>
      <w:rFonts w:ascii="Consolas" w:hAnsi="Consolas"/>
      <w:sz w:val="22"/>
    </w:rPr>
  </w:style>
  <w:style w:type="character" w:customStyle="1" w:styleId="NormalTok">
    <w:name w:val="NormalTok"/>
    <w:basedOn w:val="VerbatimChar"/>
    <w:rsid w:val="003975BA"/>
    <w:rPr>
      <w:rFonts w:ascii="Consolas" w:hAnsi="Consolas"/>
      <w:sz w:val="22"/>
    </w:rPr>
  </w:style>
  <w:style w:type="paragraph" w:styleId="a0">
    <w:name w:val="Body Text"/>
    <w:basedOn w:val="a"/>
    <w:link w:val="a4"/>
    <w:uiPriority w:val="99"/>
    <w:semiHidden/>
    <w:unhideWhenUsed/>
    <w:rsid w:val="003975BA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3975BA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9D5964-69CD-4DAD-9129-45EB6D8D76A7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07D7849F-9DD5-48B1-8053-436AA4648984}">
      <dgm:prSet phldrT="[文本]" custT="1"/>
      <dgm:spPr/>
      <dgm:t>
        <a:bodyPr/>
        <a:lstStyle/>
        <a:p>
          <a:r>
            <a:rPr lang="zh-CN" altLang="en-US" sz="1100" b="1" dirty="0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</a:rPr>
            <a:t>数据预处理</a:t>
          </a:r>
          <a:r>
            <a:rPr lang="en-US" altLang="zh-CN" sz="1100" b="1" dirty="0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</a:rPr>
            <a:t>(</a:t>
          </a:r>
          <a:r>
            <a:rPr lang="en-US" altLang="zh-CN" sz="1100" b="1" dirty="0" err="1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</a:rPr>
            <a:t>read_csv</a:t>
          </a:r>
          <a:r>
            <a:rPr lang="en-US" altLang="zh-CN" sz="1100" b="1" dirty="0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</a:rPr>
            <a:t>)</a:t>
          </a:r>
          <a:endParaRPr lang="zh-CN" altLang="en-US" sz="1100" b="1" dirty="0">
            <a:solidFill>
              <a:schemeClr val="bg1"/>
            </a:solidFill>
            <a:latin typeface="黑体" panose="02010609060101010101" pitchFamily="49" charset="-122"/>
            <a:ea typeface="黑体" panose="02010609060101010101" pitchFamily="49" charset="-122"/>
          </a:endParaRPr>
        </a:p>
      </dgm:t>
    </dgm:pt>
    <dgm:pt modelId="{9D2E618C-2743-4F19-8D0F-D46D4B584353}" type="parTrans" cxnId="{52CD1E1F-0146-4B8E-8D11-5F629E9C680D}">
      <dgm:prSet/>
      <dgm:spPr/>
      <dgm:t>
        <a:bodyPr/>
        <a:lstStyle/>
        <a:p>
          <a:endParaRPr lang="zh-CN" altLang="en-US" sz="1100">
            <a:latin typeface="黑体" panose="02010609060101010101" pitchFamily="49" charset="-122"/>
            <a:ea typeface="黑体" panose="02010609060101010101" pitchFamily="49" charset="-122"/>
          </a:endParaRPr>
        </a:p>
      </dgm:t>
    </dgm:pt>
    <dgm:pt modelId="{CBFD037B-9000-49CE-9734-C90AEFE028B3}" type="sibTrans" cxnId="{52CD1E1F-0146-4B8E-8D11-5F629E9C680D}">
      <dgm:prSet custT="1"/>
      <dgm:spPr/>
      <dgm:t>
        <a:bodyPr/>
        <a:lstStyle/>
        <a:p>
          <a:endParaRPr lang="zh-CN" altLang="en-US" sz="1100">
            <a:latin typeface="黑体" panose="02010609060101010101" pitchFamily="49" charset="-122"/>
            <a:ea typeface="黑体" panose="02010609060101010101" pitchFamily="49" charset="-122"/>
          </a:endParaRPr>
        </a:p>
      </dgm:t>
    </dgm:pt>
    <dgm:pt modelId="{B56B5CCB-DFED-4A74-823D-D4C24AC353B9}">
      <dgm:prSet phldrT="[文本]" custT="1"/>
      <dgm:spPr/>
      <dgm:t>
        <a:bodyPr/>
        <a:lstStyle/>
        <a:p>
          <a:r>
            <a:rPr lang="zh-CN" altLang="en-US" sz="1100" b="1" dirty="0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</a:rPr>
            <a:t>分割数据</a:t>
          </a:r>
          <a:r>
            <a:rPr lang="en-US" altLang="zh-CN" sz="1100" b="1" dirty="0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</a:rPr>
            <a:t>(</a:t>
          </a:r>
          <a:r>
            <a:rPr lang="zh-CN" altLang="zh-CN" sz="1100" b="1" dirty="0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</a:rPr>
            <a:t>train_test_split</a:t>
          </a:r>
          <a:r>
            <a:rPr lang="en-US" altLang="zh-CN" sz="1100" b="1" dirty="0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</a:rPr>
            <a:t>)</a:t>
          </a:r>
          <a:endParaRPr lang="zh-CN" altLang="en-US" sz="1100" b="1" dirty="0">
            <a:solidFill>
              <a:schemeClr val="bg1"/>
            </a:solidFill>
            <a:latin typeface="黑体" panose="02010609060101010101" pitchFamily="49" charset="-122"/>
            <a:ea typeface="黑体" panose="02010609060101010101" pitchFamily="49" charset="-122"/>
          </a:endParaRPr>
        </a:p>
      </dgm:t>
    </dgm:pt>
    <dgm:pt modelId="{1CE41321-007D-4363-A750-253C60B7B2FC}" type="parTrans" cxnId="{BC531A12-5168-4BBC-B333-793999681B6B}">
      <dgm:prSet/>
      <dgm:spPr/>
      <dgm:t>
        <a:bodyPr/>
        <a:lstStyle/>
        <a:p>
          <a:endParaRPr lang="zh-CN" altLang="en-US" sz="1100">
            <a:latin typeface="黑体" panose="02010609060101010101" pitchFamily="49" charset="-122"/>
            <a:ea typeface="黑体" panose="02010609060101010101" pitchFamily="49" charset="-122"/>
          </a:endParaRPr>
        </a:p>
      </dgm:t>
    </dgm:pt>
    <dgm:pt modelId="{2510FD92-B097-429E-9575-6BECA35CD114}" type="sibTrans" cxnId="{BC531A12-5168-4BBC-B333-793999681B6B}">
      <dgm:prSet custT="1"/>
      <dgm:spPr/>
      <dgm:t>
        <a:bodyPr/>
        <a:lstStyle/>
        <a:p>
          <a:endParaRPr lang="zh-CN" altLang="en-US" sz="1100">
            <a:latin typeface="黑体" panose="02010609060101010101" pitchFamily="49" charset="-122"/>
            <a:ea typeface="黑体" panose="02010609060101010101" pitchFamily="49" charset="-122"/>
          </a:endParaRPr>
        </a:p>
      </dgm:t>
    </dgm:pt>
    <dgm:pt modelId="{CCBBDF8D-4BE1-4C27-9045-976704E46F3C}">
      <dgm:prSet phldrT="[文本]" custT="1"/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zh-CN" altLang="en-US" sz="1100" b="1" dirty="0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</a:rPr>
            <a:t>预测任务</a:t>
          </a:r>
          <a:r>
            <a:rPr lang="en-US" altLang="zh-CN" sz="1100" b="1" dirty="0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</a:rPr>
            <a:t>(</a:t>
          </a:r>
          <a:r>
            <a:rPr lang="en-US" sz="1100" b="1">
              <a:latin typeface="黑体" panose="02010609060101010101" pitchFamily="49" charset="-122"/>
              <a:ea typeface="黑体" panose="02010609060101010101" pitchFamily="49" charset="-122"/>
            </a:rPr>
            <a:t>LogisticRegression/SGDClassifier/</a:t>
          </a:r>
          <a:r>
            <a:rPr lang="en-US" altLang="zh-CN" sz="1100" b="1" dirty="0" err="1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  <a:cs typeface="Courier New" panose="02070309020205020404" pitchFamily="49" charset="0"/>
            </a:rPr>
            <a:t>LinearSVC</a:t>
          </a:r>
          <a:r>
            <a:rPr lang="en-US" altLang="zh-CN" sz="1100" b="1" dirty="0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  <a:cs typeface="Courier New" panose="02070309020205020404" pitchFamily="49" charset="0"/>
            </a:rPr>
            <a:t>/SVC/</a:t>
          </a:r>
          <a:r>
            <a:rPr lang="en-US" altLang="zh-CN" sz="1100" b="1" dirty="0" err="1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  <a:cs typeface="Courier New" panose="02070309020205020404" pitchFamily="49" charset="0"/>
            </a:rPr>
            <a:t>NuSVC</a:t>
          </a:r>
          <a:r>
            <a:rPr lang="en-US" altLang="zh-CN" sz="1100" b="1" dirty="0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  <a:cs typeface="Courier New" panose="02070309020205020404" pitchFamily="49" charset="0"/>
            </a:rPr>
            <a:t>/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altLang="zh-CN" sz="1100" b="1" dirty="0" err="1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  <a:cs typeface="Courier New" panose="02070309020205020404" pitchFamily="49" charset="0"/>
            </a:rPr>
            <a:t>KNeighborsClassifier</a:t>
          </a:r>
          <a:r>
            <a:rPr lang="en-US" altLang="zh-CN" sz="1100" b="1" dirty="0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  <a:cs typeface="Courier New" panose="02070309020205020404" pitchFamily="49" charset="0"/>
            </a:rPr>
            <a:t>/</a:t>
          </a:r>
          <a:r>
            <a:rPr lang="zh-CN" altLang="zh-CN" sz="1100" b="1" dirty="0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</a:rPr>
            <a:t>GaussianNB</a:t>
          </a:r>
          <a:r>
            <a:rPr lang="en-US" altLang="zh-CN" sz="1100" b="1" dirty="0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</a:rPr>
            <a:t>/</a:t>
          </a:r>
          <a:r>
            <a:rPr lang="en-US" altLang="zh-CN" sz="1100" b="1" dirty="0" err="1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</a:rPr>
            <a:t>BernoulliNB</a:t>
          </a:r>
          <a:r>
            <a:rPr lang="en-US" altLang="zh-CN" sz="1100" b="1" dirty="0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</a:rPr>
            <a:t>/</a:t>
          </a:r>
          <a:r>
            <a:rPr lang="en-US" altLang="zh-CN" sz="1100" b="1" dirty="0" err="1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</a:rPr>
            <a:t>DecisionTreeClassifier</a:t>
          </a:r>
          <a:r>
            <a:rPr lang="en-US" altLang="zh-CN" sz="1100" b="1" dirty="0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</a:rPr>
            <a:t>)</a:t>
          </a:r>
          <a:endParaRPr lang="zh-CN" altLang="en-US" sz="1100" b="1" dirty="0">
            <a:solidFill>
              <a:schemeClr val="bg1"/>
            </a:solidFill>
            <a:latin typeface="黑体" panose="02010609060101010101" pitchFamily="49" charset="-122"/>
            <a:ea typeface="黑体" panose="02010609060101010101" pitchFamily="49" charset="-122"/>
          </a:endParaRPr>
        </a:p>
      </dgm:t>
    </dgm:pt>
    <dgm:pt modelId="{04C70DCB-883F-4D88-BAAC-75F13758CCEF}" type="parTrans" cxnId="{5BA44B77-64B8-4679-A1A8-7F84FFC797B3}">
      <dgm:prSet/>
      <dgm:spPr/>
      <dgm:t>
        <a:bodyPr/>
        <a:lstStyle/>
        <a:p>
          <a:endParaRPr lang="zh-CN" altLang="en-US" sz="1100">
            <a:latin typeface="黑体" panose="02010609060101010101" pitchFamily="49" charset="-122"/>
            <a:ea typeface="黑体" panose="02010609060101010101" pitchFamily="49" charset="-122"/>
          </a:endParaRPr>
        </a:p>
      </dgm:t>
    </dgm:pt>
    <dgm:pt modelId="{DBB3775D-7FA8-4C9F-A741-C0D00A25F555}" type="sibTrans" cxnId="{5BA44B77-64B8-4679-A1A8-7F84FFC797B3}">
      <dgm:prSet custT="1"/>
      <dgm:spPr/>
      <dgm:t>
        <a:bodyPr/>
        <a:lstStyle/>
        <a:p>
          <a:endParaRPr lang="zh-CN" altLang="en-US" sz="1100">
            <a:latin typeface="黑体" panose="02010609060101010101" pitchFamily="49" charset="-122"/>
            <a:ea typeface="黑体" panose="02010609060101010101" pitchFamily="49" charset="-122"/>
          </a:endParaRPr>
        </a:p>
      </dgm:t>
    </dgm:pt>
    <dgm:pt modelId="{8A730241-A4E2-4BDA-908D-EBCCD97E02EC}">
      <dgm:prSet custT="1"/>
      <dgm:spPr/>
      <dgm:t>
        <a:bodyPr/>
        <a:lstStyle/>
        <a:p>
          <a:r>
            <a:rPr lang="zh-CN" altLang="en-US" sz="1100" b="1" dirty="0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</a:rPr>
            <a:t>性能评价及讨论</a:t>
          </a:r>
          <a:r>
            <a:rPr lang="en-US" altLang="zh-CN" sz="1100" b="1" dirty="0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</a:rPr>
            <a:t>(</a:t>
          </a:r>
          <a:r>
            <a:rPr lang="zh-CN" altLang="zh-CN" sz="1100" b="1" dirty="0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</a:rPr>
            <a:t>classification_report</a:t>
          </a:r>
          <a:r>
            <a:rPr lang="en-US" altLang="zh-CN" sz="1100" b="1" dirty="0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</a:rPr>
            <a:t>)</a:t>
          </a:r>
          <a:endParaRPr lang="zh-CN" altLang="en-US" sz="1100" b="1" dirty="0">
            <a:solidFill>
              <a:schemeClr val="bg1"/>
            </a:solidFill>
            <a:latin typeface="黑体" panose="02010609060101010101" pitchFamily="49" charset="-122"/>
            <a:ea typeface="黑体" panose="02010609060101010101" pitchFamily="49" charset="-122"/>
          </a:endParaRPr>
        </a:p>
      </dgm:t>
    </dgm:pt>
    <dgm:pt modelId="{0312FBDF-291F-453A-8FBD-9B44D2325B5F}" type="parTrans" cxnId="{C00F5889-B682-4255-A3C9-D3F3A8303CFD}">
      <dgm:prSet/>
      <dgm:spPr/>
      <dgm:t>
        <a:bodyPr/>
        <a:lstStyle/>
        <a:p>
          <a:endParaRPr lang="zh-CN" altLang="en-US" sz="1100">
            <a:latin typeface="黑体" panose="02010609060101010101" pitchFamily="49" charset="-122"/>
            <a:ea typeface="黑体" panose="02010609060101010101" pitchFamily="49" charset="-122"/>
          </a:endParaRPr>
        </a:p>
      </dgm:t>
    </dgm:pt>
    <dgm:pt modelId="{75E986AF-609E-411C-A790-7FEC2B28D98C}" type="sibTrans" cxnId="{C00F5889-B682-4255-A3C9-D3F3A8303CFD}">
      <dgm:prSet/>
      <dgm:spPr/>
      <dgm:t>
        <a:bodyPr/>
        <a:lstStyle/>
        <a:p>
          <a:endParaRPr lang="zh-CN" altLang="en-US" sz="1100">
            <a:latin typeface="黑体" panose="02010609060101010101" pitchFamily="49" charset="-122"/>
            <a:ea typeface="黑体" panose="02010609060101010101" pitchFamily="49" charset="-122"/>
          </a:endParaRPr>
        </a:p>
      </dgm:t>
    </dgm:pt>
    <dgm:pt modelId="{3530011E-1BBD-4CCF-BCE7-159DD7AC08DD}" type="pres">
      <dgm:prSet presAssocID="{149D5964-69CD-4DAD-9129-45EB6D8D76A7}" presName="linearFlow" presStyleCnt="0">
        <dgm:presLayoutVars>
          <dgm:resizeHandles val="exact"/>
        </dgm:presLayoutVars>
      </dgm:prSet>
      <dgm:spPr/>
    </dgm:pt>
    <dgm:pt modelId="{D540F233-D62B-479E-9BB8-A09551B166DE}" type="pres">
      <dgm:prSet presAssocID="{07D7849F-9DD5-48B1-8053-436AA4648984}" presName="node" presStyleLbl="node1" presStyleIdx="0" presStyleCnt="4" custScaleX="194646">
        <dgm:presLayoutVars>
          <dgm:bulletEnabled val="1"/>
        </dgm:presLayoutVars>
      </dgm:prSet>
      <dgm:spPr/>
    </dgm:pt>
    <dgm:pt modelId="{51DE4259-BADE-4656-A024-489AAFEB841A}" type="pres">
      <dgm:prSet presAssocID="{CBFD037B-9000-49CE-9734-C90AEFE028B3}" presName="sibTrans" presStyleLbl="sibTrans2D1" presStyleIdx="0" presStyleCnt="3"/>
      <dgm:spPr/>
    </dgm:pt>
    <dgm:pt modelId="{965C8322-317B-430E-AD6B-57F596F38453}" type="pres">
      <dgm:prSet presAssocID="{CBFD037B-9000-49CE-9734-C90AEFE028B3}" presName="connectorText" presStyleLbl="sibTrans2D1" presStyleIdx="0" presStyleCnt="3"/>
      <dgm:spPr/>
    </dgm:pt>
    <dgm:pt modelId="{FABE5DFA-4E54-4000-B3C7-8051A102CA15}" type="pres">
      <dgm:prSet presAssocID="{B56B5CCB-DFED-4A74-823D-D4C24AC353B9}" presName="node" presStyleLbl="node1" presStyleIdx="1" presStyleCnt="4" custScaleX="194646">
        <dgm:presLayoutVars>
          <dgm:bulletEnabled val="1"/>
        </dgm:presLayoutVars>
      </dgm:prSet>
      <dgm:spPr/>
    </dgm:pt>
    <dgm:pt modelId="{924887BE-F6A6-4B37-BFA2-CD19061C3A65}" type="pres">
      <dgm:prSet presAssocID="{2510FD92-B097-429E-9575-6BECA35CD114}" presName="sibTrans" presStyleLbl="sibTrans2D1" presStyleIdx="1" presStyleCnt="3"/>
      <dgm:spPr/>
    </dgm:pt>
    <dgm:pt modelId="{D8B6CE8D-0478-4BFE-8278-BCAB8DAC9FE1}" type="pres">
      <dgm:prSet presAssocID="{2510FD92-B097-429E-9575-6BECA35CD114}" presName="connectorText" presStyleLbl="sibTrans2D1" presStyleIdx="1" presStyleCnt="3"/>
      <dgm:spPr/>
    </dgm:pt>
    <dgm:pt modelId="{5CC655E7-EC6B-4445-B822-E8D370BF2AE9}" type="pres">
      <dgm:prSet presAssocID="{CCBBDF8D-4BE1-4C27-9045-976704E46F3C}" presName="node" presStyleLbl="node1" presStyleIdx="2" presStyleCnt="4" custScaleX="257148" custScaleY="141929">
        <dgm:presLayoutVars>
          <dgm:bulletEnabled val="1"/>
        </dgm:presLayoutVars>
      </dgm:prSet>
      <dgm:spPr/>
    </dgm:pt>
    <dgm:pt modelId="{44193091-9F7E-495E-AC92-AF37D7A62E57}" type="pres">
      <dgm:prSet presAssocID="{DBB3775D-7FA8-4C9F-A741-C0D00A25F555}" presName="sibTrans" presStyleLbl="sibTrans2D1" presStyleIdx="2" presStyleCnt="3"/>
      <dgm:spPr/>
    </dgm:pt>
    <dgm:pt modelId="{B4DCA40B-9F82-4811-B3DD-C364EA506983}" type="pres">
      <dgm:prSet presAssocID="{DBB3775D-7FA8-4C9F-A741-C0D00A25F555}" presName="connectorText" presStyleLbl="sibTrans2D1" presStyleIdx="2" presStyleCnt="3"/>
      <dgm:spPr/>
    </dgm:pt>
    <dgm:pt modelId="{C6B6A90A-2685-449A-A575-530D43E74922}" type="pres">
      <dgm:prSet presAssocID="{8A730241-A4E2-4BDA-908D-EBCCD97E02EC}" presName="node" presStyleLbl="node1" presStyleIdx="3" presStyleCnt="4" custScaleX="189780" custScaleY="144525" custLinFactY="22741" custLinFactNeighborX="2110" custLinFactNeighborY="100000">
        <dgm:presLayoutVars>
          <dgm:bulletEnabled val="1"/>
        </dgm:presLayoutVars>
      </dgm:prSet>
      <dgm:spPr/>
    </dgm:pt>
  </dgm:ptLst>
  <dgm:cxnLst>
    <dgm:cxn modelId="{7FC6D510-F1B4-4E07-A46C-41BDE1809C05}" type="presOf" srcId="{DBB3775D-7FA8-4C9F-A741-C0D00A25F555}" destId="{B4DCA40B-9F82-4811-B3DD-C364EA506983}" srcOrd="1" destOrd="0" presId="urn:microsoft.com/office/officeart/2005/8/layout/process2"/>
    <dgm:cxn modelId="{BC531A12-5168-4BBC-B333-793999681B6B}" srcId="{149D5964-69CD-4DAD-9129-45EB6D8D76A7}" destId="{B56B5CCB-DFED-4A74-823D-D4C24AC353B9}" srcOrd="1" destOrd="0" parTransId="{1CE41321-007D-4363-A750-253C60B7B2FC}" sibTransId="{2510FD92-B097-429E-9575-6BECA35CD114}"/>
    <dgm:cxn modelId="{2475F71B-B305-4C83-B584-229E5DB5B560}" type="presOf" srcId="{149D5964-69CD-4DAD-9129-45EB6D8D76A7}" destId="{3530011E-1BBD-4CCF-BCE7-159DD7AC08DD}" srcOrd="0" destOrd="0" presId="urn:microsoft.com/office/officeart/2005/8/layout/process2"/>
    <dgm:cxn modelId="{52CD1E1F-0146-4B8E-8D11-5F629E9C680D}" srcId="{149D5964-69CD-4DAD-9129-45EB6D8D76A7}" destId="{07D7849F-9DD5-48B1-8053-436AA4648984}" srcOrd="0" destOrd="0" parTransId="{9D2E618C-2743-4F19-8D0F-D46D4B584353}" sibTransId="{CBFD037B-9000-49CE-9734-C90AEFE028B3}"/>
    <dgm:cxn modelId="{B5564727-AA8A-4B8A-AD4E-ACB4490F68AA}" type="presOf" srcId="{B56B5CCB-DFED-4A74-823D-D4C24AC353B9}" destId="{FABE5DFA-4E54-4000-B3C7-8051A102CA15}" srcOrd="0" destOrd="0" presId="urn:microsoft.com/office/officeart/2005/8/layout/process2"/>
    <dgm:cxn modelId="{ECBDE636-D613-4A0E-9A27-146DFA99D95A}" type="presOf" srcId="{CBFD037B-9000-49CE-9734-C90AEFE028B3}" destId="{51DE4259-BADE-4656-A024-489AAFEB841A}" srcOrd="0" destOrd="0" presId="urn:microsoft.com/office/officeart/2005/8/layout/process2"/>
    <dgm:cxn modelId="{CB1D1A3D-7520-4FBD-B936-0F24AA010A58}" type="presOf" srcId="{DBB3775D-7FA8-4C9F-A741-C0D00A25F555}" destId="{44193091-9F7E-495E-AC92-AF37D7A62E57}" srcOrd="0" destOrd="0" presId="urn:microsoft.com/office/officeart/2005/8/layout/process2"/>
    <dgm:cxn modelId="{CE24303F-848F-433C-BF3B-9B5AC7010E6D}" type="presOf" srcId="{07D7849F-9DD5-48B1-8053-436AA4648984}" destId="{D540F233-D62B-479E-9BB8-A09551B166DE}" srcOrd="0" destOrd="0" presId="urn:microsoft.com/office/officeart/2005/8/layout/process2"/>
    <dgm:cxn modelId="{40586F49-D7C9-4BD6-B3C5-F603B8CDA2AE}" type="presOf" srcId="{CCBBDF8D-4BE1-4C27-9045-976704E46F3C}" destId="{5CC655E7-EC6B-4445-B822-E8D370BF2AE9}" srcOrd="0" destOrd="0" presId="urn:microsoft.com/office/officeart/2005/8/layout/process2"/>
    <dgm:cxn modelId="{C592DA75-3F3C-4CF8-9F7B-D549D9051346}" type="presOf" srcId="{CBFD037B-9000-49CE-9734-C90AEFE028B3}" destId="{965C8322-317B-430E-AD6B-57F596F38453}" srcOrd="1" destOrd="0" presId="urn:microsoft.com/office/officeart/2005/8/layout/process2"/>
    <dgm:cxn modelId="{5BA44B77-64B8-4679-A1A8-7F84FFC797B3}" srcId="{149D5964-69CD-4DAD-9129-45EB6D8D76A7}" destId="{CCBBDF8D-4BE1-4C27-9045-976704E46F3C}" srcOrd="2" destOrd="0" parTransId="{04C70DCB-883F-4D88-BAAC-75F13758CCEF}" sibTransId="{DBB3775D-7FA8-4C9F-A741-C0D00A25F555}"/>
    <dgm:cxn modelId="{7658A885-B04A-4C73-A86C-9115C95D1A54}" type="presOf" srcId="{2510FD92-B097-429E-9575-6BECA35CD114}" destId="{924887BE-F6A6-4B37-BFA2-CD19061C3A65}" srcOrd="0" destOrd="0" presId="urn:microsoft.com/office/officeart/2005/8/layout/process2"/>
    <dgm:cxn modelId="{C00F5889-B682-4255-A3C9-D3F3A8303CFD}" srcId="{149D5964-69CD-4DAD-9129-45EB6D8D76A7}" destId="{8A730241-A4E2-4BDA-908D-EBCCD97E02EC}" srcOrd="3" destOrd="0" parTransId="{0312FBDF-291F-453A-8FBD-9B44D2325B5F}" sibTransId="{75E986AF-609E-411C-A790-7FEC2B28D98C}"/>
    <dgm:cxn modelId="{01D00CAB-0758-49B6-BC3E-930DB1A07688}" type="presOf" srcId="{8A730241-A4E2-4BDA-908D-EBCCD97E02EC}" destId="{C6B6A90A-2685-449A-A575-530D43E74922}" srcOrd="0" destOrd="0" presId="urn:microsoft.com/office/officeart/2005/8/layout/process2"/>
    <dgm:cxn modelId="{D03620FC-4627-455F-B0DA-B6678D075000}" type="presOf" srcId="{2510FD92-B097-429E-9575-6BECA35CD114}" destId="{D8B6CE8D-0478-4BFE-8278-BCAB8DAC9FE1}" srcOrd="1" destOrd="0" presId="urn:microsoft.com/office/officeart/2005/8/layout/process2"/>
    <dgm:cxn modelId="{BD3F97B8-CB2A-44FC-A155-B72161485F18}" type="presParOf" srcId="{3530011E-1BBD-4CCF-BCE7-159DD7AC08DD}" destId="{D540F233-D62B-479E-9BB8-A09551B166DE}" srcOrd="0" destOrd="0" presId="urn:microsoft.com/office/officeart/2005/8/layout/process2"/>
    <dgm:cxn modelId="{848CE690-2B21-4E52-8390-4F684A85C866}" type="presParOf" srcId="{3530011E-1BBD-4CCF-BCE7-159DD7AC08DD}" destId="{51DE4259-BADE-4656-A024-489AAFEB841A}" srcOrd="1" destOrd="0" presId="urn:microsoft.com/office/officeart/2005/8/layout/process2"/>
    <dgm:cxn modelId="{237AB83D-551A-4A54-A2D3-FBC394C722DC}" type="presParOf" srcId="{51DE4259-BADE-4656-A024-489AAFEB841A}" destId="{965C8322-317B-430E-AD6B-57F596F38453}" srcOrd="0" destOrd="0" presId="urn:microsoft.com/office/officeart/2005/8/layout/process2"/>
    <dgm:cxn modelId="{8F11D2F3-A375-4D49-8044-BF6AFFECA5B9}" type="presParOf" srcId="{3530011E-1BBD-4CCF-BCE7-159DD7AC08DD}" destId="{FABE5DFA-4E54-4000-B3C7-8051A102CA15}" srcOrd="2" destOrd="0" presId="urn:microsoft.com/office/officeart/2005/8/layout/process2"/>
    <dgm:cxn modelId="{6E526DAC-9B25-4D49-9BB2-F83F6D7CF0A2}" type="presParOf" srcId="{3530011E-1BBD-4CCF-BCE7-159DD7AC08DD}" destId="{924887BE-F6A6-4B37-BFA2-CD19061C3A65}" srcOrd="3" destOrd="0" presId="urn:microsoft.com/office/officeart/2005/8/layout/process2"/>
    <dgm:cxn modelId="{33F83DDE-0DEB-4AA4-A740-F34C71655363}" type="presParOf" srcId="{924887BE-F6A6-4B37-BFA2-CD19061C3A65}" destId="{D8B6CE8D-0478-4BFE-8278-BCAB8DAC9FE1}" srcOrd="0" destOrd="0" presId="urn:microsoft.com/office/officeart/2005/8/layout/process2"/>
    <dgm:cxn modelId="{D4B7A6F5-7EDE-4CF2-A44D-F61F4791ABC7}" type="presParOf" srcId="{3530011E-1BBD-4CCF-BCE7-159DD7AC08DD}" destId="{5CC655E7-EC6B-4445-B822-E8D370BF2AE9}" srcOrd="4" destOrd="0" presId="urn:microsoft.com/office/officeart/2005/8/layout/process2"/>
    <dgm:cxn modelId="{179B9F70-2AF1-48CF-8BDF-BC39B87ABFCB}" type="presParOf" srcId="{3530011E-1BBD-4CCF-BCE7-159DD7AC08DD}" destId="{44193091-9F7E-495E-AC92-AF37D7A62E57}" srcOrd="5" destOrd="0" presId="urn:microsoft.com/office/officeart/2005/8/layout/process2"/>
    <dgm:cxn modelId="{F405C4F7-0EB1-416D-AF4F-9CF0CE12004A}" type="presParOf" srcId="{44193091-9F7E-495E-AC92-AF37D7A62E57}" destId="{B4DCA40B-9F82-4811-B3DD-C364EA506983}" srcOrd="0" destOrd="0" presId="urn:microsoft.com/office/officeart/2005/8/layout/process2"/>
    <dgm:cxn modelId="{2DB61E93-A2E1-4BC3-BDDD-717B9F5A94BA}" type="presParOf" srcId="{3530011E-1BBD-4CCF-BCE7-159DD7AC08DD}" destId="{C6B6A90A-2685-449A-A575-530D43E74922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40F233-D62B-479E-9BB8-A09551B166DE}">
      <dsp:nvSpPr>
        <dsp:cNvPr id="0" name=""/>
        <dsp:cNvSpPr/>
      </dsp:nvSpPr>
      <dsp:spPr>
        <a:xfrm>
          <a:off x="767751" y="2839"/>
          <a:ext cx="3738807" cy="480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b="1" kern="1200" dirty="0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</a:rPr>
            <a:t>数据预处理</a:t>
          </a:r>
          <a:r>
            <a:rPr lang="en-US" altLang="zh-CN" sz="1100" b="1" kern="1200" dirty="0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</a:rPr>
            <a:t>(</a:t>
          </a:r>
          <a:r>
            <a:rPr lang="en-US" altLang="zh-CN" sz="1100" b="1" kern="1200" dirty="0" err="1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</a:rPr>
            <a:t>read_csv</a:t>
          </a:r>
          <a:r>
            <a:rPr lang="en-US" altLang="zh-CN" sz="1100" b="1" kern="1200" dirty="0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</a:rPr>
            <a:t>)</a:t>
          </a:r>
          <a:endParaRPr lang="zh-CN" altLang="en-US" sz="1100" b="1" kern="1200" dirty="0">
            <a:solidFill>
              <a:schemeClr val="bg1"/>
            </a:solidFill>
            <a:latin typeface="黑体" panose="02010609060101010101" pitchFamily="49" charset="-122"/>
            <a:ea typeface="黑体" panose="02010609060101010101" pitchFamily="49" charset="-122"/>
          </a:endParaRPr>
        </a:p>
      </dsp:txBody>
      <dsp:txXfrm>
        <a:off x="781816" y="16904"/>
        <a:ext cx="3710677" cy="452076"/>
      </dsp:txXfrm>
    </dsp:sp>
    <dsp:sp modelId="{51DE4259-BADE-4656-A024-489AAFEB841A}">
      <dsp:nvSpPr>
        <dsp:cNvPr id="0" name=""/>
        <dsp:cNvSpPr/>
      </dsp:nvSpPr>
      <dsp:spPr>
        <a:xfrm rot="5400000">
          <a:off x="2547116" y="495050"/>
          <a:ext cx="180077" cy="2160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>
            <a:latin typeface="黑体" panose="02010609060101010101" pitchFamily="49" charset="-122"/>
            <a:ea typeface="黑体" panose="02010609060101010101" pitchFamily="49" charset="-122"/>
          </a:endParaRPr>
        </a:p>
      </dsp:txBody>
      <dsp:txXfrm rot="-5400000">
        <a:off x="2572327" y="513058"/>
        <a:ext cx="129656" cy="126054"/>
      </dsp:txXfrm>
    </dsp:sp>
    <dsp:sp modelId="{FABE5DFA-4E54-4000-B3C7-8051A102CA15}">
      <dsp:nvSpPr>
        <dsp:cNvPr id="0" name=""/>
        <dsp:cNvSpPr/>
      </dsp:nvSpPr>
      <dsp:spPr>
        <a:xfrm>
          <a:off x="767751" y="723148"/>
          <a:ext cx="3738807" cy="480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b="1" kern="1200" dirty="0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</a:rPr>
            <a:t>分割数据</a:t>
          </a:r>
          <a:r>
            <a:rPr lang="en-US" altLang="zh-CN" sz="1100" b="1" kern="1200" dirty="0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</a:rPr>
            <a:t>(</a:t>
          </a:r>
          <a:r>
            <a:rPr lang="zh-CN" altLang="zh-CN" sz="1100" b="1" kern="1200" dirty="0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</a:rPr>
            <a:t>train_test_split</a:t>
          </a:r>
          <a:r>
            <a:rPr lang="en-US" altLang="zh-CN" sz="1100" b="1" kern="1200" dirty="0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</a:rPr>
            <a:t>)</a:t>
          </a:r>
          <a:endParaRPr lang="zh-CN" altLang="en-US" sz="1100" b="1" kern="1200" dirty="0">
            <a:solidFill>
              <a:schemeClr val="bg1"/>
            </a:solidFill>
            <a:latin typeface="黑体" panose="02010609060101010101" pitchFamily="49" charset="-122"/>
            <a:ea typeface="黑体" panose="02010609060101010101" pitchFamily="49" charset="-122"/>
          </a:endParaRPr>
        </a:p>
      </dsp:txBody>
      <dsp:txXfrm>
        <a:off x="781816" y="737213"/>
        <a:ext cx="3710677" cy="452076"/>
      </dsp:txXfrm>
    </dsp:sp>
    <dsp:sp modelId="{924887BE-F6A6-4B37-BFA2-CD19061C3A65}">
      <dsp:nvSpPr>
        <dsp:cNvPr id="0" name=""/>
        <dsp:cNvSpPr/>
      </dsp:nvSpPr>
      <dsp:spPr>
        <a:xfrm rot="5400000">
          <a:off x="2547116" y="1215359"/>
          <a:ext cx="180077" cy="2160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>
            <a:latin typeface="黑体" panose="02010609060101010101" pitchFamily="49" charset="-122"/>
            <a:ea typeface="黑体" panose="02010609060101010101" pitchFamily="49" charset="-122"/>
          </a:endParaRPr>
        </a:p>
      </dsp:txBody>
      <dsp:txXfrm rot="-5400000">
        <a:off x="2572327" y="1233367"/>
        <a:ext cx="129656" cy="126054"/>
      </dsp:txXfrm>
    </dsp:sp>
    <dsp:sp modelId="{5CC655E7-EC6B-4445-B822-E8D370BF2AE9}">
      <dsp:nvSpPr>
        <dsp:cNvPr id="0" name=""/>
        <dsp:cNvSpPr/>
      </dsp:nvSpPr>
      <dsp:spPr>
        <a:xfrm>
          <a:off x="167474" y="1443457"/>
          <a:ext cx="4939361" cy="6815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zh-CN" altLang="en-US" sz="1100" b="1" kern="1200" dirty="0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</a:rPr>
            <a:t>预测任务</a:t>
          </a:r>
          <a:r>
            <a:rPr lang="en-US" altLang="zh-CN" sz="1100" b="1" kern="1200" dirty="0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</a:rPr>
            <a:t>(</a:t>
          </a:r>
          <a:r>
            <a:rPr lang="en-US" sz="1100" b="1" kern="1200">
              <a:latin typeface="黑体" panose="02010609060101010101" pitchFamily="49" charset="-122"/>
              <a:ea typeface="黑体" panose="02010609060101010101" pitchFamily="49" charset="-122"/>
            </a:rPr>
            <a:t>LogisticRegression/SGDClassifier/</a:t>
          </a:r>
          <a:r>
            <a:rPr lang="en-US" altLang="zh-CN" sz="1100" b="1" kern="1200" dirty="0" err="1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  <a:cs typeface="Courier New" panose="02070309020205020404" pitchFamily="49" charset="0"/>
            </a:rPr>
            <a:t>LinearSVC</a:t>
          </a:r>
          <a:r>
            <a:rPr lang="en-US" altLang="zh-CN" sz="1100" b="1" kern="1200" dirty="0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  <a:cs typeface="Courier New" panose="02070309020205020404" pitchFamily="49" charset="0"/>
            </a:rPr>
            <a:t>/SVC/</a:t>
          </a:r>
          <a:r>
            <a:rPr lang="en-US" altLang="zh-CN" sz="1100" b="1" kern="1200" dirty="0" err="1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  <a:cs typeface="Courier New" panose="02070309020205020404" pitchFamily="49" charset="0"/>
            </a:rPr>
            <a:t>NuSVC</a:t>
          </a:r>
          <a:r>
            <a:rPr lang="en-US" altLang="zh-CN" sz="1100" b="1" kern="1200" dirty="0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  <a:cs typeface="Courier New" panose="02070309020205020404" pitchFamily="49" charset="0"/>
            </a:rPr>
            <a:t>/</a:t>
          </a:r>
        </a:p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altLang="zh-CN" sz="1100" b="1" kern="1200" dirty="0" err="1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  <a:cs typeface="Courier New" panose="02070309020205020404" pitchFamily="49" charset="0"/>
            </a:rPr>
            <a:t>KNeighborsClassifier</a:t>
          </a:r>
          <a:r>
            <a:rPr lang="en-US" altLang="zh-CN" sz="1100" b="1" kern="1200" dirty="0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  <a:cs typeface="Courier New" panose="02070309020205020404" pitchFamily="49" charset="0"/>
            </a:rPr>
            <a:t>/</a:t>
          </a:r>
          <a:r>
            <a:rPr lang="zh-CN" altLang="zh-CN" sz="1100" b="1" kern="1200" dirty="0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</a:rPr>
            <a:t>GaussianNB</a:t>
          </a:r>
          <a:r>
            <a:rPr lang="en-US" altLang="zh-CN" sz="1100" b="1" kern="1200" dirty="0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</a:rPr>
            <a:t>/</a:t>
          </a:r>
          <a:r>
            <a:rPr lang="en-US" altLang="zh-CN" sz="1100" b="1" kern="1200" dirty="0" err="1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</a:rPr>
            <a:t>BernoulliNB</a:t>
          </a:r>
          <a:r>
            <a:rPr lang="en-US" altLang="zh-CN" sz="1100" b="1" kern="1200" dirty="0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</a:rPr>
            <a:t>/</a:t>
          </a:r>
          <a:r>
            <a:rPr lang="en-US" altLang="zh-CN" sz="1100" b="1" kern="1200" dirty="0" err="1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</a:rPr>
            <a:t>DecisionTreeClassifier</a:t>
          </a:r>
          <a:r>
            <a:rPr lang="en-US" altLang="zh-CN" sz="1100" b="1" kern="1200" dirty="0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</a:rPr>
            <a:t>)</a:t>
          </a:r>
          <a:endParaRPr lang="zh-CN" altLang="en-US" sz="1100" b="1" kern="1200" dirty="0">
            <a:solidFill>
              <a:schemeClr val="bg1"/>
            </a:solidFill>
            <a:latin typeface="黑体" panose="02010609060101010101" pitchFamily="49" charset="-122"/>
            <a:ea typeface="黑体" panose="02010609060101010101" pitchFamily="49" charset="-122"/>
          </a:endParaRPr>
        </a:p>
      </dsp:txBody>
      <dsp:txXfrm>
        <a:off x="187436" y="1463419"/>
        <a:ext cx="4899437" cy="641627"/>
      </dsp:txXfrm>
    </dsp:sp>
    <dsp:sp modelId="{44193091-9F7E-495E-AC92-AF37D7A62E57}">
      <dsp:nvSpPr>
        <dsp:cNvPr id="0" name=""/>
        <dsp:cNvSpPr/>
      </dsp:nvSpPr>
      <dsp:spPr>
        <a:xfrm rot="5250395">
          <a:off x="2566094" y="2138434"/>
          <a:ext cx="182379" cy="2160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>
            <a:latin typeface="黑体" panose="02010609060101010101" pitchFamily="49" charset="-122"/>
            <a:ea typeface="黑体" panose="02010609060101010101" pitchFamily="49" charset="-122"/>
          </a:endParaRPr>
        </a:p>
      </dsp:txBody>
      <dsp:txXfrm rot="-5400000">
        <a:off x="2591266" y="2155316"/>
        <a:ext cx="129656" cy="127665"/>
      </dsp:txXfrm>
    </dsp:sp>
    <dsp:sp modelId="{C6B6A90A-2685-449A-A575-530D43E74922}">
      <dsp:nvSpPr>
        <dsp:cNvPr id="0" name=""/>
        <dsp:cNvSpPr/>
      </dsp:nvSpPr>
      <dsp:spPr>
        <a:xfrm>
          <a:off x="855014" y="2367952"/>
          <a:ext cx="3645340" cy="6940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b="1" kern="1200" dirty="0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</a:rPr>
            <a:t>性能评价及讨论</a:t>
          </a:r>
          <a:r>
            <a:rPr lang="en-US" altLang="zh-CN" sz="1100" b="1" kern="1200" dirty="0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</a:rPr>
            <a:t>(</a:t>
          </a:r>
          <a:r>
            <a:rPr lang="zh-CN" altLang="zh-CN" sz="1100" b="1" kern="1200" dirty="0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</a:rPr>
            <a:t>classification_report</a:t>
          </a:r>
          <a:r>
            <a:rPr lang="en-US" altLang="zh-CN" sz="1100" b="1" kern="1200" dirty="0">
              <a:solidFill>
                <a:schemeClr val="bg1"/>
              </a:solidFill>
              <a:latin typeface="黑体" panose="02010609060101010101" pitchFamily="49" charset="-122"/>
              <a:ea typeface="黑体" panose="02010609060101010101" pitchFamily="49" charset="-122"/>
            </a:rPr>
            <a:t>)</a:t>
          </a:r>
          <a:endParaRPr lang="zh-CN" altLang="en-US" sz="1100" b="1" kern="1200" dirty="0">
            <a:solidFill>
              <a:schemeClr val="bg1"/>
            </a:solidFill>
            <a:latin typeface="黑体" panose="02010609060101010101" pitchFamily="49" charset="-122"/>
            <a:ea typeface="黑体" panose="02010609060101010101" pitchFamily="49" charset="-122"/>
          </a:endParaRPr>
        </a:p>
      </dsp:txBody>
      <dsp:txXfrm>
        <a:off x="875341" y="2388279"/>
        <a:ext cx="3604686" cy="6533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10</Pages>
  <Words>1251</Words>
  <Characters>7131</Characters>
  <Application>Microsoft Office Word</Application>
  <DocSecurity>0</DocSecurity>
  <Lines>59</Lines>
  <Paragraphs>16</Paragraphs>
  <ScaleCrop>false</ScaleCrop>
  <Company>Microsoft</Company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</dc:creator>
  <cp:keywords/>
  <dc:description/>
  <cp:lastModifiedBy>邓 慕隆</cp:lastModifiedBy>
  <cp:revision>14</cp:revision>
  <dcterms:created xsi:type="dcterms:W3CDTF">2020-03-26T04:47:00Z</dcterms:created>
  <dcterms:modified xsi:type="dcterms:W3CDTF">2020-03-27T05:14:00Z</dcterms:modified>
</cp:coreProperties>
</file>