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39BB5" w14:textId="77777777" w:rsidR="009706FF" w:rsidRDefault="009706FF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7E093914" w14:textId="25640014" w:rsidR="009706FF" w:rsidRDefault="00DB5420">
      <w:pPr>
        <w:pStyle w:val="Normal0"/>
        <w:spacing w:line="360" w:lineRule="auto"/>
        <w:jc w:val="center"/>
        <w:rPr>
          <w:rFonts w:ascii="Arial" w:eastAsia="Arial" w:hAnsi="Arial" w:cs="Arial"/>
          <w:sz w:val="28"/>
          <w:szCs w:val="28"/>
        </w:rPr>
      </w:pPr>
      <w:r w:rsidRPr="2E75436E">
        <w:rPr>
          <w:rFonts w:ascii="Arial" w:eastAsia="Arial" w:hAnsi="Arial" w:cs="Arial"/>
          <w:sz w:val="28"/>
          <w:szCs w:val="28"/>
        </w:rPr>
        <w:t>“</w:t>
      </w:r>
      <w:r w:rsidR="0067617F" w:rsidRPr="0067617F">
        <w:rPr>
          <w:rFonts w:ascii="Arial" w:eastAsia="Arial" w:hAnsi="Arial" w:cs="Arial"/>
          <w:color w:val="000000" w:themeColor="text1"/>
          <w:sz w:val="24"/>
          <w:szCs w:val="24"/>
        </w:rPr>
        <w:t>Año de la Esperanza y el Fortalecimiento de la Democracia»</w:t>
      </w:r>
    </w:p>
    <w:p w14:paraId="42DFBBA9" w14:textId="77777777" w:rsidR="009706FF" w:rsidRDefault="009706FF">
      <w:pPr>
        <w:pStyle w:val="Normal0"/>
        <w:spacing w:line="360" w:lineRule="auto"/>
        <w:jc w:val="center"/>
        <w:rPr>
          <w:rFonts w:ascii="Arial" w:eastAsia="Arial" w:hAnsi="Arial" w:cs="Arial"/>
          <w:i/>
          <w:sz w:val="29"/>
          <w:szCs w:val="29"/>
        </w:rPr>
      </w:pPr>
    </w:p>
    <w:p w14:paraId="1C2F24EE" w14:textId="77777777" w:rsidR="009706FF" w:rsidRDefault="00DB5420">
      <w:pPr>
        <w:pStyle w:val="Normal0"/>
        <w:spacing w:line="360" w:lineRule="auto"/>
        <w:jc w:val="center"/>
        <w:rPr>
          <w:rFonts w:ascii="Arial" w:eastAsia="Arial" w:hAnsi="Arial" w:cs="Arial"/>
          <w:i/>
          <w:sz w:val="29"/>
          <w:szCs w:val="29"/>
        </w:rPr>
      </w:pPr>
      <w:r>
        <w:rPr>
          <w:rFonts w:ascii="Arial" w:eastAsia="Arial" w:hAnsi="Arial" w:cs="Arial"/>
          <w:i/>
          <w:sz w:val="29"/>
          <w:szCs w:val="29"/>
        </w:rPr>
        <w:t>Facultad de Ingeniería</w:t>
      </w:r>
    </w:p>
    <w:p w14:paraId="57A86C77" w14:textId="77777777" w:rsidR="009706FF" w:rsidRDefault="00DB5420">
      <w:pPr>
        <w:pStyle w:val="Normal0"/>
        <w:spacing w:line="360" w:lineRule="auto"/>
        <w:jc w:val="center"/>
      </w:pPr>
      <w:r w:rsidRPr="2E75436E">
        <w:rPr>
          <w:rFonts w:ascii="Arial" w:eastAsia="Arial" w:hAnsi="Arial" w:cs="Arial"/>
          <w:i/>
          <w:iCs/>
          <w:sz w:val="29"/>
          <w:szCs w:val="29"/>
        </w:rPr>
        <w:t>Escuela académica de Sistemas e Informática</w:t>
      </w:r>
    </w:p>
    <w:p w14:paraId="7355FF4C" w14:textId="77777777" w:rsidR="2E75436E" w:rsidRDefault="2E75436E" w:rsidP="2E75436E">
      <w:pPr>
        <w:pStyle w:val="Normal0"/>
        <w:spacing w:line="360" w:lineRule="auto"/>
        <w:jc w:val="center"/>
        <w:rPr>
          <w:rFonts w:ascii="Arial" w:eastAsia="Arial" w:hAnsi="Arial" w:cs="Arial"/>
          <w:i/>
          <w:iCs/>
          <w:sz w:val="28"/>
          <w:szCs w:val="28"/>
        </w:rPr>
      </w:pPr>
    </w:p>
    <w:p w14:paraId="4530004B" w14:textId="77777777" w:rsidR="2D66BF90" w:rsidRDefault="2D66BF90" w:rsidP="2E75436E">
      <w:pPr>
        <w:pStyle w:val="Normal0"/>
        <w:spacing w:line="360" w:lineRule="auto"/>
        <w:jc w:val="center"/>
        <w:rPr>
          <w:rFonts w:ascii="Arial" w:eastAsia="Arial" w:hAnsi="Arial" w:cs="Arial"/>
          <w:sz w:val="28"/>
          <w:szCs w:val="28"/>
        </w:rPr>
      </w:pPr>
      <w:r w:rsidRPr="2E75436E">
        <w:rPr>
          <w:rFonts w:ascii="Arial" w:eastAsia="Arial" w:hAnsi="Arial" w:cs="Arial"/>
          <w:sz w:val="28"/>
          <w:szCs w:val="28"/>
        </w:rPr>
        <w:t xml:space="preserve">PRODUCTO ACADÉMICO </w:t>
      </w:r>
      <w:proofErr w:type="spellStart"/>
      <w:r w:rsidRPr="2E75436E">
        <w:rPr>
          <w:rFonts w:ascii="Arial" w:eastAsia="Arial" w:hAnsi="Arial" w:cs="Arial"/>
          <w:sz w:val="28"/>
          <w:szCs w:val="28"/>
        </w:rPr>
        <w:t>N.°</w:t>
      </w:r>
      <w:proofErr w:type="spellEnd"/>
      <w:r w:rsidRPr="2E75436E">
        <w:rPr>
          <w:rFonts w:ascii="Arial" w:eastAsia="Arial" w:hAnsi="Arial" w:cs="Arial"/>
          <w:sz w:val="28"/>
          <w:szCs w:val="28"/>
        </w:rPr>
        <w:t xml:space="preserve"> 03 – PROYECTO (PARTE II)</w:t>
      </w:r>
    </w:p>
    <w:p w14:paraId="5D88167C" w14:textId="77777777" w:rsidR="009706FF" w:rsidRDefault="009706FF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i/>
          <w:color w:val="000000"/>
          <w:sz w:val="30"/>
          <w:szCs w:val="30"/>
        </w:rPr>
      </w:pPr>
    </w:p>
    <w:p w14:paraId="48D379B3" w14:textId="77777777" w:rsidR="009706FF" w:rsidRDefault="00DB5420">
      <w:pPr>
        <w:pStyle w:val="Normal0"/>
        <w:spacing w:line="360" w:lineRule="auto"/>
        <w:jc w:val="center"/>
      </w:pPr>
      <w:r w:rsidRPr="2E75436E">
        <w:rPr>
          <w:rFonts w:ascii="Arial" w:eastAsia="Arial" w:hAnsi="Arial" w:cs="Arial"/>
          <w:i/>
          <w:iCs/>
          <w:sz w:val="29"/>
          <w:szCs w:val="29"/>
        </w:rPr>
        <w:t xml:space="preserve">Asignatura: </w:t>
      </w:r>
      <w:proofErr w:type="spellStart"/>
      <w:r w:rsidR="25B4D481" w:rsidRPr="2E75436E">
        <w:rPr>
          <w:rFonts w:ascii="Arial" w:eastAsia="Arial" w:hAnsi="Arial" w:cs="Arial"/>
          <w:i/>
          <w:iCs/>
          <w:sz w:val="29"/>
          <w:szCs w:val="29"/>
        </w:rPr>
        <w:t>Ingenieria</w:t>
      </w:r>
      <w:proofErr w:type="spellEnd"/>
      <w:r w:rsidR="25B4D481" w:rsidRPr="2E75436E">
        <w:rPr>
          <w:rFonts w:ascii="Arial" w:eastAsia="Arial" w:hAnsi="Arial" w:cs="Arial"/>
          <w:i/>
          <w:iCs/>
          <w:sz w:val="29"/>
          <w:szCs w:val="29"/>
        </w:rPr>
        <w:t xml:space="preserve"> Web</w:t>
      </w:r>
    </w:p>
    <w:p w14:paraId="73F09C05" w14:textId="77777777" w:rsidR="009706FF" w:rsidRDefault="009706FF" w:rsidP="2E75436E">
      <w:pPr>
        <w:pStyle w:val="Normal0"/>
        <w:spacing w:line="360" w:lineRule="auto"/>
        <w:jc w:val="center"/>
        <w:rPr>
          <w:rFonts w:ascii="Arial" w:eastAsia="Arial" w:hAnsi="Arial" w:cs="Arial"/>
          <w:i/>
          <w:iCs/>
          <w:sz w:val="29"/>
          <w:szCs w:val="29"/>
        </w:rPr>
      </w:pPr>
    </w:p>
    <w:p w14:paraId="709E5D68" w14:textId="77777777" w:rsidR="009706FF" w:rsidRDefault="00DB5420" w:rsidP="2E75436E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71BF8BD5" wp14:editId="53563191">
                <wp:extent cx="5295900" cy="708660"/>
                <wp:effectExtent l="0" t="0" r="19050" b="15240"/>
                <wp:docPr id="1010151130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5900" cy="7086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96D4F8" w14:textId="77777777" w:rsidR="00CC7888" w:rsidRDefault="00000000" w:rsidP="009810F1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 xml:space="preserve">Sistema Web para la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>Gestión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 xml:space="preserve"> Empresarial y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>Comercialización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>Productos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>Limpieza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 xml:space="preserve"> de CCOLCAS</w:t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inline>
            </w:drawing>
          </mc:Choice>
          <mc:Fallback>
            <w:pict>
              <v:roundrect w14:anchorId="71BF8BD5" id="Rectángulo: esquinas redondeadas 1" o:spid="_x0000_s1026" style="width:417pt;height:5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" fillcolor="white [3212]" strokecolor="black [3213]" strokeweight="2pt">
                <v:textbox>
                  <w:txbxContent>
                    <w:p w14:paraId="1196D4F8" w14:textId="77777777" w:rsidR="00CC7888" w:rsidRDefault="00000000" w:rsidP="009810F1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8"/>
                          <w:szCs w:val="28"/>
                          <w:lang w:val="en-US"/>
                        </w:rPr>
                        <w:t xml:space="preserve">Sistema Web para la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8"/>
                          <w:szCs w:val="28"/>
                          <w:lang w:val="en-US"/>
                        </w:rPr>
                        <w:t>Gestión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8"/>
                          <w:szCs w:val="28"/>
                          <w:lang w:val="en-US"/>
                        </w:rPr>
                        <w:t xml:space="preserve"> Empresarial y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8"/>
                          <w:szCs w:val="28"/>
                          <w:lang w:val="en-US"/>
                        </w:rPr>
                        <w:t>Comercialización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8"/>
                          <w:szCs w:val="28"/>
                          <w:lang w:val="en-US"/>
                        </w:rPr>
                        <w:t xml:space="preserve"> de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8"/>
                          <w:szCs w:val="28"/>
                          <w:lang w:val="en-US"/>
                        </w:rPr>
                        <w:t>Productos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8"/>
                          <w:szCs w:val="28"/>
                          <w:lang w:val="en-US"/>
                        </w:rPr>
                        <w:t xml:space="preserve"> de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8"/>
                          <w:szCs w:val="28"/>
                          <w:lang w:val="en-US"/>
                        </w:rPr>
                        <w:t>Limpieza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8"/>
                          <w:szCs w:val="28"/>
                          <w:lang w:val="en-US"/>
                        </w:rPr>
                        <w:t xml:space="preserve"> de CCOLCAS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67246B6" w14:textId="77777777" w:rsidR="009706FF" w:rsidRDefault="009706FF">
      <w:pPr>
        <w:pStyle w:val="Normal0"/>
        <w:spacing w:line="36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690F6531" w14:textId="77777777" w:rsidR="019B3175" w:rsidRDefault="019B3175" w:rsidP="2E75436E">
      <w:pPr>
        <w:pStyle w:val="Normal0"/>
        <w:spacing w:line="360" w:lineRule="auto"/>
        <w:jc w:val="center"/>
      </w:pPr>
      <w:r w:rsidRPr="2E75436E">
        <w:rPr>
          <w:rFonts w:ascii="Arial" w:eastAsia="Arial" w:hAnsi="Arial" w:cs="Arial"/>
          <w:sz w:val="28"/>
          <w:szCs w:val="28"/>
        </w:rPr>
        <w:t>DOCENTE:</w:t>
      </w:r>
    </w:p>
    <w:p w14:paraId="0EAA0808" w14:textId="77777777" w:rsidR="019B3175" w:rsidRDefault="019B3175" w:rsidP="2E75436E">
      <w:pPr>
        <w:pStyle w:val="Normal0"/>
        <w:spacing w:line="360" w:lineRule="auto"/>
        <w:jc w:val="center"/>
        <w:rPr>
          <w:rFonts w:ascii="Arial" w:eastAsia="Arial" w:hAnsi="Arial" w:cs="Arial"/>
          <w:sz w:val="28"/>
          <w:szCs w:val="28"/>
        </w:rPr>
      </w:pPr>
      <w:r w:rsidRPr="2E75436E">
        <w:rPr>
          <w:rFonts w:ascii="Arial" w:eastAsia="Arial" w:hAnsi="Arial" w:cs="Arial"/>
          <w:sz w:val="28"/>
          <w:szCs w:val="28"/>
        </w:rPr>
        <w:t>Christian Alonso Vega Cervantes</w:t>
      </w:r>
    </w:p>
    <w:p w14:paraId="2C02DEB8" w14:textId="77777777" w:rsidR="009706FF" w:rsidRDefault="009706FF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color w:val="000000"/>
          <w:sz w:val="28"/>
          <w:szCs w:val="28"/>
        </w:rPr>
      </w:pPr>
    </w:p>
    <w:p w14:paraId="0526FB16" w14:textId="77777777" w:rsidR="009706FF" w:rsidRDefault="019B3175">
      <w:pPr>
        <w:pStyle w:val="Normal0"/>
        <w:spacing w:line="360" w:lineRule="auto"/>
        <w:jc w:val="center"/>
      </w:pPr>
      <w:r w:rsidRPr="2E75436E">
        <w:rPr>
          <w:rFonts w:ascii="Arial" w:eastAsia="Arial" w:hAnsi="Arial" w:cs="Arial"/>
          <w:sz w:val="28"/>
          <w:szCs w:val="28"/>
        </w:rPr>
        <w:t>AUTOR</w:t>
      </w:r>
    </w:p>
    <w:p w14:paraId="437B1DFC" w14:textId="77777777" w:rsidR="42793315" w:rsidRDefault="42793315" w:rsidP="2E75436E">
      <w:pPr>
        <w:pStyle w:val="Normal0"/>
        <w:spacing w:line="360" w:lineRule="auto"/>
        <w:jc w:val="center"/>
        <w:rPr>
          <w:rFonts w:ascii="Arial" w:eastAsia="Arial" w:hAnsi="Arial" w:cs="Arial"/>
          <w:sz w:val="28"/>
          <w:szCs w:val="28"/>
        </w:rPr>
      </w:pPr>
      <w:r w:rsidRPr="2E75436E">
        <w:rPr>
          <w:rFonts w:ascii="Arial" w:eastAsia="Arial" w:hAnsi="Arial" w:cs="Arial"/>
          <w:sz w:val="28"/>
          <w:szCs w:val="28"/>
        </w:rPr>
        <w:t>Suble Lima Denilson Rivaldo</w:t>
      </w:r>
    </w:p>
    <w:p w14:paraId="653A1FB7" w14:textId="77777777" w:rsidR="2E75436E" w:rsidRDefault="2E75436E" w:rsidP="2E75436E">
      <w:pPr>
        <w:pStyle w:val="Normal0"/>
        <w:spacing w:line="36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01DFA127" w14:textId="77777777" w:rsidR="009706FF" w:rsidRDefault="00DB5420">
      <w:pPr>
        <w:pStyle w:val="Normal0"/>
        <w:spacing w:line="360" w:lineRule="auto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HUANCAYO – PERÚ</w:t>
      </w:r>
    </w:p>
    <w:p w14:paraId="7B35F755" w14:textId="77777777" w:rsidR="009706FF" w:rsidRDefault="00DB5420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b/>
          <w:color w:val="000000"/>
          <w:sz w:val="23"/>
          <w:szCs w:val="23"/>
        </w:rPr>
      </w:pPr>
      <w:r>
        <w:rPr>
          <w:rFonts w:ascii="Arial" w:eastAsia="Arial" w:hAnsi="Arial" w:cs="Arial"/>
          <w:b/>
          <w:sz w:val="23"/>
          <w:szCs w:val="23"/>
        </w:rPr>
        <w:t>SEDE - CUSCO</w:t>
      </w:r>
    </w:p>
    <w:p w14:paraId="605E717D" w14:textId="77777777" w:rsidR="009706FF" w:rsidRDefault="00DB5420">
      <w:pPr>
        <w:pStyle w:val="Normal0"/>
        <w:spacing w:line="360" w:lineRule="auto"/>
        <w:jc w:val="center"/>
      </w:pPr>
      <w:r w:rsidRPr="2E75436E">
        <w:rPr>
          <w:rFonts w:ascii="Arial" w:eastAsia="Arial" w:hAnsi="Arial" w:cs="Arial"/>
          <w:sz w:val="28"/>
          <w:szCs w:val="28"/>
        </w:rPr>
        <w:t>202</w:t>
      </w:r>
      <w:r w:rsidR="03D400AE" w:rsidRPr="2E75436E">
        <w:rPr>
          <w:rFonts w:ascii="Arial" w:eastAsia="Arial" w:hAnsi="Arial" w:cs="Arial"/>
          <w:sz w:val="28"/>
          <w:szCs w:val="28"/>
        </w:rPr>
        <w:t>6</w:t>
      </w:r>
    </w:p>
    <w:p w14:paraId="2234B1B0" w14:textId="77777777" w:rsidR="2E75436E" w:rsidRDefault="2E75436E" w:rsidP="2E75436E">
      <w:pPr>
        <w:pStyle w:val="Normal0"/>
        <w:spacing w:line="36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5A916848" w14:textId="77777777" w:rsidR="009706FF" w:rsidRDefault="009706FF" w:rsidP="2E75436E">
      <w:pPr>
        <w:pStyle w:val="Normal0"/>
        <w:spacing w:line="360" w:lineRule="auto"/>
        <w:sectPr w:rsidR="009706FF">
          <w:headerReference w:type="default" r:id="rId8"/>
          <w:footerReference w:type="default" r:id="rId9"/>
          <w:pgSz w:w="12240" w:h="15840"/>
          <w:pgMar w:top="1320" w:right="1580" w:bottom="1140" w:left="1600" w:header="347" w:footer="951" w:gutter="0"/>
          <w:pgNumType w:start="1"/>
          <w:cols w:space="720"/>
        </w:sectPr>
      </w:pPr>
    </w:p>
    <w:p w14:paraId="175A669A" w14:textId="77777777" w:rsidR="2E75436E" w:rsidRDefault="2E75436E" w:rsidP="2E75436E">
      <w:pPr>
        <w:pStyle w:val="Normal0"/>
        <w:widowControl/>
        <w:spacing w:before="4" w:line="80" w:lineRule="auto"/>
        <w:rPr>
          <w:sz w:val="9"/>
          <w:szCs w:val="9"/>
        </w:rPr>
      </w:pPr>
    </w:p>
    <w:p w14:paraId="021EF0A0" w14:textId="77777777" w:rsidR="2E75436E" w:rsidRDefault="2E75436E" w:rsidP="2E75436E">
      <w:pPr>
        <w:pStyle w:val="Normal0"/>
        <w:widowControl/>
        <w:spacing w:before="4" w:line="80" w:lineRule="auto"/>
        <w:rPr>
          <w:sz w:val="9"/>
          <w:szCs w:val="9"/>
        </w:rPr>
      </w:pPr>
    </w:p>
    <w:p w14:paraId="7801D2F5" w14:textId="77777777" w:rsidR="2E75436E" w:rsidRDefault="2E75436E" w:rsidP="2E75436E">
      <w:pPr>
        <w:pStyle w:val="Normal0"/>
        <w:widowControl/>
        <w:spacing w:before="4" w:line="80" w:lineRule="auto"/>
        <w:rPr>
          <w:sz w:val="9"/>
          <w:szCs w:val="9"/>
        </w:rPr>
      </w:pPr>
    </w:p>
    <w:p w14:paraId="790700FB" w14:textId="77777777" w:rsidR="2E75436E" w:rsidRPr="0067617F" w:rsidRDefault="2E75436E" w:rsidP="2E75436E">
      <w:pPr>
        <w:pStyle w:val="Normal0"/>
        <w:widowControl/>
        <w:spacing w:before="4" w:line="80" w:lineRule="auto"/>
        <w:rPr>
          <w:rFonts w:ascii="Arial" w:hAnsi="Arial" w:cs="Arial"/>
          <w:sz w:val="24"/>
          <w:szCs w:val="24"/>
        </w:rPr>
      </w:pPr>
    </w:p>
    <w:p w14:paraId="1CBD9765" w14:textId="4BDDD873" w:rsidR="12A69D64" w:rsidRPr="0067617F" w:rsidRDefault="12A69D64" w:rsidP="007829A3">
      <w:pPr>
        <w:pStyle w:val="Prrafodelista"/>
        <w:numPr>
          <w:ilvl w:val="0"/>
          <w:numId w:val="37"/>
        </w:numPr>
        <w:rPr>
          <w:rFonts w:ascii="Arial" w:hAnsi="Arial" w:cs="Arial"/>
          <w:b/>
          <w:bCs/>
          <w:sz w:val="24"/>
          <w:szCs w:val="24"/>
        </w:rPr>
      </w:pPr>
      <w:r w:rsidRPr="0067617F">
        <w:rPr>
          <w:rFonts w:ascii="Arial" w:hAnsi="Arial" w:cs="Arial"/>
          <w:b/>
          <w:bCs/>
          <w:sz w:val="24"/>
          <w:szCs w:val="24"/>
        </w:rPr>
        <w:t>Nombre del proyecto</w:t>
      </w:r>
    </w:p>
    <w:p w14:paraId="58DDB10B" w14:textId="77777777" w:rsidR="007829A3" w:rsidRPr="0067617F" w:rsidRDefault="007829A3" w:rsidP="007829A3">
      <w:pPr>
        <w:ind w:left="360"/>
        <w:rPr>
          <w:rFonts w:ascii="Arial" w:hAnsi="Arial" w:cs="Arial"/>
          <w:sz w:val="24"/>
          <w:szCs w:val="24"/>
        </w:rPr>
      </w:pPr>
    </w:p>
    <w:p w14:paraId="3065BB0F" w14:textId="77777777" w:rsidR="12A69D64" w:rsidRPr="0067617F" w:rsidRDefault="12A69D64" w:rsidP="2E75436E">
      <w:pPr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sz w:val="24"/>
          <w:szCs w:val="24"/>
        </w:rPr>
        <w:t>CCOLCA'S - Sistema Web de Gestión de Inventario, Almacén y Ventas</w:t>
      </w:r>
    </w:p>
    <w:p w14:paraId="7264A305" w14:textId="77777777" w:rsidR="007829A3" w:rsidRPr="0067617F" w:rsidRDefault="007829A3" w:rsidP="2E75436E">
      <w:pPr>
        <w:rPr>
          <w:rFonts w:ascii="Arial" w:hAnsi="Arial" w:cs="Arial"/>
          <w:sz w:val="24"/>
          <w:szCs w:val="24"/>
        </w:rPr>
      </w:pPr>
    </w:p>
    <w:p w14:paraId="49C5FF39" w14:textId="29E4C884" w:rsidR="12A69D64" w:rsidRPr="0067617F" w:rsidRDefault="12A69D64" w:rsidP="007829A3">
      <w:pPr>
        <w:pStyle w:val="Prrafodelista"/>
        <w:numPr>
          <w:ilvl w:val="0"/>
          <w:numId w:val="37"/>
        </w:numPr>
        <w:rPr>
          <w:rFonts w:ascii="Arial" w:hAnsi="Arial" w:cs="Arial"/>
          <w:b/>
          <w:bCs/>
          <w:sz w:val="24"/>
          <w:szCs w:val="24"/>
        </w:rPr>
      </w:pPr>
      <w:r w:rsidRPr="0067617F">
        <w:rPr>
          <w:rFonts w:ascii="Arial" w:hAnsi="Arial" w:cs="Arial"/>
          <w:b/>
          <w:bCs/>
          <w:sz w:val="24"/>
          <w:szCs w:val="24"/>
        </w:rPr>
        <w:t>Definición del producto del proyecto</w:t>
      </w:r>
    </w:p>
    <w:p w14:paraId="53E09427" w14:textId="77777777" w:rsidR="00A52AB7" w:rsidRPr="0067617F" w:rsidRDefault="00A52AB7" w:rsidP="00A52AB7">
      <w:pPr>
        <w:rPr>
          <w:rFonts w:ascii="Arial" w:hAnsi="Arial" w:cs="Arial"/>
          <w:b/>
          <w:bCs/>
          <w:sz w:val="24"/>
          <w:szCs w:val="24"/>
        </w:rPr>
      </w:pPr>
    </w:p>
    <w:p w14:paraId="795267DF" w14:textId="77777777" w:rsidR="00A52AB7" w:rsidRPr="0067617F" w:rsidRDefault="00A52AB7" w:rsidP="00A52AB7">
      <w:pPr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sz w:val="24"/>
          <w:szCs w:val="24"/>
        </w:rPr>
        <w:t xml:space="preserve">El producto del proyecto consiste en CCOLCA'S, una solución web orientada a la automatización integral de la gestión de inventarios, el control del stock </w:t>
      </w:r>
      <w:proofErr w:type="spellStart"/>
      <w:r w:rsidRPr="0067617F">
        <w:rPr>
          <w:rFonts w:ascii="Arial" w:hAnsi="Arial" w:cs="Arial"/>
          <w:sz w:val="24"/>
          <w:szCs w:val="24"/>
        </w:rPr>
        <w:t>multialmacén</w:t>
      </w:r>
      <w:proofErr w:type="spellEnd"/>
      <w:r w:rsidRPr="0067617F">
        <w:rPr>
          <w:rFonts w:ascii="Arial" w:hAnsi="Arial" w:cs="Arial"/>
          <w:sz w:val="24"/>
          <w:szCs w:val="24"/>
        </w:rPr>
        <w:t xml:space="preserve"> y el registro sistematizado de las operaciones comerciales de la empresa.   </w:t>
      </w:r>
    </w:p>
    <w:p w14:paraId="59F8E3FE" w14:textId="77777777" w:rsidR="00A52AB7" w:rsidRPr="0067617F" w:rsidRDefault="00A52AB7" w:rsidP="00A52AB7">
      <w:pPr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sz w:val="24"/>
          <w:szCs w:val="24"/>
        </w:rPr>
        <w:t xml:space="preserve">La aplicación web ha sido desarrollada sobre el </w:t>
      </w:r>
      <w:proofErr w:type="spellStart"/>
      <w:r w:rsidRPr="0067617F">
        <w:rPr>
          <w:rFonts w:ascii="Arial" w:hAnsi="Arial" w:cs="Arial"/>
          <w:sz w:val="24"/>
          <w:szCs w:val="24"/>
        </w:rPr>
        <w:t>framework</w:t>
      </w:r>
      <w:proofErr w:type="spellEnd"/>
      <w:r w:rsidRPr="0067617F">
        <w:rPr>
          <w:rFonts w:ascii="Arial" w:hAnsi="Arial" w:cs="Arial"/>
          <w:sz w:val="24"/>
          <w:szCs w:val="24"/>
        </w:rPr>
        <w:t xml:space="preserve"> Laravel 12 en el lenguaje de programación PHP 8.2, utilizando MySQL (</w:t>
      </w:r>
      <w:proofErr w:type="spellStart"/>
      <w:r w:rsidRPr="0067617F">
        <w:rPr>
          <w:rFonts w:ascii="Arial" w:hAnsi="Arial" w:cs="Arial"/>
          <w:sz w:val="24"/>
          <w:szCs w:val="24"/>
        </w:rPr>
        <w:t>colcasdb</w:t>
      </w:r>
      <w:proofErr w:type="spellEnd"/>
      <w:r w:rsidRPr="0067617F">
        <w:rPr>
          <w:rFonts w:ascii="Arial" w:hAnsi="Arial" w:cs="Arial"/>
          <w:sz w:val="24"/>
          <w:szCs w:val="24"/>
        </w:rPr>
        <w:t xml:space="preserve">) como sistema gestor de base de datos relacional. El sistema implementa un esquema de Control de Acceso Basado en Roles (RBAC) para perfiles de Administrador, Vendedor, Almacenero, Contador y Cliente a través de un módulo seguro de autenticación. Entre sus funcionalidades clave se encuentran:   </w:t>
      </w:r>
    </w:p>
    <w:p w14:paraId="4EEB2913" w14:textId="77777777" w:rsidR="00A52AB7" w:rsidRPr="0067617F" w:rsidRDefault="00A52AB7" w:rsidP="00A52AB7">
      <w:pPr>
        <w:pStyle w:val="Prrafodelista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sz w:val="24"/>
          <w:szCs w:val="24"/>
        </w:rPr>
        <w:t xml:space="preserve">Cálculo automatizado de precios: Determinación dinámica del precio final al público en función de los costos de compra, flete y márgenes de ganancia.   </w:t>
      </w:r>
    </w:p>
    <w:p w14:paraId="6EF4C869" w14:textId="77777777" w:rsidR="00A52AB7" w:rsidRPr="0067617F" w:rsidRDefault="00A52AB7" w:rsidP="00A52AB7">
      <w:pPr>
        <w:pStyle w:val="Prrafodelista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sz w:val="24"/>
          <w:szCs w:val="24"/>
        </w:rPr>
        <w:t xml:space="preserve">Control de existencias: Registro detallado de ingresos, salidas y transferencias de productos entre distintos almacenes.   </w:t>
      </w:r>
    </w:p>
    <w:p w14:paraId="63A0215F" w14:textId="2E93962B" w:rsidR="00A52AB7" w:rsidRPr="0067617F" w:rsidRDefault="00A52AB7" w:rsidP="00A52AB7">
      <w:pPr>
        <w:pStyle w:val="Prrafodelista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sz w:val="24"/>
          <w:szCs w:val="24"/>
        </w:rPr>
        <w:t>Procesamiento de ventas: Emisión de comprobantes de pago (boletas y facturas) manteniendo la trazabilidad histórica de las transacciones.</w:t>
      </w:r>
    </w:p>
    <w:p w14:paraId="17888687" w14:textId="77777777" w:rsidR="00A52AB7" w:rsidRPr="0067617F" w:rsidRDefault="00A52AB7" w:rsidP="00A52AB7">
      <w:pPr>
        <w:rPr>
          <w:rFonts w:ascii="Arial" w:hAnsi="Arial" w:cs="Arial"/>
          <w:sz w:val="24"/>
          <w:szCs w:val="24"/>
        </w:rPr>
      </w:pPr>
    </w:p>
    <w:p w14:paraId="3B714C83" w14:textId="2A7BACE2" w:rsidR="12A69D64" w:rsidRPr="0067617F" w:rsidRDefault="12A69D64" w:rsidP="007829A3">
      <w:pPr>
        <w:pStyle w:val="Prrafodelista"/>
        <w:numPr>
          <w:ilvl w:val="0"/>
          <w:numId w:val="37"/>
        </w:numPr>
        <w:rPr>
          <w:rFonts w:ascii="Arial" w:hAnsi="Arial" w:cs="Arial"/>
          <w:b/>
          <w:bCs/>
          <w:sz w:val="24"/>
          <w:szCs w:val="24"/>
        </w:rPr>
      </w:pPr>
      <w:r w:rsidRPr="0067617F">
        <w:rPr>
          <w:rFonts w:ascii="Arial" w:hAnsi="Arial" w:cs="Arial"/>
          <w:b/>
          <w:bCs/>
          <w:sz w:val="24"/>
          <w:szCs w:val="24"/>
        </w:rPr>
        <w:t>Metodología a utilizar en el proyecto</w:t>
      </w:r>
    </w:p>
    <w:p w14:paraId="38F59331" w14:textId="77777777" w:rsidR="00A52AB7" w:rsidRPr="0067617F" w:rsidRDefault="00A52AB7" w:rsidP="00A52AB7">
      <w:pPr>
        <w:rPr>
          <w:rFonts w:ascii="Arial" w:hAnsi="Arial" w:cs="Arial"/>
          <w:b/>
          <w:bCs/>
          <w:sz w:val="24"/>
          <w:szCs w:val="24"/>
        </w:rPr>
      </w:pPr>
    </w:p>
    <w:p w14:paraId="29FF5C65" w14:textId="77777777" w:rsidR="00A52AB7" w:rsidRPr="0067617F" w:rsidRDefault="00A52AB7" w:rsidP="007829A3">
      <w:pPr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sz w:val="24"/>
          <w:szCs w:val="24"/>
        </w:rPr>
        <w:t>Metodología Seleccionada:</w:t>
      </w:r>
    </w:p>
    <w:p w14:paraId="2277A67E" w14:textId="5F570FA0" w:rsidR="00A52AB7" w:rsidRPr="0067617F" w:rsidRDefault="00A52AB7" w:rsidP="007829A3">
      <w:pPr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sz w:val="24"/>
          <w:szCs w:val="24"/>
        </w:rPr>
        <w:t>OOHDM (</w:t>
      </w:r>
      <w:proofErr w:type="spellStart"/>
      <w:r w:rsidRPr="0067617F">
        <w:rPr>
          <w:rFonts w:ascii="Arial" w:hAnsi="Arial" w:cs="Arial"/>
          <w:sz w:val="24"/>
          <w:szCs w:val="24"/>
        </w:rPr>
        <w:t>Object-Oriented</w:t>
      </w:r>
      <w:proofErr w:type="spellEnd"/>
      <w:r w:rsidRPr="006761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7617F">
        <w:rPr>
          <w:rFonts w:ascii="Arial" w:hAnsi="Arial" w:cs="Arial"/>
          <w:sz w:val="24"/>
          <w:szCs w:val="24"/>
        </w:rPr>
        <w:t>Hypermedia</w:t>
      </w:r>
      <w:proofErr w:type="spellEnd"/>
      <w:r w:rsidRPr="006761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7617F">
        <w:rPr>
          <w:rFonts w:ascii="Arial" w:hAnsi="Arial" w:cs="Arial"/>
          <w:sz w:val="24"/>
          <w:szCs w:val="24"/>
        </w:rPr>
        <w:t>Design</w:t>
      </w:r>
      <w:proofErr w:type="spellEnd"/>
      <w:r w:rsidRPr="0067617F">
        <w:rPr>
          <w:rFonts w:ascii="Arial" w:hAnsi="Arial" w:cs="Arial"/>
          <w:sz w:val="24"/>
          <w:szCs w:val="24"/>
        </w:rPr>
        <w:t xml:space="preserve"> Method / Método de Diseño Hipermedia Orientado a Objetos).  </w:t>
      </w:r>
    </w:p>
    <w:p w14:paraId="095B3AE3" w14:textId="77777777" w:rsidR="00A52AB7" w:rsidRPr="0067617F" w:rsidRDefault="00A52AB7" w:rsidP="007829A3">
      <w:pPr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sz w:val="24"/>
          <w:szCs w:val="24"/>
        </w:rPr>
        <w:t xml:space="preserve">Se seleccionó la metodología OOHDM por su idoneidad para el diseño de aplicaciones web hipermedia complejas. A diferencia de los enfoques de ingeniería de software convencionales, OOHDM permite desacoplar el modelo del dominio de la estructura de navegación y la presentación visual, garantizando una arquitectura ordenada tanto para el catálogo público como para los módulos administrativos privados.  </w:t>
      </w:r>
    </w:p>
    <w:p w14:paraId="3CFC439D" w14:textId="5871306A" w:rsidR="00A52AB7" w:rsidRPr="0067617F" w:rsidRDefault="00A52AB7" w:rsidP="007829A3">
      <w:pPr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sz w:val="24"/>
          <w:szCs w:val="24"/>
        </w:rPr>
        <w:t xml:space="preserve"> </w:t>
      </w:r>
    </w:p>
    <w:p w14:paraId="3E9AEC8A" w14:textId="77777777" w:rsidR="00A52AB7" w:rsidRPr="0067617F" w:rsidRDefault="00A52AB7" w:rsidP="007829A3">
      <w:pPr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sz w:val="24"/>
          <w:szCs w:val="24"/>
        </w:rPr>
        <w:t>El desarrollo del proyecto se ejecutó en sus cuatro fases fundamentales:</w:t>
      </w:r>
    </w:p>
    <w:p w14:paraId="62EB528A" w14:textId="77777777" w:rsidR="00A52AB7" w:rsidRPr="0067617F" w:rsidRDefault="00A52AB7" w:rsidP="00A52AB7">
      <w:pPr>
        <w:pStyle w:val="Prrafodelista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sz w:val="24"/>
          <w:szCs w:val="24"/>
        </w:rPr>
        <w:t xml:space="preserve">Diseño Conceptual: Definición del esquema del dominio del negocio y su correspondencia con las 19 tablas de la base de datos </w:t>
      </w:r>
      <w:proofErr w:type="spellStart"/>
      <w:r w:rsidRPr="0067617F">
        <w:rPr>
          <w:rFonts w:ascii="Arial" w:hAnsi="Arial" w:cs="Arial"/>
          <w:sz w:val="24"/>
          <w:szCs w:val="24"/>
        </w:rPr>
        <w:t>dbcolcas</w:t>
      </w:r>
      <w:proofErr w:type="spellEnd"/>
      <w:r w:rsidRPr="0067617F">
        <w:rPr>
          <w:rFonts w:ascii="Arial" w:hAnsi="Arial" w:cs="Arial"/>
          <w:sz w:val="24"/>
          <w:szCs w:val="24"/>
        </w:rPr>
        <w:t xml:space="preserve"> (productos, </w:t>
      </w:r>
      <w:proofErr w:type="spellStart"/>
      <w:r w:rsidRPr="0067617F">
        <w:rPr>
          <w:rFonts w:ascii="Arial" w:hAnsi="Arial" w:cs="Arial"/>
          <w:sz w:val="24"/>
          <w:szCs w:val="24"/>
        </w:rPr>
        <w:t>categorias</w:t>
      </w:r>
      <w:proofErr w:type="spellEnd"/>
      <w:r w:rsidRPr="0067617F">
        <w:rPr>
          <w:rFonts w:ascii="Arial" w:hAnsi="Arial" w:cs="Arial"/>
          <w:sz w:val="24"/>
          <w:szCs w:val="24"/>
        </w:rPr>
        <w:t xml:space="preserve">, almacenes, </w:t>
      </w:r>
      <w:proofErr w:type="spellStart"/>
      <w:r w:rsidRPr="0067617F">
        <w:rPr>
          <w:rFonts w:ascii="Arial" w:hAnsi="Arial" w:cs="Arial"/>
          <w:sz w:val="24"/>
          <w:szCs w:val="24"/>
        </w:rPr>
        <w:t>stock_por_almacen</w:t>
      </w:r>
      <w:proofErr w:type="spellEnd"/>
      <w:r w:rsidRPr="0067617F">
        <w:rPr>
          <w:rFonts w:ascii="Arial" w:hAnsi="Arial" w:cs="Arial"/>
          <w:sz w:val="24"/>
          <w:szCs w:val="24"/>
        </w:rPr>
        <w:t xml:space="preserve">, pedidos, ventas, compras, usuarios, roles, etc.).   </w:t>
      </w:r>
    </w:p>
    <w:p w14:paraId="081E87F2" w14:textId="77777777" w:rsidR="00A52AB7" w:rsidRPr="0067617F" w:rsidRDefault="00A52AB7" w:rsidP="00A52AB7">
      <w:pPr>
        <w:pStyle w:val="Prrafodelista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sz w:val="24"/>
          <w:szCs w:val="24"/>
        </w:rPr>
        <w:t>Diseño Navegacional: Modelado de los nodos y estructuras de enlace para guiar la experiencia del cliente (</w:t>
      </w:r>
      <w:proofErr w:type="spellStart"/>
      <w:r w:rsidRPr="0067617F">
        <w:rPr>
          <w:rFonts w:ascii="Arial" w:hAnsi="Arial" w:cs="Arial"/>
          <w:sz w:val="24"/>
          <w:szCs w:val="24"/>
        </w:rPr>
        <w:t>Catálogo,Carrito</w:t>
      </w:r>
      <w:proofErr w:type="spellEnd"/>
      <w:r w:rsidRPr="0067617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7617F">
        <w:rPr>
          <w:rFonts w:ascii="Arial" w:hAnsi="Arial" w:cs="Arial"/>
          <w:sz w:val="24"/>
          <w:szCs w:val="24"/>
        </w:rPr>
        <w:t>Checkout</w:t>
      </w:r>
      <w:proofErr w:type="spellEnd"/>
      <w:r w:rsidRPr="0067617F">
        <w:rPr>
          <w:rFonts w:ascii="Arial" w:hAnsi="Arial" w:cs="Arial"/>
          <w:sz w:val="24"/>
          <w:szCs w:val="24"/>
        </w:rPr>
        <w:t xml:space="preserve">) y restringir la navegación en los </w:t>
      </w:r>
      <w:proofErr w:type="spellStart"/>
      <w:r w:rsidRPr="0067617F">
        <w:rPr>
          <w:rFonts w:ascii="Arial" w:hAnsi="Arial" w:cs="Arial"/>
          <w:sz w:val="24"/>
          <w:szCs w:val="24"/>
        </w:rPr>
        <w:t>páneles</w:t>
      </w:r>
      <w:proofErr w:type="spellEnd"/>
      <w:r w:rsidRPr="0067617F">
        <w:rPr>
          <w:rFonts w:ascii="Arial" w:hAnsi="Arial" w:cs="Arial"/>
          <w:sz w:val="24"/>
          <w:szCs w:val="24"/>
        </w:rPr>
        <w:t xml:space="preserve"> administrativos según el rol asignado.  </w:t>
      </w:r>
    </w:p>
    <w:p w14:paraId="7EC1BCAD" w14:textId="77777777" w:rsidR="00A52AB7" w:rsidRPr="0067617F" w:rsidRDefault="00A52AB7" w:rsidP="00A52AB7">
      <w:pPr>
        <w:pStyle w:val="Prrafodelista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sz w:val="24"/>
          <w:szCs w:val="24"/>
        </w:rPr>
        <w:t xml:space="preserve">Diseño de Interfaz Abstracta (ADV): Maquetación y estructuración de los componentes de la interfaz de usuario utilizando el motor de plantillas Blade y estilos adaptativos mediante </w:t>
      </w:r>
      <w:proofErr w:type="spellStart"/>
      <w:r w:rsidRPr="0067617F">
        <w:rPr>
          <w:rFonts w:ascii="Arial" w:hAnsi="Arial" w:cs="Arial"/>
          <w:sz w:val="24"/>
          <w:szCs w:val="24"/>
        </w:rPr>
        <w:t>Tailwind</w:t>
      </w:r>
      <w:proofErr w:type="spellEnd"/>
      <w:r w:rsidRPr="0067617F">
        <w:rPr>
          <w:rFonts w:ascii="Arial" w:hAnsi="Arial" w:cs="Arial"/>
          <w:sz w:val="24"/>
          <w:szCs w:val="24"/>
        </w:rPr>
        <w:t xml:space="preserve"> CSS (</w:t>
      </w:r>
      <w:proofErr w:type="spellStart"/>
      <w:r w:rsidRPr="0067617F">
        <w:rPr>
          <w:rFonts w:ascii="Arial" w:hAnsi="Arial" w:cs="Arial"/>
          <w:sz w:val="24"/>
          <w:szCs w:val="24"/>
        </w:rPr>
        <w:t>login.blade.php</w:t>
      </w:r>
      <w:proofErr w:type="spellEnd"/>
      <w:r w:rsidRPr="0067617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7617F">
        <w:rPr>
          <w:rFonts w:ascii="Arial" w:hAnsi="Arial" w:cs="Arial"/>
          <w:sz w:val="24"/>
          <w:szCs w:val="24"/>
        </w:rPr>
        <w:t>dashboard.blade.php</w:t>
      </w:r>
      <w:proofErr w:type="spellEnd"/>
      <w:r w:rsidRPr="0067617F">
        <w:rPr>
          <w:rFonts w:ascii="Arial" w:hAnsi="Arial" w:cs="Arial"/>
          <w:sz w:val="24"/>
          <w:szCs w:val="24"/>
        </w:rPr>
        <w:t xml:space="preserve">, entre otros).   </w:t>
      </w:r>
    </w:p>
    <w:p w14:paraId="16F75B71" w14:textId="65BC2AC5" w:rsidR="007829A3" w:rsidRPr="0067617F" w:rsidRDefault="00A52AB7" w:rsidP="00A52AB7">
      <w:pPr>
        <w:pStyle w:val="Prrafodelista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sz w:val="24"/>
          <w:szCs w:val="24"/>
        </w:rPr>
        <w:t xml:space="preserve">Implementación: Codificación de la lógica del servidor en PHP bajo la arquitectura MVC de Laravel 12, empleando </w:t>
      </w:r>
      <w:proofErr w:type="spellStart"/>
      <w:r w:rsidRPr="0067617F">
        <w:rPr>
          <w:rFonts w:ascii="Arial" w:hAnsi="Arial" w:cs="Arial"/>
          <w:sz w:val="24"/>
          <w:szCs w:val="24"/>
        </w:rPr>
        <w:t>Eloquent</w:t>
      </w:r>
      <w:proofErr w:type="spellEnd"/>
      <w:r w:rsidRPr="0067617F">
        <w:rPr>
          <w:rFonts w:ascii="Arial" w:hAnsi="Arial" w:cs="Arial"/>
          <w:sz w:val="24"/>
          <w:szCs w:val="24"/>
        </w:rPr>
        <w:t xml:space="preserve"> ORM para el mapeo objeto-relacional sobre un servidor local Apache/MySQL en XAMPP.</w:t>
      </w:r>
    </w:p>
    <w:p w14:paraId="37EB50B1" w14:textId="77777777" w:rsidR="00A52AB7" w:rsidRPr="0067617F" w:rsidRDefault="00A52AB7" w:rsidP="007829A3">
      <w:pPr>
        <w:rPr>
          <w:rFonts w:ascii="Arial" w:hAnsi="Arial" w:cs="Arial"/>
          <w:sz w:val="24"/>
          <w:szCs w:val="24"/>
        </w:rPr>
      </w:pPr>
    </w:p>
    <w:p w14:paraId="20FCE195" w14:textId="627683B7" w:rsidR="12A69D64" w:rsidRPr="0067617F" w:rsidRDefault="12A69D64" w:rsidP="007829A3">
      <w:pPr>
        <w:pStyle w:val="Prrafodelista"/>
        <w:numPr>
          <w:ilvl w:val="0"/>
          <w:numId w:val="37"/>
        </w:numPr>
        <w:rPr>
          <w:rFonts w:ascii="Arial" w:hAnsi="Arial" w:cs="Arial"/>
          <w:b/>
          <w:bCs/>
          <w:sz w:val="24"/>
          <w:szCs w:val="24"/>
        </w:rPr>
      </w:pPr>
      <w:r w:rsidRPr="0067617F">
        <w:rPr>
          <w:rFonts w:ascii="Arial" w:hAnsi="Arial" w:cs="Arial"/>
          <w:b/>
          <w:bCs/>
          <w:sz w:val="24"/>
          <w:szCs w:val="24"/>
        </w:rPr>
        <w:t>Método de evaluación del proyecto</w:t>
      </w:r>
    </w:p>
    <w:p w14:paraId="106C745C" w14:textId="77777777" w:rsidR="00724F42" w:rsidRPr="0067617F" w:rsidRDefault="00724F42" w:rsidP="00724F42">
      <w:pPr>
        <w:rPr>
          <w:rFonts w:ascii="Arial" w:hAnsi="Arial" w:cs="Arial"/>
          <w:b/>
          <w:bCs/>
          <w:sz w:val="24"/>
          <w:szCs w:val="24"/>
        </w:rPr>
      </w:pPr>
    </w:p>
    <w:p w14:paraId="2EA6F84D" w14:textId="77777777" w:rsidR="00A52AB7" w:rsidRPr="0067617F" w:rsidRDefault="00A52AB7" w:rsidP="00A52AB7">
      <w:pPr>
        <w:rPr>
          <w:rFonts w:ascii="Arial" w:hAnsi="Arial" w:cs="Arial"/>
          <w:sz w:val="24"/>
          <w:szCs w:val="24"/>
          <w:lang w:val="es-PE"/>
        </w:rPr>
      </w:pPr>
      <w:r w:rsidRPr="0067617F">
        <w:rPr>
          <w:rFonts w:ascii="Arial" w:hAnsi="Arial" w:cs="Arial"/>
          <w:sz w:val="24"/>
          <w:szCs w:val="24"/>
          <w:lang w:val="es-PE"/>
        </w:rPr>
        <w:t>Método Seleccionado:</w:t>
      </w:r>
    </w:p>
    <w:p w14:paraId="569065EE" w14:textId="77777777" w:rsidR="00A52AB7" w:rsidRPr="0067617F" w:rsidRDefault="00A52AB7" w:rsidP="00A52AB7">
      <w:pPr>
        <w:rPr>
          <w:rFonts w:ascii="Arial" w:hAnsi="Arial" w:cs="Arial"/>
          <w:sz w:val="24"/>
          <w:szCs w:val="24"/>
          <w:lang w:val="es-PE"/>
        </w:rPr>
      </w:pPr>
      <w:r w:rsidRPr="0067617F">
        <w:rPr>
          <w:rFonts w:ascii="Arial" w:hAnsi="Arial" w:cs="Arial"/>
          <w:sz w:val="24"/>
          <w:szCs w:val="24"/>
          <w:lang w:val="es-PE"/>
        </w:rPr>
        <w:t xml:space="preserve">Estrategia de evaluación tripartita (Heurística + Pruebas Funcionales + Métrica SUS). </w:t>
      </w:r>
    </w:p>
    <w:p w14:paraId="7CA351FE" w14:textId="25386B18" w:rsidR="00A52AB7" w:rsidRPr="0067617F" w:rsidRDefault="00A52AB7" w:rsidP="00A52AB7">
      <w:pPr>
        <w:rPr>
          <w:rFonts w:ascii="Arial" w:hAnsi="Arial" w:cs="Arial"/>
          <w:sz w:val="24"/>
          <w:szCs w:val="24"/>
          <w:lang w:val="es-PE"/>
        </w:rPr>
      </w:pPr>
    </w:p>
    <w:p w14:paraId="208D8B1D" w14:textId="77777777" w:rsidR="00A52AB7" w:rsidRPr="0067617F" w:rsidRDefault="00A52AB7" w:rsidP="00A52AB7">
      <w:pPr>
        <w:rPr>
          <w:rFonts w:ascii="Arial" w:hAnsi="Arial" w:cs="Arial"/>
          <w:sz w:val="24"/>
          <w:szCs w:val="24"/>
          <w:lang w:val="es-PE"/>
        </w:rPr>
      </w:pPr>
      <w:r w:rsidRPr="0067617F">
        <w:rPr>
          <w:rFonts w:ascii="Arial" w:hAnsi="Arial" w:cs="Arial"/>
          <w:sz w:val="24"/>
          <w:szCs w:val="24"/>
          <w:lang w:val="es-PE"/>
        </w:rPr>
        <w:t xml:space="preserve">Debido a la diversidad de perfiles de usuario en CCOLCA'S (clientes externos y personal operativo interno), se requiere una evaluación multidimensional que audite tanto el comportamiento funcional del código como la usabilidad de las interfaces. </w:t>
      </w:r>
    </w:p>
    <w:p w14:paraId="711EAB87" w14:textId="77777777" w:rsidR="00A52AB7" w:rsidRPr="0067617F" w:rsidRDefault="00A52AB7" w:rsidP="00A52AB7">
      <w:pPr>
        <w:rPr>
          <w:rFonts w:ascii="Arial" w:hAnsi="Arial" w:cs="Arial"/>
          <w:sz w:val="24"/>
          <w:szCs w:val="24"/>
          <w:lang w:val="es-PE"/>
        </w:rPr>
      </w:pPr>
      <w:r w:rsidRPr="0067617F">
        <w:rPr>
          <w:rFonts w:ascii="Arial" w:hAnsi="Arial" w:cs="Arial"/>
          <w:sz w:val="24"/>
          <w:szCs w:val="24"/>
          <w:lang w:val="es-PE"/>
        </w:rPr>
        <w:t>El método se estructura en tres niveles:</w:t>
      </w:r>
    </w:p>
    <w:p w14:paraId="40A74BA2" w14:textId="77777777" w:rsidR="00A52AB7" w:rsidRPr="0067617F" w:rsidRDefault="00A52AB7" w:rsidP="00A52AB7">
      <w:pPr>
        <w:numPr>
          <w:ilvl w:val="0"/>
          <w:numId w:val="43"/>
        </w:numPr>
        <w:rPr>
          <w:rFonts w:ascii="Arial" w:hAnsi="Arial" w:cs="Arial"/>
          <w:sz w:val="24"/>
          <w:szCs w:val="24"/>
          <w:lang w:val="es-PE"/>
        </w:rPr>
      </w:pPr>
      <w:r w:rsidRPr="0067617F">
        <w:rPr>
          <w:rFonts w:ascii="Arial" w:hAnsi="Arial" w:cs="Arial"/>
          <w:sz w:val="24"/>
          <w:szCs w:val="24"/>
          <w:lang w:val="es-PE"/>
        </w:rPr>
        <w:t xml:space="preserve">Evaluación Heurística de Usabilidad: Aplicación de los 10 principios heurísticos de Jakob Nielsen sobre los flujos críticos de la interfaz (autenticación, catálogo y </w:t>
      </w:r>
      <w:proofErr w:type="spellStart"/>
      <w:r w:rsidRPr="0067617F">
        <w:rPr>
          <w:rFonts w:ascii="Arial" w:hAnsi="Arial" w:cs="Arial"/>
          <w:sz w:val="24"/>
          <w:szCs w:val="24"/>
          <w:lang w:val="es-PE"/>
        </w:rPr>
        <w:t>checkout</w:t>
      </w:r>
      <w:proofErr w:type="spellEnd"/>
      <w:r w:rsidRPr="0067617F">
        <w:rPr>
          <w:rFonts w:ascii="Arial" w:hAnsi="Arial" w:cs="Arial"/>
          <w:sz w:val="24"/>
          <w:szCs w:val="24"/>
          <w:lang w:val="es-PE"/>
        </w:rPr>
        <w:t xml:space="preserve">). Se evalúa la consistencia visual, la visibilidad del estado del sistema y el manejo eficiente de errores. </w:t>
      </w:r>
    </w:p>
    <w:p w14:paraId="6D0D6DC6" w14:textId="77777777" w:rsidR="00A52AB7" w:rsidRPr="0067617F" w:rsidRDefault="00A52AB7" w:rsidP="00A52AB7">
      <w:pPr>
        <w:numPr>
          <w:ilvl w:val="0"/>
          <w:numId w:val="43"/>
        </w:numPr>
        <w:rPr>
          <w:rFonts w:ascii="Arial" w:hAnsi="Arial" w:cs="Arial"/>
          <w:sz w:val="24"/>
          <w:szCs w:val="24"/>
          <w:lang w:val="es-PE"/>
        </w:rPr>
      </w:pPr>
      <w:r w:rsidRPr="0067617F">
        <w:rPr>
          <w:rFonts w:ascii="Arial" w:hAnsi="Arial" w:cs="Arial"/>
          <w:sz w:val="24"/>
          <w:szCs w:val="24"/>
          <w:lang w:val="es-PE"/>
        </w:rPr>
        <w:t xml:space="preserve">Pruebas Funcionales de Reglas de Negocio: Validación de la lógica en el servidor. Se verifica que el sistema restrinja la adición de productos sin disponibilidad en </w:t>
      </w:r>
      <w:proofErr w:type="spellStart"/>
      <w:r w:rsidRPr="0067617F">
        <w:rPr>
          <w:rFonts w:ascii="Arial" w:hAnsi="Arial" w:cs="Arial"/>
          <w:sz w:val="24"/>
          <w:szCs w:val="24"/>
          <w:lang w:val="es-PE"/>
        </w:rPr>
        <w:t>stock_por_almacen</w:t>
      </w:r>
      <w:proofErr w:type="spellEnd"/>
      <w:r w:rsidRPr="0067617F">
        <w:rPr>
          <w:rFonts w:ascii="Arial" w:hAnsi="Arial" w:cs="Arial"/>
          <w:sz w:val="24"/>
          <w:szCs w:val="24"/>
          <w:lang w:val="es-PE"/>
        </w:rPr>
        <w:t xml:space="preserve">, restrinja el ajuste de precios únicamente al rol Contador/Administrador y descuente correctamente el stock en </w:t>
      </w:r>
      <w:proofErr w:type="spellStart"/>
      <w:r w:rsidRPr="0067617F">
        <w:rPr>
          <w:rFonts w:ascii="Arial" w:hAnsi="Arial" w:cs="Arial"/>
          <w:sz w:val="24"/>
          <w:szCs w:val="24"/>
          <w:lang w:val="es-PE"/>
        </w:rPr>
        <w:t>movimientos_inventario</w:t>
      </w:r>
      <w:proofErr w:type="spellEnd"/>
      <w:r w:rsidRPr="0067617F">
        <w:rPr>
          <w:rFonts w:ascii="Arial" w:hAnsi="Arial" w:cs="Arial"/>
          <w:sz w:val="24"/>
          <w:szCs w:val="24"/>
          <w:lang w:val="es-PE"/>
        </w:rPr>
        <w:t xml:space="preserve"> tras cada venta o transferencia. </w:t>
      </w:r>
    </w:p>
    <w:p w14:paraId="373942A9" w14:textId="77777777" w:rsidR="00A52AB7" w:rsidRPr="0067617F" w:rsidRDefault="00A52AB7" w:rsidP="00A52AB7">
      <w:pPr>
        <w:numPr>
          <w:ilvl w:val="0"/>
          <w:numId w:val="43"/>
        </w:numPr>
        <w:rPr>
          <w:rFonts w:ascii="Arial" w:hAnsi="Arial" w:cs="Arial"/>
          <w:sz w:val="24"/>
          <w:szCs w:val="24"/>
          <w:lang w:val="es-PE"/>
        </w:rPr>
      </w:pPr>
      <w:r w:rsidRPr="0067617F">
        <w:rPr>
          <w:rFonts w:ascii="Arial" w:hAnsi="Arial" w:cs="Arial"/>
          <w:sz w:val="24"/>
          <w:szCs w:val="24"/>
          <w:lang w:val="es-PE"/>
        </w:rPr>
        <w:t>Encuesta de Satisfacción SUS (</w:t>
      </w:r>
      <w:proofErr w:type="spellStart"/>
      <w:r w:rsidRPr="0067617F">
        <w:rPr>
          <w:rFonts w:ascii="Arial" w:hAnsi="Arial" w:cs="Arial"/>
          <w:i/>
          <w:iCs/>
          <w:sz w:val="24"/>
          <w:szCs w:val="24"/>
          <w:lang w:val="es-PE"/>
        </w:rPr>
        <w:t>System</w:t>
      </w:r>
      <w:proofErr w:type="spellEnd"/>
      <w:r w:rsidRPr="0067617F">
        <w:rPr>
          <w:rFonts w:ascii="Arial" w:hAnsi="Arial" w:cs="Arial"/>
          <w:i/>
          <w:iCs/>
          <w:sz w:val="24"/>
          <w:szCs w:val="24"/>
          <w:lang w:val="es-PE"/>
        </w:rPr>
        <w:t xml:space="preserve"> </w:t>
      </w:r>
      <w:proofErr w:type="spellStart"/>
      <w:r w:rsidRPr="0067617F">
        <w:rPr>
          <w:rFonts w:ascii="Arial" w:hAnsi="Arial" w:cs="Arial"/>
          <w:i/>
          <w:iCs/>
          <w:sz w:val="24"/>
          <w:szCs w:val="24"/>
          <w:lang w:val="es-PE"/>
        </w:rPr>
        <w:t>Usability</w:t>
      </w:r>
      <w:proofErr w:type="spellEnd"/>
      <w:r w:rsidRPr="0067617F">
        <w:rPr>
          <w:rFonts w:ascii="Arial" w:hAnsi="Arial" w:cs="Arial"/>
          <w:i/>
          <w:iCs/>
          <w:sz w:val="24"/>
          <w:szCs w:val="24"/>
          <w:lang w:val="es-PE"/>
        </w:rPr>
        <w:t xml:space="preserve"> Scale</w:t>
      </w:r>
      <w:r w:rsidRPr="0067617F">
        <w:rPr>
          <w:rFonts w:ascii="Arial" w:hAnsi="Arial" w:cs="Arial"/>
          <w:sz w:val="24"/>
          <w:szCs w:val="24"/>
          <w:lang w:val="es-PE"/>
        </w:rPr>
        <w:t>): Evaluación cuantitativa sobre la facilidad de uso perciba por un grupo representativo de usuarios de prueba (clientes, vendedores, almaceneros y contadores).</w:t>
      </w:r>
    </w:p>
    <w:p w14:paraId="019F9728" w14:textId="77777777" w:rsidR="007829A3" w:rsidRPr="0067617F" w:rsidRDefault="007829A3" w:rsidP="007829A3">
      <w:pPr>
        <w:rPr>
          <w:rFonts w:ascii="Arial" w:hAnsi="Arial" w:cs="Arial"/>
          <w:sz w:val="24"/>
          <w:szCs w:val="24"/>
        </w:rPr>
      </w:pPr>
    </w:p>
    <w:p w14:paraId="3F87062A" w14:textId="15534915" w:rsidR="12A69D64" w:rsidRPr="0067617F" w:rsidRDefault="12A69D64" w:rsidP="007829A3">
      <w:pPr>
        <w:pStyle w:val="Prrafodelista"/>
        <w:numPr>
          <w:ilvl w:val="0"/>
          <w:numId w:val="37"/>
        </w:numPr>
        <w:rPr>
          <w:rFonts w:ascii="Arial" w:hAnsi="Arial" w:cs="Arial"/>
          <w:b/>
          <w:bCs/>
          <w:sz w:val="24"/>
          <w:szCs w:val="24"/>
        </w:rPr>
      </w:pPr>
      <w:r w:rsidRPr="0067617F">
        <w:rPr>
          <w:rFonts w:ascii="Arial" w:hAnsi="Arial" w:cs="Arial"/>
          <w:b/>
          <w:bCs/>
          <w:sz w:val="24"/>
          <w:szCs w:val="24"/>
        </w:rPr>
        <w:t>Estrategia que seguirá la aplicación web</w:t>
      </w:r>
    </w:p>
    <w:p w14:paraId="5BC31B4C" w14:textId="77777777" w:rsidR="00724F42" w:rsidRPr="0067617F" w:rsidRDefault="00724F42" w:rsidP="00724F42">
      <w:pPr>
        <w:rPr>
          <w:rFonts w:ascii="Arial" w:hAnsi="Arial" w:cs="Arial"/>
          <w:b/>
          <w:bCs/>
          <w:sz w:val="24"/>
          <w:szCs w:val="24"/>
        </w:rPr>
      </w:pPr>
    </w:p>
    <w:p w14:paraId="6B4656A5" w14:textId="77777777" w:rsidR="00724F42" w:rsidRPr="0067617F" w:rsidRDefault="00724F42" w:rsidP="00724F42">
      <w:pPr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sz w:val="24"/>
          <w:szCs w:val="24"/>
        </w:rPr>
        <w:t>Estrategia Seleccionada:</w:t>
      </w:r>
    </w:p>
    <w:p w14:paraId="3EBE00A3" w14:textId="1D9153BE" w:rsidR="00724F42" w:rsidRPr="0067617F" w:rsidRDefault="00724F42" w:rsidP="00724F42">
      <w:pPr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sz w:val="24"/>
          <w:szCs w:val="24"/>
        </w:rPr>
        <w:t xml:space="preserve">Modelo de Desarrollo Incremental.   </w:t>
      </w:r>
    </w:p>
    <w:p w14:paraId="5FBEFBC8" w14:textId="77777777" w:rsidR="00724F42" w:rsidRPr="0067617F" w:rsidRDefault="00724F42" w:rsidP="00724F42">
      <w:pPr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sz w:val="24"/>
          <w:szCs w:val="24"/>
        </w:rPr>
        <w:t xml:space="preserve">El modelo incremental permite la construcción y entrega progresiva de módulos funcionales evaluables, reduciendo significativamente los riesgos de integración y permitiendo ajustar las reglas de negocio sobre componentes estables.   </w:t>
      </w:r>
    </w:p>
    <w:p w14:paraId="46BA4FB2" w14:textId="77777777" w:rsidR="00724F42" w:rsidRPr="0067617F" w:rsidRDefault="00724F42" w:rsidP="00724F42">
      <w:pPr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sz w:val="24"/>
          <w:szCs w:val="24"/>
        </w:rPr>
        <w:t>El proyecto se dividió en 4 incrementos estratégicos:</w:t>
      </w:r>
    </w:p>
    <w:p w14:paraId="5C70B63B" w14:textId="77777777" w:rsidR="00724F42" w:rsidRPr="0067617F" w:rsidRDefault="00724F42" w:rsidP="00724F42">
      <w:pPr>
        <w:pStyle w:val="Prrafodelista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sz w:val="24"/>
          <w:szCs w:val="24"/>
        </w:rPr>
        <w:t xml:space="preserve">Incremento 1 — Infraestructura y Entorno de Desarrollo: Configuración del servidor local XAMPP (PHP 8.2, MySQL), creación del repositorio remoto en GitHub ([https://github.com/75957473-design/Colcas.git](https://github.com/75957473-design/Colcas.git)) y puesta en marcha del proyecto base en Laravel 12.   </w:t>
      </w:r>
    </w:p>
    <w:p w14:paraId="4279DB4E" w14:textId="77777777" w:rsidR="00724F42" w:rsidRPr="0067617F" w:rsidRDefault="00724F42" w:rsidP="00724F42">
      <w:pPr>
        <w:pStyle w:val="Prrafodelista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sz w:val="24"/>
          <w:szCs w:val="24"/>
        </w:rPr>
        <w:t xml:space="preserve">Incremento 2 — Persistencia y Seguridad: Construcción de la base de datos relacional </w:t>
      </w:r>
      <w:proofErr w:type="spellStart"/>
      <w:r w:rsidRPr="0067617F">
        <w:rPr>
          <w:rFonts w:ascii="Arial" w:hAnsi="Arial" w:cs="Arial"/>
          <w:sz w:val="24"/>
          <w:szCs w:val="24"/>
        </w:rPr>
        <w:t>dbcolcas</w:t>
      </w:r>
      <w:proofErr w:type="spellEnd"/>
      <w:r w:rsidRPr="0067617F">
        <w:rPr>
          <w:rFonts w:ascii="Arial" w:hAnsi="Arial" w:cs="Arial"/>
          <w:sz w:val="24"/>
          <w:szCs w:val="24"/>
        </w:rPr>
        <w:t xml:space="preserve"> (19 tablas), configuración del archivo .</w:t>
      </w:r>
      <w:proofErr w:type="spellStart"/>
      <w:r w:rsidRPr="0067617F">
        <w:rPr>
          <w:rFonts w:ascii="Arial" w:hAnsi="Arial" w:cs="Arial"/>
          <w:sz w:val="24"/>
          <w:szCs w:val="24"/>
        </w:rPr>
        <w:t>env</w:t>
      </w:r>
      <w:proofErr w:type="spellEnd"/>
      <w:r w:rsidRPr="0067617F">
        <w:rPr>
          <w:rFonts w:ascii="Arial" w:hAnsi="Arial" w:cs="Arial"/>
          <w:sz w:val="24"/>
          <w:szCs w:val="24"/>
        </w:rPr>
        <w:t>, mapeo de la entidad Usuario (</w:t>
      </w:r>
      <w:proofErr w:type="spellStart"/>
      <w:r w:rsidRPr="0067617F">
        <w:rPr>
          <w:rFonts w:ascii="Arial" w:hAnsi="Arial" w:cs="Arial"/>
          <w:sz w:val="24"/>
          <w:szCs w:val="24"/>
        </w:rPr>
        <w:t>User.php</w:t>
      </w:r>
      <w:proofErr w:type="spellEnd"/>
      <w:r w:rsidRPr="0067617F">
        <w:rPr>
          <w:rFonts w:ascii="Arial" w:hAnsi="Arial" w:cs="Arial"/>
          <w:sz w:val="24"/>
          <w:szCs w:val="24"/>
        </w:rPr>
        <w:t xml:space="preserve">) y despliegue del módulo de autenticación con </w:t>
      </w:r>
      <w:proofErr w:type="spellStart"/>
      <w:r w:rsidRPr="0067617F">
        <w:rPr>
          <w:rFonts w:ascii="Arial" w:hAnsi="Arial" w:cs="Arial"/>
          <w:sz w:val="24"/>
          <w:szCs w:val="24"/>
        </w:rPr>
        <w:t>AuthController.php</w:t>
      </w:r>
      <w:proofErr w:type="spellEnd"/>
      <w:r w:rsidRPr="0067617F">
        <w:rPr>
          <w:rFonts w:ascii="Arial" w:hAnsi="Arial" w:cs="Arial"/>
          <w:sz w:val="24"/>
          <w:szCs w:val="24"/>
        </w:rPr>
        <w:t xml:space="preserve">.   </w:t>
      </w:r>
    </w:p>
    <w:p w14:paraId="237CB48A" w14:textId="77777777" w:rsidR="00724F42" w:rsidRPr="0067617F" w:rsidRDefault="00724F42" w:rsidP="00724F42">
      <w:pPr>
        <w:pStyle w:val="Prrafodelista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sz w:val="24"/>
          <w:szCs w:val="24"/>
        </w:rPr>
        <w:t xml:space="preserve">Incremento 3 — Gestión del Catálogo y Control de Almacén: Implementación de las operaciones CRUD para productos, categorías, unidades de medida, la lógica de asignación </w:t>
      </w:r>
      <w:proofErr w:type="spellStart"/>
      <w:r w:rsidRPr="0067617F">
        <w:rPr>
          <w:rFonts w:ascii="Arial" w:hAnsi="Arial" w:cs="Arial"/>
          <w:sz w:val="24"/>
          <w:szCs w:val="24"/>
        </w:rPr>
        <w:t>multialmacén</w:t>
      </w:r>
      <w:proofErr w:type="spellEnd"/>
      <w:r w:rsidRPr="0067617F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67617F">
        <w:rPr>
          <w:rFonts w:ascii="Arial" w:hAnsi="Arial" w:cs="Arial"/>
          <w:sz w:val="24"/>
          <w:szCs w:val="24"/>
        </w:rPr>
        <w:t>stock_por_almacen</w:t>
      </w:r>
      <w:proofErr w:type="spellEnd"/>
      <w:r w:rsidRPr="0067617F">
        <w:rPr>
          <w:rFonts w:ascii="Arial" w:hAnsi="Arial" w:cs="Arial"/>
          <w:sz w:val="24"/>
          <w:szCs w:val="24"/>
        </w:rPr>
        <w:t xml:space="preserve">) y el algoritmo de cálculo de precios.   </w:t>
      </w:r>
    </w:p>
    <w:p w14:paraId="438592EA" w14:textId="57DF102F" w:rsidR="00724F42" w:rsidRPr="0067617F" w:rsidRDefault="00724F42" w:rsidP="00724F42">
      <w:pPr>
        <w:pStyle w:val="Prrafodelista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sz w:val="24"/>
          <w:szCs w:val="24"/>
        </w:rPr>
        <w:t xml:space="preserve">Incremento 4 — Procesamiento Comercial, Auditoría e Integración: Desarrollo del módulo de atención de pedidos, emisión de comprobantes de pago, trazabilidad de operaciones en </w:t>
      </w:r>
      <w:proofErr w:type="spellStart"/>
      <w:r w:rsidRPr="0067617F">
        <w:rPr>
          <w:rFonts w:ascii="Arial" w:hAnsi="Arial" w:cs="Arial"/>
          <w:sz w:val="24"/>
          <w:szCs w:val="24"/>
        </w:rPr>
        <w:t>bitacora_cambios</w:t>
      </w:r>
      <w:proofErr w:type="spellEnd"/>
      <w:r w:rsidRPr="0067617F">
        <w:rPr>
          <w:rFonts w:ascii="Arial" w:hAnsi="Arial" w:cs="Arial"/>
          <w:sz w:val="24"/>
          <w:szCs w:val="24"/>
        </w:rPr>
        <w:t xml:space="preserve"> y pruebas de integración final.  </w:t>
      </w:r>
    </w:p>
    <w:p w14:paraId="5C6E4836" w14:textId="77777777" w:rsidR="00887B3F" w:rsidRDefault="00887B3F" w:rsidP="2E75436E">
      <w:pPr>
        <w:rPr>
          <w:rFonts w:ascii="Arial" w:hAnsi="Arial" w:cs="Arial"/>
          <w:sz w:val="24"/>
          <w:szCs w:val="24"/>
        </w:rPr>
      </w:pPr>
    </w:p>
    <w:p w14:paraId="1D351142" w14:textId="77777777" w:rsidR="0067617F" w:rsidRDefault="0067617F" w:rsidP="2E75436E">
      <w:pPr>
        <w:rPr>
          <w:rFonts w:ascii="Arial" w:hAnsi="Arial" w:cs="Arial"/>
          <w:sz w:val="24"/>
          <w:szCs w:val="24"/>
        </w:rPr>
      </w:pPr>
    </w:p>
    <w:p w14:paraId="1AB78800" w14:textId="77777777" w:rsidR="0067617F" w:rsidRDefault="0067617F" w:rsidP="2E75436E">
      <w:pPr>
        <w:rPr>
          <w:rFonts w:ascii="Arial" w:hAnsi="Arial" w:cs="Arial"/>
          <w:sz w:val="24"/>
          <w:szCs w:val="24"/>
        </w:rPr>
      </w:pPr>
    </w:p>
    <w:p w14:paraId="460BC3BF" w14:textId="77777777" w:rsidR="0067617F" w:rsidRPr="0067617F" w:rsidRDefault="0067617F" w:rsidP="2E75436E">
      <w:pPr>
        <w:rPr>
          <w:rFonts w:ascii="Arial" w:hAnsi="Arial" w:cs="Arial"/>
          <w:sz w:val="24"/>
          <w:szCs w:val="24"/>
        </w:rPr>
      </w:pPr>
    </w:p>
    <w:p w14:paraId="4A9A5808" w14:textId="37A151E5" w:rsidR="00887B3F" w:rsidRPr="0067617F" w:rsidRDefault="00724F42" w:rsidP="00887B3F">
      <w:pPr>
        <w:pStyle w:val="Prrafodelista"/>
        <w:numPr>
          <w:ilvl w:val="0"/>
          <w:numId w:val="37"/>
        </w:numPr>
        <w:rPr>
          <w:rFonts w:ascii="Arial" w:hAnsi="Arial" w:cs="Arial"/>
          <w:b/>
          <w:bCs/>
          <w:sz w:val="24"/>
          <w:szCs w:val="24"/>
        </w:rPr>
      </w:pPr>
      <w:r w:rsidRPr="0067617F">
        <w:rPr>
          <w:rFonts w:ascii="Arial" w:hAnsi="Arial" w:cs="Arial"/>
          <w:b/>
          <w:bCs/>
          <w:sz w:val="24"/>
          <w:szCs w:val="24"/>
        </w:rPr>
        <w:lastRenderedPageBreak/>
        <w:t>Definición y Sustentación del Modelo de Calidad del Proyecto</w:t>
      </w:r>
    </w:p>
    <w:p w14:paraId="05C25F19" w14:textId="77777777" w:rsidR="00724F42" w:rsidRPr="0067617F" w:rsidRDefault="00724F42" w:rsidP="00724F42">
      <w:pPr>
        <w:rPr>
          <w:rFonts w:ascii="Arial" w:hAnsi="Arial" w:cs="Arial"/>
          <w:b/>
          <w:bCs/>
          <w:sz w:val="24"/>
          <w:szCs w:val="24"/>
        </w:rPr>
      </w:pPr>
    </w:p>
    <w:p w14:paraId="31ECD551" w14:textId="77777777" w:rsidR="00724F42" w:rsidRPr="0067617F" w:rsidRDefault="00724F42" w:rsidP="00724F42">
      <w:pPr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sz w:val="24"/>
          <w:szCs w:val="24"/>
        </w:rPr>
        <w:t>Modelo Seleccionado:</w:t>
      </w:r>
    </w:p>
    <w:p w14:paraId="53E6F66C" w14:textId="5E886739" w:rsidR="00724F42" w:rsidRPr="0067617F" w:rsidRDefault="00724F42" w:rsidP="00724F42">
      <w:pPr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sz w:val="24"/>
          <w:szCs w:val="24"/>
        </w:rPr>
        <w:t xml:space="preserve">Estándar Internacional ISO/IEC 25010.   </w:t>
      </w:r>
    </w:p>
    <w:p w14:paraId="2E9DF1B2" w14:textId="77777777" w:rsidR="00724F42" w:rsidRPr="0067617F" w:rsidRDefault="00724F42" w:rsidP="00724F42">
      <w:pPr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sz w:val="24"/>
          <w:szCs w:val="24"/>
        </w:rPr>
        <w:t xml:space="preserve">La norma ISO/IEC 25010 ofrece un marco completo para evaluar las características de calidad del software. Para la aplicación CCOLCA'S, se han priorizado cuatro pilares fundamentales:   </w:t>
      </w:r>
    </w:p>
    <w:p w14:paraId="5777CE41" w14:textId="77777777" w:rsidR="00724F42" w:rsidRPr="0067617F" w:rsidRDefault="00724F42" w:rsidP="00724F42">
      <w:pPr>
        <w:pStyle w:val="Prrafodelista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sz w:val="24"/>
          <w:szCs w:val="24"/>
        </w:rPr>
        <w:t xml:space="preserve">Adecuación Funcional: La estructura de la base de datos </w:t>
      </w:r>
      <w:proofErr w:type="spellStart"/>
      <w:r w:rsidRPr="0067617F">
        <w:rPr>
          <w:rFonts w:ascii="Arial" w:hAnsi="Arial" w:cs="Arial"/>
          <w:sz w:val="24"/>
          <w:szCs w:val="24"/>
        </w:rPr>
        <w:t>dbcolcas</w:t>
      </w:r>
      <w:proofErr w:type="spellEnd"/>
      <w:r w:rsidRPr="0067617F">
        <w:rPr>
          <w:rFonts w:ascii="Arial" w:hAnsi="Arial" w:cs="Arial"/>
          <w:sz w:val="24"/>
          <w:szCs w:val="24"/>
        </w:rPr>
        <w:t xml:space="preserve"> garantiza la precisión en las transacciones comerciales, registrando ingresos, salidas, ventas y auditorías sin redundancia ni pérdida de información.   </w:t>
      </w:r>
    </w:p>
    <w:p w14:paraId="1FDB01B1" w14:textId="77777777" w:rsidR="00724F42" w:rsidRPr="0067617F" w:rsidRDefault="00724F42" w:rsidP="00724F42">
      <w:pPr>
        <w:pStyle w:val="Prrafodelista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sz w:val="24"/>
          <w:szCs w:val="24"/>
        </w:rPr>
        <w:t xml:space="preserve">Seguridad: Protección de credenciales mediante encriptación por hash </w:t>
      </w:r>
      <w:proofErr w:type="spellStart"/>
      <w:r w:rsidRPr="0067617F">
        <w:rPr>
          <w:rFonts w:ascii="Arial" w:hAnsi="Arial" w:cs="Arial"/>
          <w:sz w:val="24"/>
          <w:szCs w:val="24"/>
        </w:rPr>
        <w:t>Bcrypt</w:t>
      </w:r>
      <w:proofErr w:type="spellEnd"/>
      <w:r w:rsidRPr="0067617F">
        <w:rPr>
          <w:rFonts w:ascii="Arial" w:hAnsi="Arial" w:cs="Arial"/>
          <w:sz w:val="24"/>
          <w:szCs w:val="24"/>
        </w:rPr>
        <w:t xml:space="preserve"> (BCRYPT_ROUNDS=12), mitigación de ataques CSRF en formularios mediante la directiva @csrf de Blade y aislamiento de configuraciones sensibles en variables de entorno.   </w:t>
      </w:r>
    </w:p>
    <w:p w14:paraId="40E0F04E" w14:textId="77777777" w:rsidR="00724F42" w:rsidRPr="0067617F" w:rsidRDefault="00724F42" w:rsidP="00724F42">
      <w:pPr>
        <w:pStyle w:val="Prrafodelista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sz w:val="24"/>
          <w:szCs w:val="24"/>
        </w:rPr>
        <w:t xml:space="preserve">Usabilidad: Diseño de interfaces adaptativas (responsive) estructuradas con </w:t>
      </w:r>
      <w:proofErr w:type="spellStart"/>
      <w:r w:rsidRPr="0067617F">
        <w:rPr>
          <w:rFonts w:ascii="Arial" w:hAnsi="Arial" w:cs="Arial"/>
          <w:sz w:val="24"/>
          <w:szCs w:val="24"/>
        </w:rPr>
        <w:t>Tailwind</w:t>
      </w:r>
      <w:proofErr w:type="spellEnd"/>
      <w:r w:rsidRPr="0067617F">
        <w:rPr>
          <w:rFonts w:ascii="Arial" w:hAnsi="Arial" w:cs="Arial"/>
          <w:sz w:val="24"/>
          <w:szCs w:val="24"/>
        </w:rPr>
        <w:t xml:space="preserve"> CSS, optimizando los flujos de trabajo para minimizar la curva de aprendizaje en el personal de la empresa. </w:t>
      </w:r>
    </w:p>
    <w:p w14:paraId="32588D73" w14:textId="27C4F35A" w:rsidR="00724F42" w:rsidRPr="0067617F" w:rsidRDefault="00724F42" w:rsidP="00724F42">
      <w:pPr>
        <w:pStyle w:val="Prrafodelista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sz w:val="24"/>
          <w:szCs w:val="24"/>
        </w:rPr>
        <w:t>Mantenibilidad: Organización del código fuente aplicando el patrón arquitectónico MVC nativo de Laravel (modelos en app/</w:t>
      </w:r>
      <w:proofErr w:type="spellStart"/>
      <w:r w:rsidRPr="0067617F">
        <w:rPr>
          <w:rFonts w:ascii="Arial" w:hAnsi="Arial" w:cs="Arial"/>
          <w:sz w:val="24"/>
          <w:szCs w:val="24"/>
        </w:rPr>
        <w:t>Models</w:t>
      </w:r>
      <w:proofErr w:type="spellEnd"/>
      <w:r w:rsidRPr="0067617F">
        <w:rPr>
          <w:rFonts w:ascii="Arial" w:hAnsi="Arial" w:cs="Arial"/>
          <w:sz w:val="24"/>
          <w:szCs w:val="24"/>
        </w:rPr>
        <w:t>, controladores en app/Http/</w:t>
      </w:r>
      <w:proofErr w:type="spellStart"/>
      <w:r w:rsidRPr="0067617F">
        <w:rPr>
          <w:rFonts w:ascii="Arial" w:hAnsi="Arial" w:cs="Arial"/>
          <w:sz w:val="24"/>
          <w:szCs w:val="24"/>
        </w:rPr>
        <w:t>Controllers</w:t>
      </w:r>
      <w:proofErr w:type="spellEnd"/>
      <w:r w:rsidRPr="0067617F">
        <w:rPr>
          <w:rFonts w:ascii="Arial" w:hAnsi="Arial" w:cs="Arial"/>
          <w:sz w:val="24"/>
          <w:szCs w:val="24"/>
        </w:rPr>
        <w:t xml:space="preserve"> y vistas en </w:t>
      </w:r>
      <w:proofErr w:type="spellStart"/>
      <w:r w:rsidRPr="0067617F">
        <w:rPr>
          <w:rFonts w:ascii="Arial" w:hAnsi="Arial" w:cs="Arial"/>
          <w:sz w:val="24"/>
          <w:szCs w:val="24"/>
        </w:rPr>
        <w:t>resources</w:t>
      </w:r>
      <w:proofErr w:type="spellEnd"/>
      <w:r w:rsidRPr="0067617F">
        <w:rPr>
          <w:rFonts w:ascii="Arial" w:hAnsi="Arial" w:cs="Arial"/>
          <w:sz w:val="24"/>
          <w:szCs w:val="24"/>
        </w:rPr>
        <w:t>/</w:t>
      </w:r>
      <w:proofErr w:type="spellStart"/>
      <w:r w:rsidRPr="0067617F">
        <w:rPr>
          <w:rFonts w:ascii="Arial" w:hAnsi="Arial" w:cs="Arial"/>
          <w:sz w:val="24"/>
          <w:szCs w:val="24"/>
        </w:rPr>
        <w:t>views</w:t>
      </w:r>
      <w:proofErr w:type="spellEnd"/>
      <w:r w:rsidRPr="0067617F">
        <w:rPr>
          <w:rFonts w:ascii="Arial" w:hAnsi="Arial" w:cs="Arial"/>
          <w:sz w:val="24"/>
          <w:szCs w:val="24"/>
        </w:rPr>
        <w:t>), favoreciendo la escalabilidad del sistema.</w:t>
      </w:r>
    </w:p>
    <w:p w14:paraId="4F15DB5D" w14:textId="77777777" w:rsidR="00724F42" w:rsidRPr="0067617F" w:rsidRDefault="00724F42" w:rsidP="00724F42">
      <w:pPr>
        <w:rPr>
          <w:rFonts w:ascii="Arial" w:hAnsi="Arial" w:cs="Arial"/>
          <w:sz w:val="24"/>
          <w:szCs w:val="24"/>
        </w:rPr>
      </w:pPr>
    </w:p>
    <w:p w14:paraId="63E3214F" w14:textId="77777777" w:rsidR="00724F42" w:rsidRPr="0067617F" w:rsidRDefault="00724F42" w:rsidP="00724F42">
      <w:pPr>
        <w:rPr>
          <w:rFonts w:ascii="Arial" w:hAnsi="Arial" w:cs="Arial"/>
          <w:sz w:val="24"/>
          <w:szCs w:val="24"/>
        </w:rPr>
      </w:pPr>
    </w:p>
    <w:p w14:paraId="0D8A2DF0" w14:textId="4C0040FB" w:rsidR="00724F42" w:rsidRPr="0067617F" w:rsidRDefault="00724F42" w:rsidP="00724F42">
      <w:pPr>
        <w:pStyle w:val="Prrafodelista"/>
        <w:numPr>
          <w:ilvl w:val="0"/>
          <w:numId w:val="37"/>
        </w:numPr>
        <w:rPr>
          <w:rFonts w:ascii="Arial" w:hAnsi="Arial" w:cs="Arial"/>
          <w:b/>
          <w:bCs/>
          <w:sz w:val="24"/>
          <w:szCs w:val="24"/>
        </w:rPr>
      </w:pPr>
      <w:r w:rsidRPr="0067617F">
        <w:rPr>
          <w:rFonts w:ascii="Arial" w:hAnsi="Arial" w:cs="Arial"/>
          <w:b/>
          <w:bCs/>
          <w:sz w:val="24"/>
          <w:szCs w:val="24"/>
        </w:rPr>
        <w:t>Diagrama de Casos de Uso</w:t>
      </w:r>
    </w:p>
    <w:p w14:paraId="5A6107FE" w14:textId="77777777" w:rsidR="00724F42" w:rsidRPr="0067617F" w:rsidRDefault="00724F42" w:rsidP="00724F42">
      <w:pPr>
        <w:rPr>
          <w:rFonts w:ascii="Arial" w:hAnsi="Arial" w:cs="Arial"/>
          <w:b/>
          <w:bCs/>
          <w:sz w:val="24"/>
          <w:szCs w:val="24"/>
        </w:rPr>
      </w:pPr>
    </w:p>
    <w:p w14:paraId="33671F5D" w14:textId="6F04D4C8" w:rsidR="00724F42" w:rsidRPr="0067617F" w:rsidRDefault="00724F42" w:rsidP="00724F42">
      <w:pPr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sz w:val="24"/>
          <w:szCs w:val="24"/>
        </w:rPr>
        <w:t>El diagrama representa la interacción entre los actores del sistema y las funcionalidades desarrolladas dentro del límite de la aplicación:</w:t>
      </w:r>
    </w:p>
    <w:p w14:paraId="2FCE9390" w14:textId="5833E3D9" w:rsidR="00C96DA9" w:rsidRPr="0067617F" w:rsidRDefault="00C96DA9" w:rsidP="00C96DA9">
      <w:pPr>
        <w:ind w:left="360"/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EE93E87" wp14:editId="4694F5A5">
            <wp:extent cx="6163945" cy="5130800"/>
            <wp:effectExtent l="0" t="0" r="8255" b="0"/>
            <wp:docPr id="1277586483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945" cy="513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096AC" w14:textId="77777777" w:rsidR="00724F42" w:rsidRPr="0067617F" w:rsidRDefault="00724F42" w:rsidP="00C96DA9">
      <w:pPr>
        <w:ind w:left="360"/>
        <w:rPr>
          <w:rFonts w:ascii="Arial" w:hAnsi="Arial" w:cs="Arial"/>
          <w:sz w:val="24"/>
          <w:szCs w:val="24"/>
        </w:rPr>
      </w:pPr>
    </w:p>
    <w:p w14:paraId="68295B3D" w14:textId="77777777" w:rsidR="00724F42" w:rsidRPr="0067617F" w:rsidRDefault="00724F42" w:rsidP="00FD5BF5">
      <w:pPr>
        <w:rPr>
          <w:rFonts w:ascii="Arial" w:hAnsi="Arial" w:cs="Arial"/>
          <w:sz w:val="24"/>
          <w:szCs w:val="24"/>
        </w:rPr>
      </w:pPr>
    </w:p>
    <w:p w14:paraId="455CA223" w14:textId="38544371" w:rsidR="00887B3F" w:rsidRPr="0067617F" w:rsidRDefault="00887B3F" w:rsidP="00887B3F">
      <w:pPr>
        <w:pStyle w:val="Prrafodelista"/>
        <w:numPr>
          <w:ilvl w:val="0"/>
          <w:numId w:val="37"/>
        </w:numPr>
        <w:rPr>
          <w:rFonts w:ascii="Arial" w:hAnsi="Arial" w:cs="Arial"/>
          <w:b/>
          <w:bCs/>
          <w:sz w:val="24"/>
          <w:szCs w:val="24"/>
        </w:rPr>
      </w:pPr>
      <w:r w:rsidRPr="0067617F">
        <w:rPr>
          <w:rFonts w:ascii="Arial" w:hAnsi="Arial" w:cs="Arial"/>
          <w:b/>
          <w:bCs/>
          <w:sz w:val="24"/>
          <w:szCs w:val="24"/>
        </w:rPr>
        <w:t>Diagrama de Clases</w:t>
      </w:r>
    </w:p>
    <w:p w14:paraId="219E44A0" w14:textId="450D5F90" w:rsidR="00FD5BF5" w:rsidRPr="0067617F" w:rsidRDefault="00FD5BF5" w:rsidP="00FD5BF5">
      <w:pPr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sz w:val="24"/>
          <w:szCs w:val="24"/>
        </w:rPr>
        <w:t xml:space="preserve">El diagrama representa las entidades del dominio del negocio, sus atributos, métodos y los tipos de relaciones (asociaciones, agregaciones y composiciones) implementadas mediante </w:t>
      </w:r>
      <w:proofErr w:type="spellStart"/>
      <w:r w:rsidRPr="0067617F">
        <w:rPr>
          <w:rFonts w:ascii="Arial" w:hAnsi="Arial" w:cs="Arial"/>
          <w:sz w:val="24"/>
          <w:szCs w:val="24"/>
        </w:rPr>
        <w:t>Eloquent</w:t>
      </w:r>
      <w:proofErr w:type="spellEnd"/>
      <w:r w:rsidRPr="0067617F">
        <w:rPr>
          <w:rFonts w:ascii="Arial" w:hAnsi="Arial" w:cs="Arial"/>
          <w:sz w:val="24"/>
          <w:szCs w:val="24"/>
        </w:rPr>
        <w:t xml:space="preserve"> ORM en Laravel:</w:t>
      </w:r>
    </w:p>
    <w:p w14:paraId="3D043136" w14:textId="71344DAF" w:rsidR="00887B3F" w:rsidRPr="0067617F" w:rsidRDefault="000152FD" w:rsidP="000152FD">
      <w:pPr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3EF1A9C" wp14:editId="11A11B9F">
            <wp:extent cx="6019800" cy="5275620"/>
            <wp:effectExtent l="0" t="0" r="0" b="1270"/>
            <wp:docPr id="101688937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3185" cy="5296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01A24" w14:textId="4285265F" w:rsidR="00887B3F" w:rsidRPr="0067617F" w:rsidRDefault="00887B3F" w:rsidP="00887B3F">
      <w:pPr>
        <w:pStyle w:val="Prrafodelista"/>
        <w:numPr>
          <w:ilvl w:val="0"/>
          <w:numId w:val="37"/>
        </w:numPr>
        <w:rPr>
          <w:rFonts w:ascii="Arial" w:hAnsi="Arial" w:cs="Arial"/>
          <w:b/>
          <w:bCs/>
          <w:sz w:val="24"/>
          <w:szCs w:val="24"/>
        </w:rPr>
      </w:pPr>
      <w:r w:rsidRPr="0067617F">
        <w:rPr>
          <w:rFonts w:ascii="Arial" w:hAnsi="Arial" w:cs="Arial"/>
          <w:b/>
          <w:bCs/>
          <w:sz w:val="24"/>
          <w:szCs w:val="24"/>
        </w:rPr>
        <w:t xml:space="preserve">Mapa de </w:t>
      </w:r>
      <w:proofErr w:type="spellStart"/>
      <w:r w:rsidRPr="0067617F">
        <w:rPr>
          <w:rFonts w:ascii="Arial" w:hAnsi="Arial" w:cs="Arial"/>
          <w:b/>
          <w:bCs/>
          <w:sz w:val="24"/>
          <w:szCs w:val="24"/>
        </w:rPr>
        <w:t>Navegacion</w:t>
      </w:r>
      <w:proofErr w:type="spellEnd"/>
      <w:r w:rsidRPr="0067617F">
        <w:rPr>
          <w:rFonts w:ascii="Arial" w:hAnsi="Arial" w:cs="Arial"/>
          <w:b/>
          <w:bCs/>
          <w:sz w:val="24"/>
          <w:szCs w:val="24"/>
        </w:rPr>
        <w:t xml:space="preserve"> Web</w:t>
      </w:r>
    </w:p>
    <w:p w14:paraId="7B1D037E" w14:textId="39F59E3F" w:rsidR="00FD5BF5" w:rsidRPr="0067617F" w:rsidRDefault="00FD5BF5" w:rsidP="00FD5BF5">
      <w:pPr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sz w:val="24"/>
          <w:szCs w:val="24"/>
        </w:rPr>
        <w:t>Estructura de arquitectura de información del sitio web, correspondiente a la fase de Diseño Navegacional de OOHDM:</w:t>
      </w:r>
    </w:p>
    <w:p w14:paraId="3CF37C21" w14:textId="1B6D3BBA" w:rsidR="000152FD" w:rsidRPr="0067617F" w:rsidRDefault="000152FD" w:rsidP="000152FD">
      <w:pPr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815DFCB" wp14:editId="097ACDB4">
            <wp:extent cx="6163945" cy="2751455"/>
            <wp:effectExtent l="0" t="0" r="8255" b="0"/>
            <wp:docPr id="119067333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945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889BF" w14:textId="77777777" w:rsidR="00724F42" w:rsidRPr="0067617F" w:rsidRDefault="00724F42" w:rsidP="000152FD">
      <w:pPr>
        <w:rPr>
          <w:rFonts w:ascii="Arial" w:hAnsi="Arial" w:cs="Arial"/>
          <w:sz w:val="24"/>
          <w:szCs w:val="24"/>
        </w:rPr>
      </w:pPr>
    </w:p>
    <w:p w14:paraId="5D63449F" w14:textId="2A892DCA" w:rsidR="00887B3F" w:rsidRPr="0067617F" w:rsidRDefault="00887B3F" w:rsidP="00887B3F">
      <w:pPr>
        <w:pStyle w:val="Prrafodelista"/>
        <w:numPr>
          <w:ilvl w:val="0"/>
          <w:numId w:val="37"/>
        </w:numPr>
        <w:rPr>
          <w:rFonts w:ascii="Arial" w:hAnsi="Arial" w:cs="Arial"/>
          <w:b/>
          <w:bCs/>
          <w:sz w:val="24"/>
          <w:szCs w:val="24"/>
        </w:rPr>
      </w:pPr>
      <w:proofErr w:type="spellStart"/>
      <w:r w:rsidRPr="0067617F">
        <w:rPr>
          <w:rFonts w:ascii="Arial" w:hAnsi="Arial" w:cs="Arial"/>
          <w:b/>
          <w:bCs/>
          <w:sz w:val="24"/>
          <w:szCs w:val="24"/>
        </w:rPr>
        <w:lastRenderedPageBreak/>
        <w:t>Gestion</w:t>
      </w:r>
      <w:proofErr w:type="spellEnd"/>
      <w:r w:rsidRPr="0067617F">
        <w:rPr>
          <w:rFonts w:ascii="Arial" w:hAnsi="Arial" w:cs="Arial"/>
          <w:b/>
          <w:bCs/>
          <w:sz w:val="24"/>
          <w:szCs w:val="24"/>
        </w:rPr>
        <w:t xml:space="preserve"> de procesos del Negocio</w:t>
      </w:r>
    </w:p>
    <w:p w14:paraId="4FC3FFFD" w14:textId="1830155C" w:rsidR="00FD5BF5" w:rsidRPr="0067617F" w:rsidRDefault="00FD5BF5" w:rsidP="00FD5BF5">
      <w:pPr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sz w:val="24"/>
          <w:szCs w:val="24"/>
        </w:rPr>
        <w:t>Para complementar la visión estática de la arquitectura, se incluyen los diagramas de secuencia que detallan el comportamiento temporal y el intercambio de mensajes entre los componentes del sistema:</w:t>
      </w:r>
    </w:p>
    <w:p w14:paraId="6B10C276" w14:textId="2F0A7AE0" w:rsidR="00724F42" w:rsidRPr="0067617F" w:rsidRDefault="00724F42" w:rsidP="00724F42">
      <w:pPr>
        <w:rPr>
          <w:rFonts w:ascii="Arial" w:hAnsi="Arial" w:cs="Arial"/>
          <w:b/>
          <w:bCs/>
          <w:sz w:val="24"/>
          <w:szCs w:val="24"/>
        </w:rPr>
      </w:pPr>
    </w:p>
    <w:p w14:paraId="34DB8AE6" w14:textId="61C91DA4" w:rsidR="000152FD" w:rsidRPr="0067617F" w:rsidRDefault="000152FD" w:rsidP="000152FD">
      <w:pPr>
        <w:pStyle w:val="Prrafodelista"/>
        <w:numPr>
          <w:ilvl w:val="0"/>
          <w:numId w:val="39"/>
        </w:numPr>
        <w:rPr>
          <w:rFonts w:ascii="Arial" w:hAnsi="Arial" w:cs="Arial"/>
          <w:b/>
          <w:bCs/>
          <w:sz w:val="24"/>
          <w:szCs w:val="24"/>
        </w:rPr>
      </w:pPr>
      <w:r w:rsidRPr="0067617F">
        <w:rPr>
          <w:rFonts w:ascii="Arial" w:hAnsi="Arial" w:cs="Arial"/>
          <w:b/>
          <w:bCs/>
          <w:sz w:val="24"/>
          <w:szCs w:val="24"/>
        </w:rPr>
        <w:t>Proceso Principal: Flujo Comercial de Ventas y Atención de Pedidos</w:t>
      </w:r>
    </w:p>
    <w:p w14:paraId="1C062AF6" w14:textId="5DC1C15B" w:rsidR="000152FD" w:rsidRPr="0067617F" w:rsidRDefault="000152FD" w:rsidP="000152FD">
      <w:pPr>
        <w:ind w:left="360"/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4A0188F" wp14:editId="631DFD42">
            <wp:extent cx="5516660" cy="3627120"/>
            <wp:effectExtent l="0" t="0" r="8255" b="0"/>
            <wp:docPr id="52001721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511" cy="3632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8343E" w14:textId="4F96C656" w:rsidR="000152FD" w:rsidRPr="0067617F" w:rsidRDefault="000152FD" w:rsidP="000152FD">
      <w:pPr>
        <w:pStyle w:val="Prrafodelista"/>
        <w:numPr>
          <w:ilvl w:val="0"/>
          <w:numId w:val="39"/>
        </w:numPr>
        <w:rPr>
          <w:rFonts w:ascii="Arial" w:hAnsi="Arial" w:cs="Arial"/>
          <w:b/>
          <w:bCs/>
          <w:sz w:val="24"/>
          <w:szCs w:val="24"/>
        </w:rPr>
      </w:pPr>
      <w:r w:rsidRPr="0067617F">
        <w:rPr>
          <w:rFonts w:ascii="Arial" w:hAnsi="Arial" w:cs="Arial"/>
          <w:b/>
          <w:bCs/>
          <w:sz w:val="24"/>
          <w:szCs w:val="24"/>
        </w:rPr>
        <w:t>Proceso de Abastecimiento: Compras e Ingesta de Inventario</w:t>
      </w:r>
    </w:p>
    <w:p w14:paraId="5C22045D" w14:textId="6C757BCA" w:rsidR="00DA77E6" w:rsidRPr="0067617F" w:rsidRDefault="00DA77E6" w:rsidP="00DA77E6">
      <w:pPr>
        <w:ind w:left="360"/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6EB0BCB" wp14:editId="034E04E2">
            <wp:extent cx="5707380" cy="3755334"/>
            <wp:effectExtent l="0" t="0" r="7620" b="0"/>
            <wp:docPr id="148401121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46" cy="3782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B6E7F" w14:textId="4E84C5F7" w:rsidR="000152FD" w:rsidRPr="0067617F" w:rsidRDefault="000152FD" w:rsidP="000152FD">
      <w:pPr>
        <w:pStyle w:val="Prrafodelista"/>
        <w:numPr>
          <w:ilvl w:val="0"/>
          <w:numId w:val="39"/>
        </w:numPr>
        <w:rPr>
          <w:rFonts w:ascii="Arial" w:hAnsi="Arial" w:cs="Arial"/>
          <w:b/>
          <w:bCs/>
          <w:sz w:val="24"/>
          <w:szCs w:val="24"/>
        </w:rPr>
      </w:pPr>
      <w:r w:rsidRPr="0067617F">
        <w:rPr>
          <w:rFonts w:ascii="Arial" w:hAnsi="Arial" w:cs="Arial"/>
          <w:b/>
          <w:bCs/>
          <w:sz w:val="24"/>
          <w:szCs w:val="24"/>
        </w:rPr>
        <w:lastRenderedPageBreak/>
        <w:t>Proceso de Control: Transferencia e Inventario Multi-Almacén</w:t>
      </w:r>
    </w:p>
    <w:p w14:paraId="0FB5A9C7" w14:textId="04B47E22" w:rsidR="00DA77E6" w:rsidRPr="0067617F" w:rsidRDefault="00DA77E6" w:rsidP="00DA77E6">
      <w:pPr>
        <w:ind w:left="360"/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79A8082" wp14:editId="1B57931B">
            <wp:extent cx="6172200" cy="3124200"/>
            <wp:effectExtent l="0" t="0" r="0" b="0"/>
            <wp:docPr id="137398595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16026" w14:textId="7D4EF528" w:rsidR="00887B3F" w:rsidRPr="0067617F" w:rsidRDefault="00887B3F" w:rsidP="00887B3F">
      <w:pPr>
        <w:pStyle w:val="Prrafodelista"/>
        <w:numPr>
          <w:ilvl w:val="0"/>
          <w:numId w:val="37"/>
        </w:numPr>
        <w:rPr>
          <w:rFonts w:ascii="Arial" w:hAnsi="Arial" w:cs="Arial"/>
          <w:b/>
          <w:bCs/>
          <w:sz w:val="24"/>
          <w:szCs w:val="24"/>
        </w:rPr>
      </w:pPr>
      <w:proofErr w:type="spellStart"/>
      <w:r w:rsidRPr="0067617F">
        <w:rPr>
          <w:rFonts w:ascii="Arial" w:hAnsi="Arial" w:cs="Arial"/>
          <w:b/>
          <w:bCs/>
          <w:sz w:val="24"/>
          <w:szCs w:val="24"/>
        </w:rPr>
        <w:t>Implementacion</w:t>
      </w:r>
      <w:proofErr w:type="spellEnd"/>
      <w:r w:rsidRPr="0067617F">
        <w:rPr>
          <w:rFonts w:ascii="Arial" w:hAnsi="Arial" w:cs="Arial"/>
          <w:b/>
          <w:bCs/>
          <w:sz w:val="24"/>
          <w:szCs w:val="24"/>
        </w:rPr>
        <w:t xml:space="preserve"> del Sistema</w:t>
      </w:r>
    </w:p>
    <w:p w14:paraId="72594580" w14:textId="77777777" w:rsidR="00FD5BF5" w:rsidRPr="0067617F" w:rsidRDefault="00FD5BF5" w:rsidP="00FD5BF5">
      <w:pPr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sz w:val="24"/>
          <w:szCs w:val="24"/>
        </w:rPr>
        <w:t>La fase de implementación comprende la traducción de los modelos conceptuales y navegacionales previos hacia un entorno funcional ejecutable. Para el sistema CCOLCA'S, esta etapa se estructura teóricamente sobre la plataforma Laravel 12 (PHP 8.2) y el gestor de base de datos MySQL (</w:t>
      </w:r>
      <w:proofErr w:type="spellStart"/>
      <w:r w:rsidRPr="0067617F">
        <w:rPr>
          <w:rFonts w:ascii="Arial" w:hAnsi="Arial" w:cs="Arial"/>
          <w:sz w:val="24"/>
          <w:szCs w:val="24"/>
        </w:rPr>
        <w:t>dbcolcas</w:t>
      </w:r>
      <w:proofErr w:type="spellEnd"/>
      <w:r w:rsidRPr="0067617F">
        <w:rPr>
          <w:rFonts w:ascii="Arial" w:hAnsi="Arial" w:cs="Arial"/>
          <w:sz w:val="24"/>
          <w:szCs w:val="24"/>
        </w:rPr>
        <w:t xml:space="preserve">), definiendo los estándares de arquitectura, seguridad y auditoría que rigen la construcción del software.   </w:t>
      </w:r>
    </w:p>
    <w:p w14:paraId="4D49213B" w14:textId="77777777" w:rsidR="00FD5BF5" w:rsidRPr="0067617F" w:rsidRDefault="00FD5BF5" w:rsidP="00FD5BF5">
      <w:pPr>
        <w:pStyle w:val="Prrafodelista"/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sz w:val="24"/>
          <w:szCs w:val="24"/>
        </w:rPr>
        <w:t>Arquitectura de Código Fuente y Diseño Arquitectónico (MVC)</w:t>
      </w:r>
    </w:p>
    <w:p w14:paraId="76C1312F" w14:textId="77777777" w:rsidR="00FD5BF5" w:rsidRPr="0067617F" w:rsidRDefault="00FD5BF5" w:rsidP="00FD5BF5">
      <w:pPr>
        <w:pStyle w:val="Prrafodelista"/>
        <w:ind w:left="720" w:firstLine="0"/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sz w:val="24"/>
          <w:szCs w:val="24"/>
        </w:rPr>
        <w:t xml:space="preserve">La construcción de la aplicación web se proyecta bajo el patrón arquitectónico Modelo-Vista-Controlador (MVC) propio del </w:t>
      </w:r>
      <w:proofErr w:type="spellStart"/>
      <w:r w:rsidRPr="0067617F">
        <w:rPr>
          <w:rFonts w:ascii="Arial" w:hAnsi="Arial" w:cs="Arial"/>
          <w:sz w:val="24"/>
          <w:szCs w:val="24"/>
        </w:rPr>
        <w:t>framework</w:t>
      </w:r>
      <w:proofErr w:type="spellEnd"/>
      <w:r w:rsidRPr="0067617F">
        <w:rPr>
          <w:rFonts w:ascii="Arial" w:hAnsi="Arial" w:cs="Arial"/>
          <w:sz w:val="24"/>
          <w:szCs w:val="24"/>
        </w:rPr>
        <w:t xml:space="preserve"> Laravel 12, lo que garantiza la separación de responsabilidades y la mantenibilidad del código:   </w:t>
      </w:r>
    </w:p>
    <w:p w14:paraId="55AD9244" w14:textId="77777777" w:rsidR="00FD5BF5" w:rsidRPr="0067617F" w:rsidRDefault="00FD5BF5" w:rsidP="00FD5BF5">
      <w:pPr>
        <w:pStyle w:val="Prrafodelista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sz w:val="24"/>
          <w:szCs w:val="24"/>
        </w:rPr>
        <w:t>Modelos (app/</w:t>
      </w:r>
      <w:proofErr w:type="spellStart"/>
      <w:r w:rsidRPr="0067617F">
        <w:rPr>
          <w:rFonts w:ascii="Arial" w:hAnsi="Arial" w:cs="Arial"/>
          <w:sz w:val="24"/>
          <w:szCs w:val="24"/>
        </w:rPr>
        <w:t>Models</w:t>
      </w:r>
      <w:proofErr w:type="spellEnd"/>
      <w:r w:rsidRPr="0067617F">
        <w:rPr>
          <w:rFonts w:ascii="Arial" w:hAnsi="Arial" w:cs="Arial"/>
          <w:sz w:val="24"/>
          <w:szCs w:val="24"/>
        </w:rPr>
        <w:t xml:space="preserve">/*): Constituyen la capa de abstracción de datos. Se encargan de mapear la estructura lógica de las 19 tablas relacionales mediante el ORM </w:t>
      </w:r>
      <w:proofErr w:type="spellStart"/>
      <w:r w:rsidRPr="0067617F">
        <w:rPr>
          <w:rFonts w:ascii="Arial" w:hAnsi="Arial" w:cs="Arial"/>
          <w:sz w:val="24"/>
          <w:szCs w:val="24"/>
        </w:rPr>
        <w:t>Eloquent</w:t>
      </w:r>
      <w:proofErr w:type="spellEnd"/>
      <w:r w:rsidRPr="0067617F">
        <w:rPr>
          <w:rFonts w:ascii="Arial" w:hAnsi="Arial" w:cs="Arial"/>
          <w:sz w:val="24"/>
          <w:szCs w:val="24"/>
        </w:rPr>
        <w:t xml:space="preserve">, estableciendo teóricamente las relaciones del dominio de negocio mediante métodos de asociación como </w:t>
      </w:r>
      <w:proofErr w:type="spellStart"/>
      <w:r w:rsidRPr="0067617F">
        <w:rPr>
          <w:rFonts w:ascii="Arial" w:hAnsi="Arial" w:cs="Arial"/>
          <w:sz w:val="24"/>
          <w:szCs w:val="24"/>
        </w:rPr>
        <w:t>belongsTo</w:t>
      </w:r>
      <w:proofErr w:type="spellEnd"/>
      <w:r w:rsidRPr="0067617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7617F">
        <w:rPr>
          <w:rFonts w:ascii="Arial" w:hAnsi="Arial" w:cs="Arial"/>
          <w:sz w:val="24"/>
          <w:szCs w:val="24"/>
        </w:rPr>
        <w:t>hasMany</w:t>
      </w:r>
      <w:proofErr w:type="spellEnd"/>
      <w:r w:rsidRPr="0067617F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67617F">
        <w:rPr>
          <w:rFonts w:ascii="Arial" w:hAnsi="Arial" w:cs="Arial"/>
          <w:sz w:val="24"/>
          <w:szCs w:val="24"/>
        </w:rPr>
        <w:t>hasOne</w:t>
      </w:r>
      <w:proofErr w:type="spellEnd"/>
      <w:r w:rsidRPr="0067617F">
        <w:rPr>
          <w:rFonts w:ascii="Arial" w:hAnsi="Arial" w:cs="Arial"/>
          <w:sz w:val="24"/>
          <w:szCs w:val="24"/>
        </w:rPr>
        <w:t xml:space="preserve">.   </w:t>
      </w:r>
    </w:p>
    <w:p w14:paraId="39F63D2A" w14:textId="77777777" w:rsidR="00FD5BF5" w:rsidRPr="0067617F" w:rsidRDefault="00FD5BF5" w:rsidP="00FD5BF5">
      <w:pPr>
        <w:pStyle w:val="Prrafodelista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sz w:val="24"/>
          <w:szCs w:val="24"/>
        </w:rPr>
        <w:t>Controladores (app/Http/</w:t>
      </w:r>
      <w:proofErr w:type="spellStart"/>
      <w:r w:rsidRPr="0067617F">
        <w:rPr>
          <w:rFonts w:ascii="Arial" w:hAnsi="Arial" w:cs="Arial"/>
          <w:sz w:val="24"/>
          <w:szCs w:val="24"/>
        </w:rPr>
        <w:t>Controllers</w:t>
      </w:r>
      <w:proofErr w:type="spellEnd"/>
      <w:r w:rsidRPr="0067617F">
        <w:rPr>
          <w:rFonts w:ascii="Arial" w:hAnsi="Arial" w:cs="Arial"/>
          <w:sz w:val="24"/>
          <w:szCs w:val="24"/>
        </w:rPr>
        <w:t xml:space="preserve">/*): Representan la capa de lógica de negocio y mediación. Su función teórica es </w:t>
      </w:r>
      <w:proofErr w:type="spellStart"/>
      <w:r w:rsidRPr="0067617F">
        <w:rPr>
          <w:rFonts w:ascii="Arial" w:hAnsi="Arial" w:cs="Arial"/>
          <w:sz w:val="24"/>
          <w:szCs w:val="24"/>
        </w:rPr>
        <w:t>recepcionar</w:t>
      </w:r>
      <w:proofErr w:type="spellEnd"/>
      <w:r w:rsidRPr="0067617F">
        <w:rPr>
          <w:rFonts w:ascii="Arial" w:hAnsi="Arial" w:cs="Arial"/>
          <w:sz w:val="24"/>
          <w:szCs w:val="24"/>
        </w:rPr>
        <w:t xml:space="preserve"> las peticiones HTTP, coordinar la validación de entrada mediante Form </w:t>
      </w:r>
      <w:proofErr w:type="spellStart"/>
      <w:r w:rsidRPr="0067617F">
        <w:rPr>
          <w:rFonts w:ascii="Arial" w:hAnsi="Arial" w:cs="Arial"/>
          <w:sz w:val="24"/>
          <w:szCs w:val="24"/>
        </w:rPr>
        <w:t>Requests</w:t>
      </w:r>
      <w:proofErr w:type="spellEnd"/>
      <w:r w:rsidRPr="0067617F">
        <w:rPr>
          <w:rFonts w:ascii="Arial" w:hAnsi="Arial" w:cs="Arial"/>
          <w:sz w:val="24"/>
          <w:szCs w:val="24"/>
        </w:rPr>
        <w:t xml:space="preserve"> y orquestar las transacciones operativas con la base de datos de forma aislada a la presentación.   </w:t>
      </w:r>
    </w:p>
    <w:p w14:paraId="16A3009F" w14:textId="77777777" w:rsidR="00FD5BF5" w:rsidRPr="0067617F" w:rsidRDefault="00FD5BF5" w:rsidP="00FD5BF5">
      <w:pPr>
        <w:pStyle w:val="Prrafodelista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sz w:val="24"/>
          <w:szCs w:val="24"/>
        </w:rPr>
        <w:t>Vistas (</w:t>
      </w:r>
      <w:proofErr w:type="spellStart"/>
      <w:r w:rsidRPr="0067617F">
        <w:rPr>
          <w:rFonts w:ascii="Arial" w:hAnsi="Arial" w:cs="Arial"/>
          <w:sz w:val="24"/>
          <w:szCs w:val="24"/>
        </w:rPr>
        <w:t>resources</w:t>
      </w:r>
      <w:proofErr w:type="spellEnd"/>
      <w:r w:rsidRPr="0067617F">
        <w:rPr>
          <w:rFonts w:ascii="Arial" w:hAnsi="Arial" w:cs="Arial"/>
          <w:sz w:val="24"/>
          <w:szCs w:val="24"/>
        </w:rPr>
        <w:t>/</w:t>
      </w:r>
      <w:proofErr w:type="spellStart"/>
      <w:r w:rsidRPr="0067617F">
        <w:rPr>
          <w:rFonts w:ascii="Arial" w:hAnsi="Arial" w:cs="Arial"/>
          <w:sz w:val="24"/>
          <w:szCs w:val="24"/>
        </w:rPr>
        <w:t>views</w:t>
      </w:r>
      <w:proofErr w:type="spellEnd"/>
      <w:r w:rsidRPr="0067617F">
        <w:rPr>
          <w:rFonts w:ascii="Arial" w:hAnsi="Arial" w:cs="Arial"/>
          <w:sz w:val="24"/>
          <w:szCs w:val="24"/>
        </w:rPr>
        <w:t xml:space="preserve">/*): Corresponden a la capa de presentación e interfaz. Se estructuran formalmente mediante el motor de plantillas Blade, organizadas en componentes reutilizables y vinculadas a la librería </w:t>
      </w:r>
      <w:proofErr w:type="spellStart"/>
      <w:r w:rsidRPr="0067617F">
        <w:rPr>
          <w:rFonts w:ascii="Arial" w:hAnsi="Arial" w:cs="Arial"/>
          <w:sz w:val="24"/>
          <w:szCs w:val="24"/>
        </w:rPr>
        <w:t>Tailwind</w:t>
      </w:r>
      <w:proofErr w:type="spellEnd"/>
      <w:r w:rsidRPr="0067617F">
        <w:rPr>
          <w:rFonts w:ascii="Arial" w:hAnsi="Arial" w:cs="Arial"/>
          <w:sz w:val="24"/>
          <w:szCs w:val="24"/>
        </w:rPr>
        <w:t xml:space="preserve"> CSS para ofrecer una interfaz adaptativa (responsive </w:t>
      </w:r>
      <w:proofErr w:type="spellStart"/>
      <w:r w:rsidRPr="0067617F">
        <w:rPr>
          <w:rFonts w:ascii="Arial" w:hAnsi="Arial" w:cs="Arial"/>
          <w:sz w:val="24"/>
          <w:szCs w:val="24"/>
        </w:rPr>
        <w:t>design</w:t>
      </w:r>
      <w:proofErr w:type="spellEnd"/>
      <w:r w:rsidRPr="0067617F">
        <w:rPr>
          <w:rFonts w:ascii="Arial" w:hAnsi="Arial" w:cs="Arial"/>
          <w:sz w:val="24"/>
          <w:szCs w:val="24"/>
        </w:rPr>
        <w:t xml:space="preserve">). </w:t>
      </w:r>
    </w:p>
    <w:p w14:paraId="743E6E29" w14:textId="36953F1D" w:rsidR="00FD5BF5" w:rsidRPr="0067617F" w:rsidRDefault="00FD5BF5" w:rsidP="00FD5BF5">
      <w:pPr>
        <w:pStyle w:val="Prrafodelista"/>
        <w:ind w:left="720" w:firstLine="0"/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sz w:val="24"/>
          <w:szCs w:val="24"/>
        </w:rPr>
        <w:t xml:space="preserve">  </w:t>
      </w:r>
    </w:p>
    <w:p w14:paraId="44FDD0FF" w14:textId="77777777" w:rsidR="00FD5BF5" w:rsidRPr="0067617F" w:rsidRDefault="00FD5BF5" w:rsidP="00FD5BF5">
      <w:pPr>
        <w:pStyle w:val="Prrafodelista"/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sz w:val="24"/>
          <w:szCs w:val="24"/>
        </w:rPr>
        <w:t>Módulo de Seguridad y Control de Acceso (RBAC)</w:t>
      </w:r>
    </w:p>
    <w:p w14:paraId="4E20C2C9" w14:textId="77777777" w:rsidR="00FD5BF5" w:rsidRPr="0067617F" w:rsidRDefault="00FD5BF5" w:rsidP="00FD5BF5">
      <w:pPr>
        <w:pStyle w:val="Prrafodelista"/>
        <w:ind w:left="720" w:firstLine="0"/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sz w:val="24"/>
          <w:szCs w:val="24"/>
        </w:rPr>
        <w:t xml:space="preserve">El diseño de la seguridad del sistema se fundamenta en un esquema de Control de Acceso Basado en Roles (RBAC), estructurado teóricamente bajo tres pilares:   </w:t>
      </w:r>
    </w:p>
    <w:p w14:paraId="213B6032" w14:textId="77777777" w:rsidR="00FD5BF5" w:rsidRPr="0067617F" w:rsidRDefault="00FD5BF5" w:rsidP="00FD5BF5">
      <w:pPr>
        <w:pStyle w:val="Prrafodelista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sz w:val="24"/>
          <w:szCs w:val="24"/>
        </w:rPr>
        <w:t>Gestión de Identidades: Plantea el uso del sistema de autenticación nativo basado en sesiones seguras de Laravel (</w:t>
      </w:r>
      <w:proofErr w:type="spellStart"/>
      <w:r w:rsidRPr="0067617F">
        <w:rPr>
          <w:rFonts w:ascii="Arial" w:hAnsi="Arial" w:cs="Arial"/>
          <w:sz w:val="24"/>
          <w:szCs w:val="24"/>
        </w:rPr>
        <w:t>Foundation</w:t>
      </w:r>
      <w:proofErr w:type="spellEnd"/>
      <w:r w:rsidRPr="0067617F">
        <w:rPr>
          <w:rFonts w:ascii="Arial" w:hAnsi="Arial" w:cs="Arial"/>
          <w:sz w:val="24"/>
          <w:szCs w:val="24"/>
        </w:rPr>
        <w:t>\Auth\</w:t>
      </w:r>
      <w:proofErr w:type="spellStart"/>
      <w:r w:rsidRPr="0067617F">
        <w:rPr>
          <w:rFonts w:ascii="Arial" w:hAnsi="Arial" w:cs="Arial"/>
          <w:sz w:val="24"/>
          <w:szCs w:val="24"/>
        </w:rPr>
        <w:t>User</w:t>
      </w:r>
      <w:proofErr w:type="spellEnd"/>
      <w:r w:rsidRPr="0067617F">
        <w:rPr>
          <w:rFonts w:ascii="Arial" w:hAnsi="Arial" w:cs="Arial"/>
          <w:sz w:val="24"/>
          <w:szCs w:val="24"/>
        </w:rPr>
        <w:t xml:space="preserve">) para la </w:t>
      </w:r>
      <w:r w:rsidRPr="0067617F">
        <w:rPr>
          <w:rFonts w:ascii="Arial" w:hAnsi="Arial" w:cs="Arial"/>
          <w:sz w:val="24"/>
          <w:szCs w:val="24"/>
        </w:rPr>
        <w:lastRenderedPageBreak/>
        <w:t xml:space="preserve">persistencia del estado de sesión.   </w:t>
      </w:r>
    </w:p>
    <w:p w14:paraId="03475851" w14:textId="77777777" w:rsidR="00FD5BF5" w:rsidRPr="0067617F" w:rsidRDefault="00FD5BF5" w:rsidP="00FD5BF5">
      <w:pPr>
        <w:pStyle w:val="Prrafodelista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sz w:val="24"/>
          <w:szCs w:val="24"/>
        </w:rPr>
        <w:t xml:space="preserve">Cifrado de Credenciales: Define que el almacenamiento de contraseñas de todos los usuarios se realice obligatoriamente mediante el algoritmo criptográfico </w:t>
      </w:r>
      <w:proofErr w:type="spellStart"/>
      <w:r w:rsidRPr="0067617F">
        <w:rPr>
          <w:rFonts w:ascii="Arial" w:hAnsi="Arial" w:cs="Arial"/>
          <w:sz w:val="24"/>
          <w:szCs w:val="24"/>
        </w:rPr>
        <w:t>Bcrypt</w:t>
      </w:r>
      <w:proofErr w:type="spellEnd"/>
      <w:r w:rsidRPr="0067617F">
        <w:rPr>
          <w:rFonts w:ascii="Arial" w:hAnsi="Arial" w:cs="Arial"/>
          <w:sz w:val="24"/>
          <w:szCs w:val="24"/>
        </w:rPr>
        <w:t xml:space="preserve"> (BCRYPT_ROUNDS=12), previniendo la exposición de datos sensibles.   </w:t>
      </w:r>
    </w:p>
    <w:p w14:paraId="3267D1C0" w14:textId="7DE63334" w:rsidR="00FD5BF5" w:rsidRPr="0067617F" w:rsidRDefault="00FD5BF5" w:rsidP="00FD5BF5">
      <w:pPr>
        <w:pStyle w:val="Prrafodelista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sz w:val="24"/>
          <w:szCs w:val="24"/>
        </w:rPr>
        <w:t>Manejo de Autorización y Roles: Contempla el uso de middlewares de ruta para interceptar las peticiones HTTP y verificar los permisos del usuario. La lógica valida el perfil activo mediante los métodos auxiliares proyectados en la clase Usuario (</w:t>
      </w:r>
      <w:proofErr w:type="spellStart"/>
      <w:r w:rsidRPr="0067617F">
        <w:rPr>
          <w:rFonts w:ascii="Arial" w:hAnsi="Arial" w:cs="Arial"/>
          <w:sz w:val="24"/>
          <w:szCs w:val="24"/>
        </w:rPr>
        <w:t>esAdmin</w:t>
      </w:r>
      <w:proofErr w:type="spellEnd"/>
      <w:r w:rsidRPr="0067617F">
        <w:rPr>
          <w:rFonts w:ascii="Arial" w:hAnsi="Arial" w:cs="Arial"/>
          <w:sz w:val="24"/>
          <w:szCs w:val="24"/>
        </w:rPr>
        <w:t xml:space="preserve">(), </w:t>
      </w:r>
      <w:proofErr w:type="spellStart"/>
      <w:r w:rsidRPr="0067617F">
        <w:rPr>
          <w:rFonts w:ascii="Arial" w:hAnsi="Arial" w:cs="Arial"/>
          <w:sz w:val="24"/>
          <w:szCs w:val="24"/>
        </w:rPr>
        <w:t>esAlmacenero</w:t>
      </w:r>
      <w:proofErr w:type="spellEnd"/>
      <w:r w:rsidRPr="0067617F">
        <w:rPr>
          <w:rFonts w:ascii="Arial" w:hAnsi="Arial" w:cs="Arial"/>
          <w:sz w:val="24"/>
          <w:szCs w:val="24"/>
        </w:rPr>
        <w:t xml:space="preserve">(), </w:t>
      </w:r>
      <w:proofErr w:type="spellStart"/>
      <w:r w:rsidRPr="0067617F">
        <w:rPr>
          <w:rFonts w:ascii="Arial" w:hAnsi="Arial" w:cs="Arial"/>
          <w:sz w:val="24"/>
          <w:szCs w:val="24"/>
        </w:rPr>
        <w:t>esVendedor</w:t>
      </w:r>
      <w:proofErr w:type="spellEnd"/>
      <w:r w:rsidRPr="0067617F">
        <w:rPr>
          <w:rFonts w:ascii="Arial" w:hAnsi="Arial" w:cs="Arial"/>
          <w:sz w:val="24"/>
          <w:szCs w:val="24"/>
        </w:rPr>
        <w:t xml:space="preserve">(), </w:t>
      </w:r>
      <w:proofErr w:type="spellStart"/>
      <w:r w:rsidRPr="0067617F">
        <w:rPr>
          <w:rFonts w:ascii="Arial" w:hAnsi="Arial" w:cs="Arial"/>
          <w:sz w:val="24"/>
          <w:szCs w:val="24"/>
        </w:rPr>
        <w:t>esCliente</w:t>
      </w:r>
      <w:proofErr w:type="spellEnd"/>
      <w:r w:rsidRPr="0067617F">
        <w:rPr>
          <w:rFonts w:ascii="Arial" w:hAnsi="Arial" w:cs="Arial"/>
          <w:sz w:val="24"/>
          <w:szCs w:val="24"/>
        </w:rPr>
        <w:t xml:space="preserve">()) antes de conceder acceso a los módulos privados.   </w:t>
      </w:r>
    </w:p>
    <w:p w14:paraId="3BCE57E8" w14:textId="77777777" w:rsidR="00FD5BF5" w:rsidRPr="0067617F" w:rsidRDefault="00FD5BF5" w:rsidP="00FD5BF5">
      <w:pPr>
        <w:pStyle w:val="Prrafodelista"/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sz w:val="24"/>
          <w:szCs w:val="24"/>
        </w:rPr>
        <w:t>Estrategia de Auditoría y Trazabilidad</w:t>
      </w:r>
    </w:p>
    <w:p w14:paraId="6D22BC3B" w14:textId="77777777" w:rsidR="00A55366" w:rsidRPr="0067617F" w:rsidRDefault="00FD5BF5" w:rsidP="00FD5BF5">
      <w:pPr>
        <w:pStyle w:val="Prrafodelista"/>
        <w:ind w:left="720" w:firstLine="0"/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sz w:val="24"/>
          <w:szCs w:val="24"/>
        </w:rPr>
        <w:t xml:space="preserve">En alineación con los requerimientos de mantenibilidad y adecuación funcional del estándar ISO/IEC 25010, se plantea teóricamente un mecanismo de auditoría pasiva:   </w:t>
      </w:r>
    </w:p>
    <w:p w14:paraId="487D5C7B" w14:textId="77777777" w:rsidR="00A55366" w:rsidRPr="0067617F" w:rsidRDefault="00FD5BF5" w:rsidP="00A55366">
      <w:pPr>
        <w:pStyle w:val="Prrafodelista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sz w:val="24"/>
          <w:szCs w:val="24"/>
        </w:rPr>
        <w:t xml:space="preserve">Observadores de Eventos: Se contempla la configuración de un </w:t>
      </w:r>
      <w:proofErr w:type="spellStart"/>
      <w:r w:rsidRPr="0067617F">
        <w:rPr>
          <w:rFonts w:ascii="Arial" w:hAnsi="Arial" w:cs="Arial"/>
          <w:sz w:val="24"/>
          <w:szCs w:val="24"/>
        </w:rPr>
        <w:t>Observer</w:t>
      </w:r>
      <w:proofErr w:type="spellEnd"/>
      <w:r w:rsidRPr="0067617F">
        <w:rPr>
          <w:rFonts w:ascii="Arial" w:hAnsi="Arial" w:cs="Arial"/>
          <w:sz w:val="24"/>
          <w:szCs w:val="24"/>
        </w:rPr>
        <w:t xml:space="preserve"> en </w:t>
      </w:r>
      <w:proofErr w:type="spellStart"/>
      <w:r w:rsidRPr="0067617F">
        <w:rPr>
          <w:rFonts w:ascii="Arial" w:hAnsi="Arial" w:cs="Arial"/>
          <w:sz w:val="24"/>
          <w:szCs w:val="24"/>
        </w:rPr>
        <w:t>Eloquent</w:t>
      </w:r>
      <w:proofErr w:type="spellEnd"/>
      <w:r w:rsidRPr="0067617F">
        <w:rPr>
          <w:rFonts w:ascii="Arial" w:hAnsi="Arial" w:cs="Arial"/>
          <w:sz w:val="24"/>
          <w:szCs w:val="24"/>
        </w:rPr>
        <w:t xml:space="preserve"> que reaccione automáticamente a las operaciones de creación, actualización y eliminación de registros en las entidades críticas.   </w:t>
      </w:r>
    </w:p>
    <w:p w14:paraId="4C92C6B6" w14:textId="689C1FD0" w:rsidR="00FD5BF5" w:rsidRPr="0067617F" w:rsidRDefault="00FD5BF5" w:rsidP="00A55366">
      <w:pPr>
        <w:pStyle w:val="Prrafodelista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sz w:val="24"/>
          <w:szCs w:val="24"/>
        </w:rPr>
        <w:t xml:space="preserve">Registro de Bitácora: Cada evento auditable está diseñado para registrar en la tabla </w:t>
      </w:r>
      <w:proofErr w:type="spellStart"/>
      <w:r w:rsidRPr="0067617F">
        <w:rPr>
          <w:rFonts w:ascii="Arial" w:hAnsi="Arial" w:cs="Arial"/>
          <w:sz w:val="24"/>
          <w:szCs w:val="24"/>
        </w:rPr>
        <w:t>bitacora_cambios</w:t>
      </w:r>
      <w:proofErr w:type="spellEnd"/>
      <w:r w:rsidRPr="0067617F">
        <w:rPr>
          <w:rFonts w:ascii="Arial" w:hAnsi="Arial" w:cs="Arial"/>
          <w:sz w:val="24"/>
          <w:szCs w:val="24"/>
        </w:rPr>
        <w:t xml:space="preserve"> los atributos de trazabilidad: </w:t>
      </w:r>
      <w:proofErr w:type="spellStart"/>
      <w:r w:rsidRPr="0067617F">
        <w:rPr>
          <w:rFonts w:ascii="Arial" w:hAnsi="Arial" w:cs="Arial"/>
          <w:sz w:val="24"/>
          <w:szCs w:val="24"/>
        </w:rPr>
        <w:t>usuario_id</w:t>
      </w:r>
      <w:proofErr w:type="spellEnd"/>
      <w:r w:rsidRPr="0067617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7617F">
        <w:rPr>
          <w:rFonts w:ascii="Arial" w:hAnsi="Arial" w:cs="Arial"/>
          <w:sz w:val="24"/>
          <w:szCs w:val="24"/>
        </w:rPr>
        <w:t>tabla_afectada</w:t>
      </w:r>
      <w:proofErr w:type="spellEnd"/>
      <w:r w:rsidRPr="0067617F">
        <w:rPr>
          <w:rFonts w:ascii="Arial" w:hAnsi="Arial" w:cs="Arial"/>
          <w:sz w:val="24"/>
          <w:szCs w:val="24"/>
        </w:rPr>
        <w:t xml:space="preserve">, el tipo de </w:t>
      </w:r>
      <w:proofErr w:type="spellStart"/>
      <w:r w:rsidRPr="0067617F">
        <w:rPr>
          <w:rFonts w:ascii="Arial" w:hAnsi="Arial" w:cs="Arial"/>
          <w:sz w:val="24"/>
          <w:szCs w:val="24"/>
        </w:rPr>
        <w:t>accion</w:t>
      </w:r>
      <w:proofErr w:type="spellEnd"/>
      <w:r w:rsidRPr="0067617F">
        <w:rPr>
          <w:rFonts w:ascii="Arial" w:hAnsi="Arial" w:cs="Arial"/>
          <w:sz w:val="24"/>
          <w:szCs w:val="24"/>
        </w:rPr>
        <w:t>, la foto del estado previo (</w:t>
      </w:r>
      <w:proofErr w:type="spellStart"/>
      <w:r w:rsidRPr="0067617F">
        <w:rPr>
          <w:rFonts w:ascii="Arial" w:hAnsi="Arial" w:cs="Arial"/>
          <w:sz w:val="24"/>
          <w:szCs w:val="24"/>
        </w:rPr>
        <w:t>datos_previos</w:t>
      </w:r>
      <w:proofErr w:type="spellEnd"/>
      <w:r w:rsidRPr="0067617F">
        <w:rPr>
          <w:rFonts w:ascii="Arial" w:hAnsi="Arial" w:cs="Arial"/>
          <w:sz w:val="24"/>
          <w:szCs w:val="24"/>
        </w:rPr>
        <w:t>), la foto del estado posterior (</w:t>
      </w:r>
      <w:proofErr w:type="spellStart"/>
      <w:r w:rsidRPr="0067617F">
        <w:rPr>
          <w:rFonts w:ascii="Arial" w:hAnsi="Arial" w:cs="Arial"/>
          <w:sz w:val="24"/>
          <w:szCs w:val="24"/>
        </w:rPr>
        <w:t>datos_nuevos</w:t>
      </w:r>
      <w:proofErr w:type="spellEnd"/>
      <w:r w:rsidRPr="0067617F">
        <w:rPr>
          <w:rFonts w:ascii="Arial" w:hAnsi="Arial" w:cs="Arial"/>
          <w:sz w:val="24"/>
          <w:szCs w:val="24"/>
        </w:rPr>
        <w:t>) y la marca de tiempo exacta (</w:t>
      </w:r>
      <w:proofErr w:type="spellStart"/>
      <w:r w:rsidRPr="0067617F">
        <w:rPr>
          <w:rFonts w:ascii="Arial" w:hAnsi="Arial" w:cs="Arial"/>
          <w:sz w:val="24"/>
          <w:szCs w:val="24"/>
        </w:rPr>
        <w:t>fecha_registro</w:t>
      </w:r>
      <w:proofErr w:type="spellEnd"/>
      <w:r w:rsidRPr="0067617F">
        <w:rPr>
          <w:rFonts w:ascii="Arial" w:hAnsi="Arial" w:cs="Arial"/>
          <w:sz w:val="24"/>
          <w:szCs w:val="24"/>
        </w:rPr>
        <w:t xml:space="preserve">).   </w:t>
      </w:r>
    </w:p>
    <w:p w14:paraId="1192D9D4" w14:textId="77777777" w:rsidR="0067617F" w:rsidRPr="0067617F" w:rsidRDefault="00FD5BF5" w:rsidP="00FD5BF5">
      <w:pPr>
        <w:pStyle w:val="Prrafodelista"/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r w:rsidRPr="0067617F">
        <w:rPr>
          <w:rFonts w:ascii="Arial" w:hAnsi="Arial" w:cs="Arial"/>
          <w:sz w:val="24"/>
          <w:szCs w:val="24"/>
        </w:rPr>
        <w:t xml:space="preserve">Control de Versiones y Repositorio </w:t>
      </w:r>
      <w:proofErr w:type="spellStart"/>
      <w:r w:rsidRPr="0067617F">
        <w:rPr>
          <w:rFonts w:ascii="Arial" w:hAnsi="Arial" w:cs="Arial"/>
          <w:sz w:val="24"/>
          <w:szCs w:val="24"/>
        </w:rPr>
        <w:t>OficialPara</w:t>
      </w:r>
      <w:proofErr w:type="spellEnd"/>
      <w:r w:rsidRPr="0067617F">
        <w:rPr>
          <w:rFonts w:ascii="Arial" w:hAnsi="Arial" w:cs="Arial"/>
          <w:sz w:val="24"/>
          <w:szCs w:val="24"/>
        </w:rPr>
        <w:t xml:space="preserve"> la gestión del código fuente, integración de componentes y control de revisiones durante el desarrollo del proyecto, se utiliza la herramienta de control de versiones Git, manteniendo el repositorio centralizado en la plataforma GitHub:   </w:t>
      </w:r>
    </w:p>
    <w:p w14:paraId="648CAB2E" w14:textId="53FBF0B4" w:rsidR="2E75436E" w:rsidRPr="0067617F" w:rsidRDefault="00FD5BF5" w:rsidP="0067617F">
      <w:pPr>
        <w:pStyle w:val="Prrafodelista"/>
        <w:ind w:left="720" w:firstLine="0"/>
        <w:rPr>
          <w:rFonts w:ascii="Arial" w:hAnsi="Arial" w:cs="Arial"/>
          <w:sz w:val="24"/>
          <w:szCs w:val="24"/>
        </w:rPr>
        <w:sectPr w:rsidR="2E75436E" w:rsidRPr="0067617F">
          <w:pgSz w:w="12240" w:h="15840"/>
          <w:pgMar w:top="1340" w:right="1300" w:bottom="280" w:left="1220" w:header="720" w:footer="720" w:gutter="0"/>
          <w:cols w:space="720"/>
        </w:sectPr>
      </w:pPr>
      <w:r w:rsidRPr="0067617F">
        <w:rPr>
          <w:rFonts w:ascii="Arial" w:hAnsi="Arial" w:cs="Arial"/>
          <w:sz w:val="24"/>
          <w:szCs w:val="24"/>
        </w:rPr>
        <w:t xml:space="preserve">URL del Repositorio: </w:t>
      </w:r>
      <w:hyperlink r:id="rId16" w:history="1">
        <w:r w:rsidR="0067617F" w:rsidRPr="0067617F">
          <w:rPr>
            <w:rStyle w:val="Hipervnculo"/>
            <w:rFonts w:ascii="Arial" w:hAnsi="Arial" w:cs="Arial"/>
            <w:sz w:val="24"/>
            <w:szCs w:val="24"/>
          </w:rPr>
          <w:t>https://github.com/75957473-design/Colcas.git</w:t>
        </w:r>
      </w:hyperlink>
    </w:p>
    <w:p w14:paraId="038FF2C2" w14:textId="77777777" w:rsidR="009706FF" w:rsidRDefault="009706FF" w:rsidP="42793315">
      <w:pPr>
        <w:pStyle w:val="Normal0"/>
        <w:tabs>
          <w:tab w:val="left" w:pos="1182"/>
          <w:tab w:val="left" w:pos="1183"/>
        </w:tabs>
        <w:spacing w:line="360" w:lineRule="auto"/>
        <w:rPr>
          <w:b/>
          <w:bCs/>
          <w:sz w:val="18"/>
          <w:szCs w:val="18"/>
        </w:rPr>
        <w:sectPr w:rsidR="009706FF">
          <w:pgSz w:w="12240" w:h="15840"/>
          <w:pgMar w:top="1480" w:right="1300" w:bottom="280" w:left="1220" w:header="720" w:footer="720" w:gutter="0"/>
          <w:cols w:space="720"/>
        </w:sectPr>
      </w:pPr>
    </w:p>
    <w:p w14:paraId="4460B74C" w14:textId="77777777" w:rsidR="009706FF" w:rsidRDefault="009706FF">
      <w:pPr>
        <w:pStyle w:val="Normal0"/>
        <w:tabs>
          <w:tab w:val="left" w:pos="1182"/>
          <w:tab w:val="left" w:pos="1183"/>
        </w:tabs>
        <w:spacing w:line="360" w:lineRule="auto"/>
        <w:rPr>
          <w:rFonts w:ascii="Arial" w:eastAsia="Arial" w:hAnsi="Arial" w:cs="Arial"/>
          <w:b/>
          <w:i/>
        </w:rPr>
        <w:sectPr w:rsidR="009706FF">
          <w:pgSz w:w="12240" w:h="15840"/>
          <w:pgMar w:top="1340" w:right="1300" w:bottom="280" w:left="1220" w:header="720" w:footer="720" w:gutter="0"/>
          <w:cols w:space="720"/>
        </w:sectPr>
      </w:pPr>
    </w:p>
    <w:p w14:paraId="4D64A8A3" w14:textId="77777777" w:rsidR="009706FF" w:rsidRDefault="009706FF" w:rsidP="0067617F">
      <w:pPr>
        <w:pStyle w:val="Normal0"/>
        <w:spacing w:line="360" w:lineRule="auto"/>
        <w:rPr>
          <w:rFonts w:ascii="Arial" w:eastAsia="Arial" w:hAnsi="Arial" w:cs="Arial"/>
          <w:color w:val="2E74B5"/>
        </w:rPr>
      </w:pPr>
    </w:p>
    <w:sectPr w:rsidR="009706FF">
      <w:type w:val="continuous"/>
      <w:pgSz w:w="12240" w:h="15840"/>
      <w:pgMar w:top="1320" w:right="1580" w:bottom="1140" w:left="1600" w:header="347" w:footer="9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482F8" w14:textId="77777777" w:rsidR="00CC7FF2" w:rsidRDefault="00CC7FF2">
      <w:r>
        <w:separator/>
      </w:r>
    </w:p>
  </w:endnote>
  <w:endnote w:type="continuationSeparator" w:id="0">
    <w:p w14:paraId="67DE8A33" w14:textId="77777777" w:rsidR="00CC7FF2" w:rsidRDefault="00CC7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091E809A-92E5-49AE-8AEC-47B76D11838A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D502E72B-3739-465B-BF1C-9AE73C420839}"/>
    <w:embedBold r:id="rId3" w:fontKey="{8CECF82F-7BB4-4874-B804-DA81BC7DD108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4DA95B27-643C-4DC6-8607-1F4C63727A3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0A90D8F1-D36A-4039-9161-79CF590E75B2}"/>
    <w:embedItalic r:id="rId6" w:fontKey="{C50BFA37-D153-418D-85C3-3B6F270A51A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F6DDC940-85F6-470F-9EEE-329610FC5DAC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6EBF4B0F-553C-4105-9308-67C6C59C0752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C470C" w14:textId="77777777" w:rsidR="009706FF" w:rsidRDefault="00DB5420">
    <w:pPr>
      <w:pStyle w:val="Normal0"/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3D97AB67" wp14:editId="07777777">
              <wp:simplePos x="0" y="0"/>
              <wp:positionH relativeFrom="column">
                <wp:posOffset>6045200</wp:posOffset>
              </wp:positionH>
              <wp:positionV relativeFrom="paragraph">
                <wp:posOffset>9702800</wp:posOffset>
              </wp:positionV>
              <wp:extent cx="332740" cy="53975"/>
              <wp:effectExtent l="0" t="0" r="0" b="0"/>
              <wp:wrapNone/>
              <wp:docPr id="7" name="Rectángul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84393" y="3757775"/>
                        <a:ext cx="323215" cy="44450"/>
                      </a:xfrm>
                      <a:prstGeom prst="rect">
                        <a:avLst/>
                      </a:prstGeom>
                      <a:solidFill>
                        <a:srgbClr val="A6A6A6"/>
                      </a:solidFill>
                      <a:ln>
                        <a:noFill/>
                      </a:ln>
                    </wps:spPr>
                    <wps:txbx>
                      <w:txbxContent>
                        <w:p w14:paraId="7A1FBA9B" w14:textId="77777777" w:rsidR="009706FF" w:rsidRDefault="009706FF">
                          <w:pPr>
                            <w:pStyle w:val="Normal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D97AB67" id="Rectángulo 7" o:spid="_x0000_s1027" style="position:absolute;margin-left:476pt;margin-top:764pt;width:26.2pt;height:4.2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" fillcolor="#a6a6a6" stroked="f">
              <v:textbox inset="2.53958mm,2.53958mm,2.53958mm,2.53958mm">
                <w:txbxContent>
                  <w:p w14:paraId="7A1FBA9B" w14:textId="77777777" w:rsidR="009706FF" w:rsidRDefault="009706FF">
                    <w:pPr>
                      <w:pStyle w:val="Normal0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36F10DBA" wp14:editId="07777777">
              <wp:simplePos x="0" y="0"/>
              <wp:positionH relativeFrom="column">
                <wp:posOffset>6045200</wp:posOffset>
              </wp:positionH>
              <wp:positionV relativeFrom="paragraph">
                <wp:posOffset>9448800</wp:posOffset>
              </wp:positionV>
              <wp:extent cx="332740" cy="27940"/>
              <wp:effectExtent l="0" t="0" r="0" b="0"/>
              <wp:wrapNone/>
              <wp:docPr id="10" name="Rectángul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84393" y="3770793"/>
                        <a:ext cx="323215" cy="18415"/>
                      </a:xfrm>
                      <a:prstGeom prst="rect">
                        <a:avLst/>
                      </a:prstGeom>
                      <a:solidFill>
                        <a:srgbClr val="A6A6A6"/>
                      </a:solidFill>
                      <a:ln>
                        <a:noFill/>
                      </a:ln>
                    </wps:spPr>
                    <wps:txbx>
                      <w:txbxContent>
                        <w:p w14:paraId="6A1B5233" w14:textId="77777777" w:rsidR="009706FF" w:rsidRDefault="009706FF">
                          <w:pPr>
                            <w:pStyle w:val="Normal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6F10DBA" id="Rectángulo 10" o:spid="_x0000_s1028" style="position:absolute;margin-left:476pt;margin-top:744pt;width:26.2pt;height:2.2pt;z-index:-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" fillcolor="#a6a6a6" stroked="f">
              <v:textbox inset="2.53958mm,2.53958mm,2.53958mm,2.53958mm">
                <w:txbxContent>
                  <w:p w14:paraId="6A1B5233" w14:textId="77777777" w:rsidR="009706FF" w:rsidRDefault="009706FF">
                    <w:pPr>
                      <w:pStyle w:val="Normal0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7D2558B7" wp14:editId="07777777">
              <wp:simplePos x="0" y="0"/>
              <wp:positionH relativeFrom="column">
                <wp:posOffset>6070600</wp:posOffset>
              </wp:positionH>
              <wp:positionV relativeFrom="paragraph">
                <wp:posOffset>9499600</wp:posOffset>
              </wp:positionV>
              <wp:extent cx="266065" cy="213360"/>
              <wp:effectExtent l="0" t="0" r="0" b="0"/>
              <wp:wrapNone/>
              <wp:docPr id="9" name="Rectá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17730" y="3678083"/>
                        <a:ext cx="256540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AB1F66" w14:textId="77777777" w:rsidR="009706FF" w:rsidRDefault="00DB5420">
                          <w:pPr>
                            <w:pStyle w:val="Normal0"/>
                            <w:spacing w:line="305" w:lineRule="auto"/>
                            <w:ind w:left="60" w:firstLine="60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8"/>
                            </w:rPr>
                            <w:t xml:space="preserve"> PAGE 2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D2558B7" id="Rectángulo 9" o:spid="_x0000_s1029" style="position:absolute;margin-left:478pt;margin-top:748pt;width:20.95pt;height:16.8pt;z-index:-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" filled="f" stroked="f">
              <v:textbox inset="0,0,0,0">
                <w:txbxContent>
                  <w:p w14:paraId="26AB1F66" w14:textId="77777777" w:rsidR="009706FF" w:rsidRDefault="00DB5420">
                    <w:pPr>
                      <w:pStyle w:val="Normal0"/>
                      <w:spacing w:line="305" w:lineRule="auto"/>
                      <w:ind w:left="60" w:firstLine="60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28"/>
                      </w:rPr>
                      <w:t xml:space="preserve"> PAGE 2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E7EB4" w14:textId="77777777" w:rsidR="00CC7FF2" w:rsidRDefault="00CC7FF2">
      <w:r>
        <w:separator/>
      </w:r>
    </w:p>
  </w:footnote>
  <w:footnote w:type="continuationSeparator" w:id="0">
    <w:p w14:paraId="64939E8C" w14:textId="77777777" w:rsidR="00CC7FF2" w:rsidRDefault="00CC7F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27EDE" w14:textId="77777777" w:rsidR="009706FF" w:rsidRDefault="00DB5420">
    <w:pPr>
      <w:pStyle w:val="Normal0"/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i/>
        <w:noProof/>
        <w:color w:val="000000"/>
      </w:rPr>
      <w:drawing>
        <wp:anchor distT="0" distB="0" distL="0" distR="0" simplePos="0" relativeHeight="251658240" behindDoc="1" locked="0" layoutInCell="1" hidden="0" allowOverlap="1" wp14:anchorId="6F830E60" wp14:editId="07777777">
          <wp:simplePos x="0" y="0"/>
          <wp:positionH relativeFrom="page">
            <wp:posOffset>1082675</wp:posOffset>
          </wp:positionH>
          <wp:positionV relativeFrom="page">
            <wp:posOffset>351790</wp:posOffset>
          </wp:positionV>
          <wp:extent cx="1454781" cy="415289"/>
          <wp:effectExtent l="0" t="0" r="0" b="0"/>
          <wp:wrapNone/>
          <wp:docPr id="102615374" name="image1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4781" cy="41528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ZKtBJjI7joFyTo" int2:id="6gpDuuzI">
      <int2:state int2:value="Rejected" int2:type="AugLoop_Text_Critique"/>
    </int2:textHash>
    <int2:textHash int2:hashCode="XhBgrp3i5r9QIl" int2:id="CBqcxFTf">
      <int2:state int2:value="Rejected" int2:type="AugLoop_Text_Critique"/>
    </int2:textHash>
    <int2:textHash int2:hashCode="X36ZKqA50JODF9" int2:id="X7moKBON">
      <int2:state int2:value="Rejected" int2:type="AugLoop_Text_Critique"/>
    </int2:textHash>
    <int2:textHash int2:hashCode="cef4hQIXLzMLmX" int2:id="6g4dJlyj">
      <int2:state int2:value="Rejected" int2:type="AugLoop_Text_Critique"/>
    </int2:textHash>
    <int2:textHash int2:hashCode="IsS/TWeKqezhUy" int2:id="Z5hvCpXk">
      <int2:state int2:value="Rejected" int2:type="AugLoop_Text_Critique"/>
    </int2:textHash>
    <int2:textHash int2:hashCode="RRJMBQQx70vteL" int2:id="ZhEt9787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370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4E6192"/>
    <w:multiLevelType w:val="multilevel"/>
    <w:tmpl w:val="FFFFFFFF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11078D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54B2DE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4DADD7F"/>
    <w:multiLevelType w:val="hybridMultilevel"/>
    <w:tmpl w:val="FFFFFFFF"/>
    <w:lvl w:ilvl="0" w:tplc="F440BD52">
      <w:start w:val="1"/>
      <w:numFmt w:val="decimal"/>
      <w:lvlText w:val="%1."/>
      <w:lvlJc w:val="left"/>
      <w:pPr>
        <w:ind w:left="720" w:hanging="360"/>
      </w:pPr>
    </w:lvl>
    <w:lvl w:ilvl="1" w:tplc="9F40E66E">
      <w:start w:val="1"/>
      <w:numFmt w:val="lowerLetter"/>
      <w:lvlText w:val="%2."/>
      <w:lvlJc w:val="left"/>
      <w:pPr>
        <w:ind w:left="1440" w:hanging="360"/>
      </w:pPr>
    </w:lvl>
    <w:lvl w:ilvl="2" w:tplc="943EBDA8">
      <w:start w:val="1"/>
      <w:numFmt w:val="lowerRoman"/>
      <w:lvlText w:val="%3."/>
      <w:lvlJc w:val="right"/>
      <w:pPr>
        <w:ind w:left="2160" w:hanging="180"/>
      </w:pPr>
    </w:lvl>
    <w:lvl w:ilvl="3" w:tplc="6F2A0F18">
      <w:start w:val="1"/>
      <w:numFmt w:val="decimal"/>
      <w:lvlText w:val="%4."/>
      <w:lvlJc w:val="left"/>
      <w:pPr>
        <w:ind w:left="2880" w:hanging="360"/>
      </w:pPr>
    </w:lvl>
    <w:lvl w:ilvl="4" w:tplc="778468C8">
      <w:start w:val="1"/>
      <w:numFmt w:val="lowerLetter"/>
      <w:lvlText w:val="%5."/>
      <w:lvlJc w:val="left"/>
      <w:pPr>
        <w:ind w:left="3600" w:hanging="360"/>
      </w:pPr>
    </w:lvl>
    <w:lvl w:ilvl="5" w:tplc="28800A68">
      <w:start w:val="1"/>
      <w:numFmt w:val="lowerRoman"/>
      <w:lvlText w:val="%6."/>
      <w:lvlJc w:val="right"/>
      <w:pPr>
        <w:ind w:left="4320" w:hanging="180"/>
      </w:pPr>
    </w:lvl>
    <w:lvl w:ilvl="6" w:tplc="79C890EC">
      <w:start w:val="1"/>
      <w:numFmt w:val="decimal"/>
      <w:lvlText w:val="%7."/>
      <w:lvlJc w:val="left"/>
      <w:pPr>
        <w:ind w:left="5040" w:hanging="360"/>
      </w:pPr>
    </w:lvl>
    <w:lvl w:ilvl="7" w:tplc="2460C62A">
      <w:start w:val="1"/>
      <w:numFmt w:val="lowerLetter"/>
      <w:lvlText w:val="%8."/>
      <w:lvlJc w:val="left"/>
      <w:pPr>
        <w:ind w:left="5760" w:hanging="360"/>
      </w:pPr>
    </w:lvl>
    <w:lvl w:ilvl="8" w:tplc="F39AF32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0542E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72F2B75"/>
    <w:multiLevelType w:val="hybridMultilevel"/>
    <w:tmpl w:val="B8DC464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F07F0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8BF0950"/>
    <w:multiLevelType w:val="multilevel"/>
    <w:tmpl w:val="DD80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7012E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C3E21D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232154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4672C2E"/>
    <w:multiLevelType w:val="multilevel"/>
    <w:tmpl w:val="FFFFFFFF"/>
    <w:lvl w:ilvl="0">
      <w:start w:val="4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4CF61C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73E368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7494C91"/>
    <w:multiLevelType w:val="multilevel"/>
    <w:tmpl w:val="FFFFFFFF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BD07ED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CE87488"/>
    <w:multiLevelType w:val="hybridMultilevel"/>
    <w:tmpl w:val="B4BC1BAC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FF28CF2"/>
    <w:multiLevelType w:val="hybridMultilevel"/>
    <w:tmpl w:val="F12A81BE"/>
    <w:lvl w:ilvl="0" w:tplc="C750F5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983C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9C14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2E1F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E46B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B062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EA2B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665B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F4FF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0028EE"/>
    <w:multiLevelType w:val="hybridMultilevel"/>
    <w:tmpl w:val="FEB060F4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45022EE"/>
    <w:multiLevelType w:val="multilevel"/>
    <w:tmpl w:val="DD80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B36C5B"/>
    <w:multiLevelType w:val="hybridMultilevel"/>
    <w:tmpl w:val="4506706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551F82"/>
    <w:multiLevelType w:val="hybridMultilevel"/>
    <w:tmpl w:val="DB22464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6A591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CE269D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0472713"/>
    <w:multiLevelType w:val="multilevel"/>
    <w:tmpl w:val="DD80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CD495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1051D7E"/>
    <w:multiLevelType w:val="multilevel"/>
    <w:tmpl w:val="FFFFFFFF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1E4081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21C6456"/>
    <w:multiLevelType w:val="hybridMultilevel"/>
    <w:tmpl w:val="FFFFFFFF"/>
    <w:lvl w:ilvl="0" w:tplc="C76288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3C05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4400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D241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F8C3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2CEB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B44B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A2C3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9C6F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2704E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6CC4256"/>
    <w:multiLevelType w:val="multilevel"/>
    <w:tmpl w:val="D9C85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90B677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A10C04E"/>
    <w:multiLevelType w:val="hybridMultilevel"/>
    <w:tmpl w:val="C2FE14EC"/>
    <w:lvl w:ilvl="0" w:tplc="F634C5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AAB9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6A4B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CAB3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646D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D4F2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6243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A216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E455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CD6659B"/>
    <w:multiLevelType w:val="multilevel"/>
    <w:tmpl w:val="FFFFFFFF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2A00149"/>
    <w:multiLevelType w:val="multilevel"/>
    <w:tmpl w:val="FFFFFFFF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5886B84"/>
    <w:multiLevelType w:val="hybridMultilevel"/>
    <w:tmpl w:val="3DDECC4A"/>
    <w:lvl w:ilvl="0" w:tplc="EC2271DA">
      <w:start w:val="1"/>
      <w:numFmt w:val="decimal"/>
      <w:lvlText w:val="%1."/>
      <w:lvlJc w:val="left"/>
      <w:pPr>
        <w:ind w:left="720" w:hanging="360"/>
      </w:pPr>
    </w:lvl>
    <w:lvl w:ilvl="1" w:tplc="3B466C14">
      <w:start w:val="1"/>
      <w:numFmt w:val="lowerLetter"/>
      <w:lvlText w:val="%2."/>
      <w:lvlJc w:val="left"/>
      <w:pPr>
        <w:ind w:left="1440" w:hanging="360"/>
      </w:pPr>
    </w:lvl>
    <w:lvl w:ilvl="2" w:tplc="CF741FBC">
      <w:start w:val="1"/>
      <w:numFmt w:val="lowerRoman"/>
      <w:lvlText w:val="%3."/>
      <w:lvlJc w:val="right"/>
      <w:pPr>
        <w:ind w:left="2160" w:hanging="180"/>
      </w:pPr>
    </w:lvl>
    <w:lvl w:ilvl="3" w:tplc="E2CE9F7C">
      <w:start w:val="1"/>
      <w:numFmt w:val="decimal"/>
      <w:lvlText w:val="%4."/>
      <w:lvlJc w:val="left"/>
      <w:pPr>
        <w:ind w:left="2880" w:hanging="360"/>
      </w:pPr>
    </w:lvl>
    <w:lvl w:ilvl="4" w:tplc="C848078C">
      <w:start w:val="1"/>
      <w:numFmt w:val="lowerLetter"/>
      <w:lvlText w:val="%5."/>
      <w:lvlJc w:val="left"/>
      <w:pPr>
        <w:ind w:left="3600" w:hanging="360"/>
      </w:pPr>
    </w:lvl>
    <w:lvl w:ilvl="5" w:tplc="FC40BF20">
      <w:start w:val="1"/>
      <w:numFmt w:val="lowerRoman"/>
      <w:lvlText w:val="%6."/>
      <w:lvlJc w:val="right"/>
      <w:pPr>
        <w:ind w:left="4320" w:hanging="180"/>
      </w:pPr>
    </w:lvl>
    <w:lvl w:ilvl="6" w:tplc="CCE4F7F2">
      <w:start w:val="1"/>
      <w:numFmt w:val="decimal"/>
      <w:lvlText w:val="%7."/>
      <w:lvlJc w:val="left"/>
      <w:pPr>
        <w:ind w:left="5040" w:hanging="360"/>
      </w:pPr>
    </w:lvl>
    <w:lvl w:ilvl="7" w:tplc="8D3CA4FA">
      <w:start w:val="1"/>
      <w:numFmt w:val="lowerLetter"/>
      <w:lvlText w:val="%8."/>
      <w:lvlJc w:val="left"/>
      <w:pPr>
        <w:ind w:left="5760" w:hanging="360"/>
      </w:pPr>
    </w:lvl>
    <w:lvl w:ilvl="8" w:tplc="9A1A405A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5B966B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5FBE3B0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2F652F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63F6154D"/>
    <w:multiLevelType w:val="hybridMultilevel"/>
    <w:tmpl w:val="63FAC8DC"/>
    <w:lvl w:ilvl="0" w:tplc="454606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18A6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E801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E644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12EE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3AA2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7211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9E7F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50D1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89D150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6BDE7C9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 w15:restartNumberingAfterBreak="0">
    <w:nsid w:val="6E992D7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6EE81C63"/>
    <w:multiLevelType w:val="hybridMultilevel"/>
    <w:tmpl w:val="5CC0B2D2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28A598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732E0911"/>
    <w:multiLevelType w:val="hybridMultilevel"/>
    <w:tmpl w:val="BF7CA3A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7F53460"/>
    <w:multiLevelType w:val="multilevel"/>
    <w:tmpl w:val="F4AC2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DC658E1"/>
    <w:multiLevelType w:val="hybridMultilevel"/>
    <w:tmpl w:val="BF7CA3A2"/>
    <w:lvl w:ilvl="0" w:tplc="2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869908">
    <w:abstractNumId w:val="18"/>
  </w:num>
  <w:num w:numId="2" w16cid:durableId="1538348141">
    <w:abstractNumId w:val="33"/>
  </w:num>
  <w:num w:numId="3" w16cid:durableId="220791069">
    <w:abstractNumId w:val="40"/>
  </w:num>
  <w:num w:numId="4" w16cid:durableId="817770865">
    <w:abstractNumId w:val="36"/>
  </w:num>
  <w:num w:numId="5" w16cid:durableId="911620197">
    <w:abstractNumId w:val="29"/>
  </w:num>
  <w:num w:numId="6" w16cid:durableId="1079671697">
    <w:abstractNumId w:val="4"/>
  </w:num>
  <w:num w:numId="7" w16cid:durableId="252248664">
    <w:abstractNumId w:val="3"/>
  </w:num>
  <w:num w:numId="8" w16cid:durableId="65733298">
    <w:abstractNumId w:val="15"/>
  </w:num>
  <w:num w:numId="9" w16cid:durableId="370542564">
    <w:abstractNumId w:val="35"/>
  </w:num>
  <w:num w:numId="10" w16cid:durableId="1146314498">
    <w:abstractNumId w:val="12"/>
  </w:num>
  <w:num w:numId="11" w16cid:durableId="1035541015">
    <w:abstractNumId w:val="1"/>
  </w:num>
  <w:num w:numId="12" w16cid:durableId="1381977372">
    <w:abstractNumId w:val="37"/>
  </w:num>
  <w:num w:numId="13" w16cid:durableId="434520269">
    <w:abstractNumId w:val="13"/>
  </w:num>
  <w:num w:numId="14" w16cid:durableId="57091390">
    <w:abstractNumId w:val="38"/>
  </w:num>
  <w:num w:numId="15" w16cid:durableId="874998453">
    <w:abstractNumId w:val="26"/>
  </w:num>
  <w:num w:numId="16" w16cid:durableId="1075933272">
    <w:abstractNumId w:val="24"/>
  </w:num>
  <w:num w:numId="17" w16cid:durableId="1240945268">
    <w:abstractNumId w:val="11"/>
  </w:num>
  <w:num w:numId="18" w16cid:durableId="1314025831">
    <w:abstractNumId w:val="41"/>
  </w:num>
  <w:num w:numId="19" w16cid:durableId="1893468809">
    <w:abstractNumId w:val="5"/>
  </w:num>
  <w:num w:numId="20" w16cid:durableId="91904517">
    <w:abstractNumId w:val="2"/>
  </w:num>
  <w:num w:numId="21" w16cid:durableId="806511098">
    <w:abstractNumId w:val="39"/>
  </w:num>
  <w:num w:numId="22" w16cid:durableId="526260752">
    <w:abstractNumId w:val="43"/>
  </w:num>
  <w:num w:numId="23" w16cid:durableId="89816404">
    <w:abstractNumId w:val="23"/>
  </w:num>
  <w:num w:numId="24" w16cid:durableId="774250894">
    <w:abstractNumId w:val="27"/>
  </w:num>
  <w:num w:numId="25" w16cid:durableId="1016812024">
    <w:abstractNumId w:val="32"/>
  </w:num>
  <w:num w:numId="26" w16cid:durableId="1554003828">
    <w:abstractNumId w:val="14"/>
  </w:num>
  <w:num w:numId="27" w16cid:durableId="711804180">
    <w:abstractNumId w:val="16"/>
  </w:num>
  <w:num w:numId="28" w16cid:durableId="404644413">
    <w:abstractNumId w:val="9"/>
  </w:num>
  <w:num w:numId="29" w16cid:durableId="5981262">
    <w:abstractNumId w:val="28"/>
  </w:num>
  <w:num w:numId="30" w16cid:durableId="1174027592">
    <w:abstractNumId w:val="42"/>
  </w:num>
  <w:num w:numId="31" w16cid:durableId="455224498">
    <w:abstractNumId w:val="34"/>
  </w:num>
  <w:num w:numId="32" w16cid:durableId="204101618">
    <w:abstractNumId w:val="30"/>
  </w:num>
  <w:num w:numId="33" w16cid:durableId="593787245">
    <w:abstractNumId w:val="7"/>
  </w:num>
  <w:num w:numId="34" w16cid:durableId="1779256610">
    <w:abstractNumId w:val="45"/>
  </w:num>
  <w:num w:numId="35" w16cid:durableId="762729977">
    <w:abstractNumId w:val="10"/>
  </w:num>
  <w:num w:numId="36" w16cid:durableId="1183544101">
    <w:abstractNumId w:val="0"/>
  </w:num>
  <w:num w:numId="37" w16cid:durableId="1235699782">
    <w:abstractNumId w:val="48"/>
  </w:num>
  <w:num w:numId="38" w16cid:durableId="227422584">
    <w:abstractNumId w:val="46"/>
  </w:num>
  <w:num w:numId="39" w16cid:durableId="1111515009">
    <w:abstractNumId w:val="21"/>
  </w:num>
  <w:num w:numId="40" w16cid:durableId="1045135328">
    <w:abstractNumId w:val="6"/>
  </w:num>
  <w:num w:numId="41" w16cid:durableId="1206675190">
    <w:abstractNumId w:val="22"/>
  </w:num>
  <w:num w:numId="42" w16cid:durableId="2079787833">
    <w:abstractNumId w:val="47"/>
  </w:num>
  <w:num w:numId="43" w16cid:durableId="1166095175">
    <w:abstractNumId w:val="20"/>
  </w:num>
  <w:num w:numId="44" w16cid:durableId="717239599">
    <w:abstractNumId w:val="8"/>
  </w:num>
  <w:num w:numId="45" w16cid:durableId="1245604458">
    <w:abstractNumId w:val="25"/>
  </w:num>
  <w:num w:numId="46" w16cid:durableId="332952038">
    <w:abstractNumId w:val="31"/>
  </w:num>
  <w:num w:numId="47" w16cid:durableId="1752923385">
    <w:abstractNumId w:val="19"/>
  </w:num>
  <w:num w:numId="48" w16cid:durableId="930116992">
    <w:abstractNumId w:val="44"/>
  </w:num>
  <w:num w:numId="49" w16cid:durableId="129475371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6FF"/>
    <w:rsid w:val="000152FD"/>
    <w:rsid w:val="00110912"/>
    <w:rsid w:val="004F475C"/>
    <w:rsid w:val="00541C80"/>
    <w:rsid w:val="0056D0C1"/>
    <w:rsid w:val="005E963D"/>
    <w:rsid w:val="0067617F"/>
    <w:rsid w:val="00724F42"/>
    <w:rsid w:val="007829A3"/>
    <w:rsid w:val="00830E7E"/>
    <w:rsid w:val="00856B1E"/>
    <w:rsid w:val="0088369C"/>
    <w:rsid w:val="00887B3F"/>
    <w:rsid w:val="008C3D41"/>
    <w:rsid w:val="009706FF"/>
    <w:rsid w:val="00A52AB7"/>
    <w:rsid w:val="00A55366"/>
    <w:rsid w:val="00C96DA9"/>
    <w:rsid w:val="00CC7888"/>
    <w:rsid w:val="00CC7FF2"/>
    <w:rsid w:val="00CD0AE2"/>
    <w:rsid w:val="00DA77E6"/>
    <w:rsid w:val="00DB5420"/>
    <w:rsid w:val="00F7D995"/>
    <w:rsid w:val="00FD5BF5"/>
    <w:rsid w:val="019B3175"/>
    <w:rsid w:val="020F6E1F"/>
    <w:rsid w:val="02A0BD20"/>
    <w:rsid w:val="02F52351"/>
    <w:rsid w:val="0308BAEA"/>
    <w:rsid w:val="03CCF492"/>
    <w:rsid w:val="03D400AE"/>
    <w:rsid w:val="040F3B0F"/>
    <w:rsid w:val="047B0A2B"/>
    <w:rsid w:val="048C99EB"/>
    <w:rsid w:val="058EE804"/>
    <w:rsid w:val="064A2E71"/>
    <w:rsid w:val="06A1B577"/>
    <w:rsid w:val="06C673AC"/>
    <w:rsid w:val="06E6BA06"/>
    <w:rsid w:val="0704FA51"/>
    <w:rsid w:val="07975478"/>
    <w:rsid w:val="08156881"/>
    <w:rsid w:val="083F665D"/>
    <w:rsid w:val="08A5CCAB"/>
    <w:rsid w:val="093E3998"/>
    <w:rsid w:val="0A43C5FA"/>
    <w:rsid w:val="0B838BA0"/>
    <w:rsid w:val="0BA54650"/>
    <w:rsid w:val="0BBF93A0"/>
    <w:rsid w:val="0C73C35F"/>
    <w:rsid w:val="0DD3B6CA"/>
    <w:rsid w:val="0E2A5D15"/>
    <w:rsid w:val="0E3C062E"/>
    <w:rsid w:val="0E6750D9"/>
    <w:rsid w:val="0E681D0E"/>
    <w:rsid w:val="0F3D433C"/>
    <w:rsid w:val="0F7DCFF3"/>
    <w:rsid w:val="0F88EA6F"/>
    <w:rsid w:val="0FEDE258"/>
    <w:rsid w:val="10053351"/>
    <w:rsid w:val="103ACCF3"/>
    <w:rsid w:val="10C48910"/>
    <w:rsid w:val="115464D0"/>
    <w:rsid w:val="118E9248"/>
    <w:rsid w:val="12A69D64"/>
    <w:rsid w:val="12BAE773"/>
    <w:rsid w:val="12EDEB8B"/>
    <w:rsid w:val="1310CD1C"/>
    <w:rsid w:val="13F7BEB4"/>
    <w:rsid w:val="1405B3E3"/>
    <w:rsid w:val="1446F649"/>
    <w:rsid w:val="14505CDC"/>
    <w:rsid w:val="159D7E16"/>
    <w:rsid w:val="15E451F3"/>
    <w:rsid w:val="1616FD8B"/>
    <w:rsid w:val="166A9643"/>
    <w:rsid w:val="1808BBA6"/>
    <w:rsid w:val="183D1F6F"/>
    <w:rsid w:val="185B3504"/>
    <w:rsid w:val="18825919"/>
    <w:rsid w:val="18D26669"/>
    <w:rsid w:val="191F12D7"/>
    <w:rsid w:val="19968866"/>
    <w:rsid w:val="19A3BF27"/>
    <w:rsid w:val="1A0FAD1C"/>
    <w:rsid w:val="1A77294F"/>
    <w:rsid w:val="1AEAC34D"/>
    <w:rsid w:val="1B566696"/>
    <w:rsid w:val="1B8F8442"/>
    <w:rsid w:val="1E154A9A"/>
    <w:rsid w:val="1EE42C3A"/>
    <w:rsid w:val="205AD6A5"/>
    <w:rsid w:val="20FE7FA4"/>
    <w:rsid w:val="21500574"/>
    <w:rsid w:val="219F95EA"/>
    <w:rsid w:val="21E3148D"/>
    <w:rsid w:val="223A0047"/>
    <w:rsid w:val="22547676"/>
    <w:rsid w:val="2265D853"/>
    <w:rsid w:val="22AE9EF8"/>
    <w:rsid w:val="22BFA858"/>
    <w:rsid w:val="2326E6F8"/>
    <w:rsid w:val="23A758F4"/>
    <w:rsid w:val="24583D20"/>
    <w:rsid w:val="24F5A2EC"/>
    <w:rsid w:val="2530ABB3"/>
    <w:rsid w:val="259A7613"/>
    <w:rsid w:val="25B4D481"/>
    <w:rsid w:val="26570586"/>
    <w:rsid w:val="274F8BD9"/>
    <w:rsid w:val="2829EF99"/>
    <w:rsid w:val="283D14E0"/>
    <w:rsid w:val="28587A6D"/>
    <w:rsid w:val="28C8A1E7"/>
    <w:rsid w:val="28D32A26"/>
    <w:rsid w:val="298B27C3"/>
    <w:rsid w:val="299D07EB"/>
    <w:rsid w:val="2AD7D7E3"/>
    <w:rsid w:val="2AE93003"/>
    <w:rsid w:val="2B1426B2"/>
    <w:rsid w:val="2B8A0736"/>
    <w:rsid w:val="2C628225"/>
    <w:rsid w:val="2C889760"/>
    <w:rsid w:val="2D665E33"/>
    <w:rsid w:val="2D66BF90"/>
    <w:rsid w:val="2DC54E85"/>
    <w:rsid w:val="2E13DA95"/>
    <w:rsid w:val="2E698F69"/>
    <w:rsid w:val="2E75436E"/>
    <w:rsid w:val="2FBCD8E6"/>
    <w:rsid w:val="308B4752"/>
    <w:rsid w:val="309C6192"/>
    <w:rsid w:val="30D6A45B"/>
    <w:rsid w:val="30D94458"/>
    <w:rsid w:val="31D51860"/>
    <w:rsid w:val="31DB121C"/>
    <w:rsid w:val="32209451"/>
    <w:rsid w:val="32A0A180"/>
    <w:rsid w:val="344C2E31"/>
    <w:rsid w:val="34814079"/>
    <w:rsid w:val="353C9513"/>
    <w:rsid w:val="3547AB67"/>
    <w:rsid w:val="359960F1"/>
    <w:rsid w:val="359FE539"/>
    <w:rsid w:val="35D891F6"/>
    <w:rsid w:val="35E5030F"/>
    <w:rsid w:val="361CED28"/>
    <w:rsid w:val="368B29E8"/>
    <w:rsid w:val="375FCE7E"/>
    <w:rsid w:val="3825713F"/>
    <w:rsid w:val="38E1D559"/>
    <w:rsid w:val="392CDD5E"/>
    <w:rsid w:val="39DC1247"/>
    <w:rsid w:val="39E2BF55"/>
    <w:rsid w:val="3A23C539"/>
    <w:rsid w:val="3AA16F01"/>
    <w:rsid w:val="3B44ACFE"/>
    <w:rsid w:val="3B7F11BF"/>
    <w:rsid w:val="3B8DC981"/>
    <w:rsid w:val="3BBA89EF"/>
    <w:rsid w:val="3BCEC58A"/>
    <w:rsid w:val="3CD24FF0"/>
    <w:rsid w:val="3CFC3BBB"/>
    <w:rsid w:val="3D67B5D9"/>
    <w:rsid w:val="3D8C3178"/>
    <w:rsid w:val="3E15D2E2"/>
    <w:rsid w:val="3E6591E4"/>
    <w:rsid w:val="3E90090F"/>
    <w:rsid w:val="3E90E197"/>
    <w:rsid w:val="3F6BF4C1"/>
    <w:rsid w:val="3FF07D56"/>
    <w:rsid w:val="40812F90"/>
    <w:rsid w:val="40A405DB"/>
    <w:rsid w:val="41443351"/>
    <w:rsid w:val="415FE16E"/>
    <w:rsid w:val="41D45805"/>
    <w:rsid w:val="41FED774"/>
    <w:rsid w:val="420FEF62"/>
    <w:rsid w:val="4260D117"/>
    <w:rsid w:val="42749AEE"/>
    <w:rsid w:val="42793315"/>
    <w:rsid w:val="4356DF63"/>
    <w:rsid w:val="43BD69D4"/>
    <w:rsid w:val="454D8AF4"/>
    <w:rsid w:val="4599F6FA"/>
    <w:rsid w:val="46E67F51"/>
    <w:rsid w:val="473C7DD4"/>
    <w:rsid w:val="4760461F"/>
    <w:rsid w:val="49307B3F"/>
    <w:rsid w:val="49A19416"/>
    <w:rsid w:val="49EFD123"/>
    <w:rsid w:val="4A5F8F0C"/>
    <w:rsid w:val="4AA11840"/>
    <w:rsid w:val="4AE35CDE"/>
    <w:rsid w:val="4B049464"/>
    <w:rsid w:val="4B44C092"/>
    <w:rsid w:val="4BD21998"/>
    <w:rsid w:val="4C908792"/>
    <w:rsid w:val="4CAEAE41"/>
    <w:rsid w:val="4CBDAA23"/>
    <w:rsid w:val="4D6DBBB0"/>
    <w:rsid w:val="4DADD4A7"/>
    <w:rsid w:val="4E9BDA07"/>
    <w:rsid w:val="5024E977"/>
    <w:rsid w:val="50F15429"/>
    <w:rsid w:val="50F8DAE0"/>
    <w:rsid w:val="51086C0D"/>
    <w:rsid w:val="5154107A"/>
    <w:rsid w:val="5162FD50"/>
    <w:rsid w:val="52D5DD47"/>
    <w:rsid w:val="5328CF59"/>
    <w:rsid w:val="532E9BB0"/>
    <w:rsid w:val="53AE255C"/>
    <w:rsid w:val="5431CC77"/>
    <w:rsid w:val="551B898A"/>
    <w:rsid w:val="5526801E"/>
    <w:rsid w:val="55432AA1"/>
    <w:rsid w:val="55541EE2"/>
    <w:rsid w:val="556469B3"/>
    <w:rsid w:val="556B54FB"/>
    <w:rsid w:val="5622DAB1"/>
    <w:rsid w:val="56FE58E0"/>
    <w:rsid w:val="5722CE4A"/>
    <w:rsid w:val="574F651E"/>
    <w:rsid w:val="57515B8D"/>
    <w:rsid w:val="57EA20D3"/>
    <w:rsid w:val="58AAEF1A"/>
    <w:rsid w:val="594F58F4"/>
    <w:rsid w:val="5AF6D686"/>
    <w:rsid w:val="5AFCA80A"/>
    <w:rsid w:val="5B2369C7"/>
    <w:rsid w:val="5B238547"/>
    <w:rsid w:val="5B4E12BB"/>
    <w:rsid w:val="5BC55F65"/>
    <w:rsid w:val="5BCDF3DC"/>
    <w:rsid w:val="5D204352"/>
    <w:rsid w:val="5D8CD9C6"/>
    <w:rsid w:val="5ED21FEA"/>
    <w:rsid w:val="5F03343A"/>
    <w:rsid w:val="5F0AF3FA"/>
    <w:rsid w:val="5F2C4424"/>
    <w:rsid w:val="5F5DCC0F"/>
    <w:rsid w:val="5FFAE73F"/>
    <w:rsid w:val="605C3E07"/>
    <w:rsid w:val="60B91790"/>
    <w:rsid w:val="60CCB3D4"/>
    <w:rsid w:val="61CB4BF9"/>
    <w:rsid w:val="629E8C05"/>
    <w:rsid w:val="63529B5E"/>
    <w:rsid w:val="63DA0018"/>
    <w:rsid w:val="64A2B9AC"/>
    <w:rsid w:val="65090CC9"/>
    <w:rsid w:val="6536B890"/>
    <w:rsid w:val="66281E28"/>
    <w:rsid w:val="662FFF1E"/>
    <w:rsid w:val="67988814"/>
    <w:rsid w:val="67E39FAF"/>
    <w:rsid w:val="67F3AA21"/>
    <w:rsid w:val="6892FAE1"/>
    <w:rsid w:val="691B991E"/>
    <w:rsid w:val="696B837E"/>
    <w:rsid w:val="698A490B"/>
    <w:rsid w:val="698C9404"/>
    <w:rsid w:val="69D04844"/>
    <w:rsid w:val="6B0A678D"/>
    <w:rsid w:val="6B9451A7"/>
    <w:rsid w:val="6C35F1C3"/>
    <w:rsid w:val="6C4AE5D9"/>
    <w:rsid w:val="6D3837B9"/>
    <w:rsid w:val="6D75FEEE"/>
    <w:rsid w:val="6D845723"/>
    <w:rsid w:val="6EE4C461"/>
    <w:rsid w:val="6EEF0E39"/>
    <w:rsid w:val="6FD0B013"/>
    <w:rsid w:val="7031A7AD"/>
    <w:rsid w:val="723762CF"/>
    <w:rsid w:val="7242F594"/>
    <w:rsid w:val="72B0C5FE"/>
    <w:rsid w:val="743316B4"/>
    <w:rsid w:val="74EAEE28"/>
    <w:rsid w:val="75103C84"/>
    <w:rsid w:val="753FC529"/>
    <w:rsid w:val="7582A3CE"/>
    <w:rsid w:val="76662681"/>
    <w:rsid w:val="777B97B2"/>
    <w:rsid w:val="7796F2A8"/>
    <w:rsid w:val="77DF6816"/>
    <w:rsid w:val="7818D5F3"/>
    <w:rsid w:val="7978B208"/>
    <w:rsid w:val="79A1B99E"/>
    <w:rsid w:val="79A5A946"/>
    <w:rsid w:val="7A1247D3"/>
    <w:rsid w:val="7A1CF6D4"/>
    <w:rsid w:val="7A7D72C5"/>
    <w:rsid w:val="7AC1187E"/>
    <w:rsid w:val="7B22D441"/>
    <w:rsid w:val="7BECAD26"/>
    <w:rsid w:val="7CD1A7E2"/>
    <w:rsid w:val="7D04EDB9"/>
    <w:rsid w:val="7D4A8286"/>
    <w:rsid w:val="7D4AAE49"/>
    <w:rsid w:val="7D5B33EC"/>
    <w:rsid w:val="7DDA5971"/>
    <w:rsid w:val="7DED492E"/>
    <w:rsid w:val="7E598386"/>
    <w:rsid w:val="7FEBF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0C2D4C"/>
  <w15:docId w15:val="{83FAC894-435A-41CB-A7BC-40462A247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E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101"/>
      <w:outlineLvl w:val="0"/>
    </w:pPr>
    <w:rPr>
      <w:b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ind w:left="1529" w:hanging="360"/>
      <w:outlineLvl w:val="1"/>
    </w:pPr>
    <w:rPr>
      <w:b/>
      <w:i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before="98"/>
      <w:ind w:left="1533" w:right="1553"/>
      <w:jc w:val="center"/>
    </w:pPr>
    <w:rPr>
      <w:rFonts w:ascii="Arial Narrow" w:eastAsia="Arial Narrow" w:hAnsi="Arial Narrow" w:cs="Arial Narrow"/>
      <w:b/>
      <w:sz w:val="32"/>
      <w:szCs w:val="32"/>
    </w:rPr>
  </w:style>
  <w:style w:type="paragraph" w:customStyle="1" w:styleId="Normal0">
    <w:name w:val="Normal0"/>
    <w:qFormat/>
  </w:style>
  <w:style w:type="paragraph" w:customStyle="1" w:styleId="heading10">
    <w:name w:val="heading 10"/>
    <w:basedOn w:val="Normal0"/>
    <w:uiPriority w:val="9"/>
    <w:qFormat/>
    <w:pPr>
      <w:ind w:left="101"/>
      <w:outlineLvl w:val="0"/>
    </w:pPr>
    <w:rPr>
      <w:b/>
      <w:bCs/>
    </w:rPr>
  </w:style>
  <w:style w:type="paragraph" w:customStyle="1" w:styleId="heading20">
    <w:name w:val="heading 20"/>
    <w:basedOn w:val="Normal0"/>
    <w:uiPriority w:val="9"/>
    <w:unhideWhenUsed/>
    <w:qFormat/>
    <w:pPr>
      <w:ind w:left="1529" w:hanging="361"/>
      <w:outlineLvl w:val="1"/>
    </w:pPr>
    <w:rPr>
      <w:b/>
      <w:bCs/>
      <w:i/>
    </w:rPr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1">
    <w:name w:val="Normal Table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0"/>
    <w:uiPriority w:val="1"/>
    <w:qFormat/>
    <w:rPr>
      <w:i/>
    </w:rPr>
  </w:style>
  <w:style w:type="paragraph" w:customStyle="1" w:styleId="Title0">
    <w:name w:val="Title0"/>
    <w:basedOn w:val="Normal0"/>
    <w:uiPriority w:val="10"/>
    <w:qFormat/>
    <w:pPr>
      <w:spacing w:before="98"/>
      <w:ind w:left="1533" w:right="1553"/>
      <w:jc w:val="center"/>
    </w:pPr>
    <w:rPr>
      <w:rFonts w:ascii="Arial Narrow" w:eastAsia="Arial Narrow" w:hAnsi="Arial Narrow" w:cs="Arial Narrow"/>
      <w:b/>
      <w:bCs/>
      <w:sz w:val="32"/>
      <w:szCs w:val="32"/>
    </w:rPr>
  </w:style>
  <w:style w:type="paragraph" w:styleId="Prrafodelista">
    <w:name w:val="List Paragraph"/>
    <w:basedOn w:val="Normal0"/>
    <w:uiPriority w:val="1"/>
    <w:qFormat/>
    <w:pPr>
      <w:ind w:left="1234" w:hanging="361"/>
    </w:pPr>
  </w:style>
  <w:style w:type="paragraph" w:customStyle="1" w:styleId="TableParagraph">
    <w:name w:val="Table Paragraph"/>
    <w:basedOn w:val="Normal0"/>
    <w:uiPriority w:val="1"/>
    <w:qFormat/>
    <w:pPr>
      <w:spacing w:line="210" w:lineRule="exact"/>
      <w:jc w:val="center"/>
    </w:pPr>
    <w:rPr>
      <w:rFonts w:ascii="Century Gothic" w:eastAsia="Century Gothic" w:hAnsi="Century Gothic" w:cs="Century Gothic"/>
    </w:rPr>
  </w:style>
  <w:style w:type="paragraph" w:styleId="Encabezado">
    <w:name w:val="header"/>
    <w:basedOn w:val="Normal0"/>
    <w:link w:val="EncabezadoCar"/>
    <w:uiPriority w:val="99"/>
    <w:unhideWhenUsed/>
    <w:rsid w:val="00DD2A4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299D07EB"/>
    <w:rPr>
      <w:lang w:val="es-ES"/>
    </w:rPr>
  </w:style>
  <w:style w:type="paragraph" w:styleId="Piedepgina">
    <w:name w:val="footer"/>
    <w:basedOn w:val="Normal0"/>
    <w:link w:val="PiedepginaCar"/>
    <w:uiPriority w:val="99"/>
    <w:unhideWhenUsed/>
    <w:rsid w:val="00DD2A4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299D07EB"/>
    <w:rPr>
      <w:lang w:val="es-ES"/>
    </w:rPr>
  </w:style>
  <w:style w:type="paragraph" w:styleId="Subttulo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Table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NormalTable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NormalTable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NormalTable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NormalTable1"/>
    <w:tblPr>
      <w:tblStyleRowBandSize w:val="1"/>
      <w:tblStyleColBandSize w:val="1"/>
    </w:tblPr>
  </w:style>
  <w:style w:type="table" w:customStyle="1" w:styleId="a5">
    <w:basedOn w:val="NormalTable1"/>
    <w:tblPr>
      <w:tblStyleRowBandSize w:val="1"/>
      <w:tblStyleColBandSize w:val="1"/>
    </w:tblPr>
  </w:style>
  <w:style w:type="table" w:customStyle="1" w:styleId="a6">
    <w:basedOn w:val="NormalTable1"/>
    <w:tblPr>
      <w:tblStyleRowBandSize w:val="1"/>
      <w:tblStyleColBandSize w:val="1"/>
    </w:tblPr>
  </w:style>
  <w:style w:type="table" w:customStyle="1" w:styleId="a7">
    <w:basedOn w:val="NormalTable1"/>
    <w:tblPr>
      <w:tblStyleRowBandSize w:val="1"/>
      <w:tblStyleColBandSize w:val="1"/>
    </w:tblPr>
  </w:style>
  <w:style w:type="table" w:customStyle="1" w:styleId="a8">
    <w:basedOn w:val="NormalTable1"/>
    <w:tblPr>
      <w:tblStyleRowBandSize w:val="1"/>
      <w:tblStyleColBandSize w:val="1"/>
    </w:tblPr>
  </w:style>
  <w:style w:type="table" w:customStyle="1" w:styleId="a9">
    <w:basedOn w:val="NormalTable1"/>
    <w:tblPr>
      <w:tblStyleRowBandSize w:val="1"/>
      <w:tblStyleColBandSize w:val="1"/>
    </w:tblPr>
  </w:style>
  <w:style w:type="table" w:customStyle="1" w:styleId="aa">
    <w:basedOn w:val="NormalTable1"/>
    <w:tblPr>
      <w:tblStyleRowBandSize w:val="1"/>
      <w:tblStyleColBandSize w:val="1"/>
    </w:tblPr>
  </w:style>
  <w:style w:type="table" w:customStyle="1" w:styleId="ab">
    <w:basedOn w:val="NormalTable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NormalTable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NormalTable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NormalTable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NormalTable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NormalTable1"/>
    <w:tblPr>
      <w:tblStyleRowBandSize w:val="1"/>
      <w:tblStyleColBandSize w:val="1"/>
    </w:tblPr>
  </w:style>
  <w:style w:type="character" w:styleId="Refdenotaalpie">
    <w:name w:val="footnote reference"/>
    <w:uiPriority w:val="99"/>
    <w:semiHidden/>
    <w:unhideWhenUsed/>
    <w:rsid w:val="299D07EB"/>
    <w:rPr>
      <w:vertAlign w:val="superscript"/>
    </w:rPr>
  </w:style>
  <w:style w:type="character" w:styleId="Hipervnculo">
    <w:name w:val="Hyperlink"/>
    <w:uiPriority w:val="99"/>
    <w:unhideWhenUsed/>
    <w:rsid w:val="299D07EB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761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75957473-design/Colcas.gi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microsoft.com/office/2020/10/relationships/intelligence" Target="intelligence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0vUKxhKXns4At1VF7BJ0k28WEQ==">CgMxLjAaHwoBMBIaChgICVIUChJ0YWJsZS5yYTVrMjg5NHEwbWIaHwoBMRIaChgICVIUChJ0YWJsZS5qaTA4dHRwbXBzNzcaHwoBMhIaChgICVIUChJ0YWJsZS54NTZxOHlvazlkb3gaHwoBMxIaChgICVIUChJ0YWJsZS5kOGg4czhwY2xoNjYaHgoBNBIZChcICVITChF0YWJsZS43Mnpiazg2cTZleRofCgE1EhoKGAgJUhQKEnRhYmxlLm14c2lsanJxc2EzeRofCgE2EhoKGAgJUhQKEnRhYmxlLjg3d2ExdHlqcjh3eTIIaC5namRneHMyCGguZ2pkZ3hzOAByITEwYjk1ZGtGWWxHQktuQTBVWE5ZS0p0OXFBREZGT2lN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11</Pages>
  <Words>1802</Words>
  <Characters>9916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</dc:creator>
  <cp:lastModifiedBy>Denilson Rivaldo Suble Lima</cp:lastModifiedBy>
  <cp:revision>4</cp:revision>
  <dcterms:created xsi:type="dcterms:W3CDTF">2026-09-28T18:58:00Z</dcterms:created>
  <dcterms:modified xsi:type="dcterms:W3CDTF">2026-09-28T20:01:00Z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2020-11-07T00:00:00Z</vt:lpwstr>
  </property>
</Properties>
</file>