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ED" w:rsidRPr="00462AED" w:rsidRDefault="00462AED" w:rsidP="00462AED">
      <w:pPr>
        <w:jc w:val="center"/>
        <w:rPr>
          <w:rFonts w:ascii="KaiTi" w:eastAsia="KaiTi" w:hAnsi="KaiTi"/>
          <w:sz w:val="24"/>
          <w:szCs w:val="24"/>
        </w:rPr>
      </w:pPr>
      <w:r w:rsidRPr="00462AED">
        <w:rPr>
          <w:rFonts w:ascii="KaiTi" w:eastAsia="KaiTi" w:hAnsi="KaiTi" w:hint="eastAsia"/>
          <w:sz w:val="24"/>
          <w:szCs w:val="24"/>
        </w:rPr>
        <w:t>实验报告3-108</w:t>
      </w:r>
    </w:p>
    <w:p w:rsidR="00462AED" w:rsidRDefault="00462AED">
      <w:pPr>
        <w:rPr>
          <w:rFonts w:ascii="KaiTi" w:eastAsia="KaiTi" w:hAnsi="KaiTi"/>
          <w:sz w:val="24"/>
          <w:szCs w:val="24"/>
        </w:rPr>
      </w:pPr>
      <w:r w:rsidRPr="00462AED">
        <w:rPr>
          <w:rFonts w:ascii="KaiTi" w:eastAsia="KaiTi" w:hAnsi="KaiTi" w:hint="eastAsia"/>
          <w:sz w:val="24"/>
          <w:szCs w:val="24"/>
        </w:rPr>
        <w:t>学号：117060400108</w:t>
      </w:r>
      <w:r w:rsidRPr="00462AED">
        <w:rPr>
          <w:rFonts w:ascii="KaiTi" w:eastAsia="KaiTi" w:hAnsi="KaiTi"/>
          <w:sz w:val="24"/>
          <w:szCs w:val="24"/>
        </w:rPr>
        <w:t xml:space="preserve"> </w:t>
      </w:r>
      <w:r w:rsidRPr="00462AED">
        <w:rPr>
          <w:rFonts w:ascii="KaiTi" w:eastAsia="KaiTi" w:hAnsi="KaiTi" w:hint="eastAsia"/>
          <w:sz w:val="24"/>
          <w:szCs w:val="24"/>
        </w:rPr>
        <w:t xml:space="preserve">姓名：鱼归霞 班级：应用统计学一班 </w:t>
      </w:r>
      <w:r w:rsidRPr="00462AED">
        <w:rPr>
          <w:rFonts w:ascii="KaiTi" w:eastAsia="KaiTi" w:hAnsi="KaiTi"/>
          <w:sz w:val="24"/>
          <w:szCs w:val="24"/>
        </w:rPr>
        <w:t xml:space="preserve"> </w:t>
      </w:r>
      <w:r w:rsidRPr="00462AED">
        <w:rPr>
          <w:rFonts w:ascii="KaiTi" w:eastAsia="KaiTi" w:hAnsi="KaiTi" w:hint="eastAsia"/>
          <w:sz w:val="24"/>
          <w:szCs w:val="24"/>
        </w:rPr>
        <w:t>指导老师：林卫中</w:t>
      </w:r>
    </w:p>
    <w:p w:rsidR="00462AED" w:rsidRPr="00462AED" w:rsidRDefault="00462AED" w:rsidP="00462AED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462AED">
        <w:rPr>
          <w:rFonts w:ascii="KaiTi" w:eastAsia="KaiTi" w:hAnsi="KaiTi" w:hint="eastAsia"/>
          <w:sz w:val="24"/>
          <w:szCs w:val="24"/>
        </w:rPr>
        <w:t>实验名称：实验3.1-3.4，3.6</w:t>
      </w:r>
    </w:p>
    <w:p w:rsidR="00462AED" w:rsidRDefault="00462AED" w:rsidP="00462AED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实验要求</w:t>
      </w:r>
    </w:p>
    <w:p w:rsidR="00462AED" w:rsidRDefault="00462AED" w:rsidP="00462AED">
      <w:pPr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学习掌握本章内容，熟练掌握基本数据类型，了解</w:t>
      </w:r>
      <w:r>
        <w:rPr>
          <w:rFonts w:ascii="KaiTi" w:eastAsia="KaiTi" w:hAnsi="KaiTi"/>
          <w:sz w:val="24"/>
          <w:szCs w:val="24"/>
        </w:rPr>
        <w:t>math</w:t>
      </w:r>
      <w:r>
        <w:rPr>
          <w:rFonts w:ascii="KaiTi" w:eastAsia="KaiTi" w:hAnsi="KaiTi" w:hint="eastAsia"/>
          <w:sz w:val="24"/>
          <w:szCs w:val="24"/>
        </w:rPr>
        <w:t>库和</w:t>
      </w:r>
      <w:r>
        <w:rPr>
          <w:rFonts w:ascii="KaiTi" w:eastAsia="KaiTi" w:hAnsi="KaiTi"/>
          <w:sz w:val="24"/>
          <w:szCs w:val="24"/>
        </w:rPr>
        <w:t>format</w:t>
      </w:r>
      <w:r w:rsidR="00E2323B">
        <w:rPr>
          <w:rFonts w:ascii="KaiTi" w:eastAsia="KaiTi" w:hAnsi="KaiTi" w:hint="eastAsia"/>
          <w:sz w:val="24"/>
          <w:szCs w:val="24"/>
        </w:rPr>
        <w:t>（）的运用；天天向上的算法。</w:t>
      </w:r>
    </w:p>
    <w:p w:rsidR="00E2323B" w:rsidRPr="00E2323B" w:rsidRDefault="00E2323B" w:rsidP="00E2323B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E2323B">
        <w:rPr>
          <w:rFonts w:ascii="KaiTi" w:eastAsia="KaiTi" w:hAnsi="KaiTi" w:hint="eastAsia"/>
          <w:sz w:val="24"/>
          <w:szCs w:val="24"/>
        </w:rPr>
        <w:t>实验</w:t>
      </w:r>
      <w:r>
        <w:rPr>
          <w:rFonts w:ascii="KaiTi" w:eastAsia="KaiTi" w:hAnsi="KaiTi" w:hint="eastAsia"/>
          <w:sz w:val="24"/>
          <w:szCs w:val="24"/>
        </w:rPr>
        <w:t>内容</w:t>
      </w:r>
    </w:p>
    <w:p w:rsidR="00E2323B" w:rsidRDefault="00E2323B" w:rsidP="00E2323B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3.1重量计算（基本算法）</w:t>
      </w:r>
    </w:p>
    <w:p w:rsidR="00E2323B" w:rsidRDefault="00E2323B" w:rsidP="00E2323B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3.2&amp;3.3——天天向上型，运用m</w:t>
      </w:r>
      <w:r>
        <w:rPr>
          <w:rFonts w:ascii="KaiTi" w:eastAsia="KaiTi" w:hAnsi="KaiTi"/>
          <w:sz w:val="24"/>
          <w:szCs w:val="24"/>
        </w:rPr>
        <w:t>ath</w:t>
      </w:r>
      <w:r>
        <w:rPr>
          <w:rFonts w:ascii="KaiTi" w:eastAsia="KaiTi" w:hAnsi="KaiTi" w:hint="eastAsia"/>
          <w:sz w:val="24"/>
          <w:szCs w:val="24"/>
        </w:rPr>
        <w:t>库。</w:t>
      </w:r>
    </w:p>
    <w:p w:rsidR="00E2323B" w:rsidRDefault="00E2323B" w:rsidP="00E2323B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3.4回文数判断</w:t>
      </w:r>
    </w:p>
    <w:p w:rsidR="00E2323B" w:rsidRDefault="00E2323B" w:rsidP="00E2323B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3.6文本进度条，</w:t>
      </w:r>
      <w:r w:rsidR="0065024F">
        <w:rPr>
          <w:rFonts w:ascii="KaiTi" w:eastAsia="KaiTi" w:hAnsi="KaiTi" w:hint="eastAsia"/>
          <w:sz w:val="24"/>
          <w:szCs w:val="24"/>
        </w:rPr>
        <w:t>仿照实例4</w:t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四．实验结果</w:t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3.1</w:t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2381250" cy="72131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24" cy="7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3.2</w:t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2409825" cy="90491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815" cy="9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3.3</w:t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2428875" cy="94511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426" cy="9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3.4</w:t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2568253" cy="7810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23" cy="79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3.6</w:t>
      </w:r>
    </w:p>
    <w:p w:rsidR="0065024F" w:rsidRDefault="0065024F" w:rsidP="0065024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2590800" cy="10190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87" cy="10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Pr="0065024F" w:rsidRDefault="0065024F" w:rsidP="0065024F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4"/>
        </w:rPr>
      </w:pPr>
      <w:r w:rsidRPr="0065024F">
        <w:rPr>
          <w:rFonts w:ascii="KaiTi" w:eastAsia="KaiTi" w:hAnsi="KaiTi" w:hint="eastAsia"/>
          <w:sz w:val="24"/>
          <w:szCs w:val="24"/>
        </w:rPr>
        <w:t>实验心得</w:t>
      </w:r>
    </w:p>
    <w:p w:rsidR="0065024F" w:rsidRPr="0065024F" w:rsidRDefault="0065024F" w:rsidP="0065024F">
      <w:pPr>
        <w:pStyle w:val="a3"/>
        <w:ind w:left="480" w:firstLineChars="0" w:firstLine="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通过本节的理论学习和实验操作，逐步掌握了一些编写程序的要领。比如在运用计算时要插入函数，使用</w:t>
      </w:r>
      <w:r>
        <w:rPr>
          <w:rFonts w:ascii="KaiTi" w:eastAsia="KaiTi" w:hAnsi="KaiTi"/>
          <w:sz w:val="24"/>
          <w:szCs w:val="24"/>
        </w:rPr>
        <w:t xml:space="preserve">math </w:t>
      </w:r>
      <w:r>
        <w:rPr>
          <w:rFonts w:ascii="KaiTi" w:eastAsia="KaiTi" w:hAnsi="KaiTi" w:hint="eastAsia"/>
          <w:sz w:val="24"/>
          <w:szCs w:val="24"/>
        </w:rPr>
        <w:t>库；总结</w:t>
      </w:r>
      <w:r>
        <w:rPr>
          <w:rFonts w:ascii="KaiTi" w:eastAsia="KaiTi" w:hAnsi="KaiTi"/>
          <w:sz w:val="24"/>
          <w:szCs w:val="24"/>
        </w:rPr>
        <w:t>format()</w:t>
      </w:r>
      <w:r w:rsidR="00C862D4">
        <w:rPr>
          <w:rFonts w:ascii="KaiTi" w:eastAsia="KaiTi" w:hAnsi="KaiTi" w:hint="eastAsia"/>
          <w:sz w:val="24"/>
          <w:szCs w:val="24"/>
        </w:rPr>
        <w:t>使用对象，尽量把程</w:t>
      </w:r>
      <w:r w:rsidR="00C862D4">
        <w:rPr>
          <w:rFonts w:ascii="KaiTi" w:eastAsia="KaiTi" w:hAnsi="KaiTi" w:hint="eastAsia"/>
          <w:sz w:val="24"/>
          <w:szCs w:val="24"/>
        </w:rPr>
        <w:lastRenderedPageBreak/>
        <w:t>序写的完整规范。</w:t>
      </w:r>
      <w:bookmarkStart w:id="0" w:name="_GoBack"/>
      <w:bookmarkEnd w:id="0"/>
    </w:p>
    <w:sectPr w:rsidR="0065024F" w:rsidRPr="00650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62BFC"/>
    <w:multiLevelType w:val="hybridMultilevel"/>
    <w:tmpl w:val="FB268428"/>
    <w:lvl w:ilvl="0" w:tplc="F24CD6B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C5D53"/>
    <w:multiLevelType w:val="hybridMultilevel"/>
    <w:tmpl w:val="05061054"/>
    <w:lvl w:ilvl="0" w:tplc="8D9E4F92">
      <w:start w:val="5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ED"/>
    <w:rsid w:val="00462AED"/>
    <w:rsid w:val="0065024F"/>
    <w:rsid w:val="00C862D4"/>
    <w:rsid w:val="00E2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34C0"/>
  <w15:chartTrackingRefBased/>
  <w15:docId w15:val="{B125F27E-A577-4A3B-9ACF-D08AA0C2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A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鱼小鱼</dc:creator>
  <cp:keywords/>
  <dc:description/>
  <cp:lastModifiedBy>鱼小鱼</cp:lastModifiedBy>
  <cp:revision>1</cp:revision>
  <dcterms:created xsi:type="dcterms:W3CDTF">2018-04-01T11:23:00Z</dcterms:created>
  <dcterms:modified xsi:type="dcterms:W3CDTF">2018-04-01T11:56:00Z</dcterms:modified>
</cp:coreProperties>
</file>