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C1A" w:rsidRPr="00CE7D6B" w:rsidRDefault="001F0F8E" w:rsidP="001F0F8E">
      <w:pPr>
        <w:pStyle w:val="1"/>
        <w:rPr>
          <w:sz w:val="40"/>
        </w:rPr>
      </w:pPr>
      <w:r w:rsidRPr="00CE7D6B">
        <w:rPr>
          <w:sz w:val="40"/>
        </w:rPr>
        <w:t>Поиск оптимальных параметров приложения методом планирования эксперимента.</w:t>
      </w:r>
    </w:p>
    <w:p w:rsidR="00F75269" w:rsidRDefault="00F75269" w:rsidP="00797464"/>
    <w:p w:rsidR="0008481E" w:rsidRPr="0008481E" w:rsidRDefault="0008481E" w:rsidP="0008481E">
      <w:pPr>
        <w:pStyle w:val="1"/>
      </w:pPr>
      <w:r>
        <w:t>Введение</w:t>
      </w:r>
    </w:p>
    <w:p w:rsidR="0008481E" w:rsidRDefault="0008481E" w:rsidP="00797464"/>
    <w:p w:rsidR="0008481E" w:rsidRDefault="00E33AC8" w:rsidP="0008481E">
      <w:r w:rsidRPr="00E33AC8">
        <w:rPr>
          <w:b/>
          <w:lang w:val="en-US"/>
        </w:rPr>
        <w:t>Def</w:t>
      </w:r>
      <w:r w:rsidRPr="00E33AC8">
        <w:rPr>
          <w:b/>
        </w:rPr>
        <w:t xml:space="preserve">. </w:t>
      </w:r>
      <w:r w:rsidR="0008481E" w:rsidRPr="00E33AC8">
        <w:rPr>
          <w:i/>
        </w:rPr>
        <w:t>Планирование эксперимента</w:t>
      </w:r>
      <w:r w:rsidR="0008481E">
        <w:t xml:space="preserve"> – это процедура выбора числа и условий проведения опытов, необходимых и достаточных для решения поставленной задачи с требуемой точностью. </w:t>
      </w:r>
    </w:p>
    <w:p w:rsidR="0008481E" w:rsidRDefault="0008481E" w:rsidP="0008481E">
      <w:r>
        <w:t xml:space="preserve">Здесь существенно следующее: </w:t>
      </w:r>
    </w:p>
    <w:p w:rsidR="0008481E" w:rsidRDefault="0008481E" w:rsidP="00070259">
      <w:pPr>
        <w:pStyle w:val="a3"/>
        <w:numPr>
          <w:ilvl w:val="0"/>
          <w:numId w:val="3"/>
        </w:numPr>
      </w:pPr>
      <w:r>
        <w:t>стремление к минимизации общего числа опытов;</w:t>
      </w:r>
    </w:p>
    <w:p w:rsidR="0008481E" w:rsidRDefault="0008481E" w:rsidP="00117409">
      <w:pPr>
        <w:pStyle w:val="a3"/>
        <w:numPr>
          <w:ilvl w:val="0"/>
          <w:numId w:val="3"/>
        </w:numPr>
      </w:pPr>
      <w:r>
        <w:t>одновременное варьирование всеми переменными, определяющими процесс, по специальным правилам – алгоритмам;</w:t>
      </w:r>
    </w:p>
    <w:p w:rsidR="0008481E" w:rsidRDefault="0008481E" w:rsidP="00BD0123">
      <w:pPr>
        <w:pStyle w:val="a3"/>
        <w:numPr>
          <w:ilvl w:val="0"/>
          <w:numId w:val="3"/>
        </w:numPr>
      </w:pPr>
      <w:r>
        <w:t>использование математического аппарата, формализующего многие действия экспериментатора;</w:t>
      </w:r>
    </w:p>
    <w:p w:rsidR="0008481E" w:rsidRPr="0008481E" w:rsidRDefault="0008481E" w:rsidP="0008481E">
      <w:pPr>
        <w:pStyle w:val="a3"/>
        <w:numPr>
          <w:ilvl w:val="0"/>
          <w:numId w:val="3"/>
        </w:numPr>
      </w:pPr>
      <w:r>
        <w:t>выбор четкой стратегии, позволяющей принимать обоснованные решения после каждой серии экспериментов</w:t>
      </w:r>
    </w:p>
    <w:p w:rsidR="00F75269" w:rsidRDefault="00F75269" w:rsidP="00F75269"/>
    <w:p w:rsidR="0008481E" w:rsidRDefault="0008481E" w:rsidP="0008481E">
      <w:r>
        <w:t>Поиск оптимальных условий является одной из наиболее распространенных научно-технических задач. Они возникают в тот момент, когда установлена возможность проведения процесса и необходимо найти наилучшие (оптимальные) условия его реализации. Такие задачи называются задачами оптимизации. Процесс их решения называется процессом оптимизации или просто оптимизацией.</w:t>
      </w:r>
    </w:p>
    <w:p w:rsidR="003E5757" w:rsidRDefault="003E5757" w:rsidP="0008481E"/>
    <w:p w:rsidR="00E33AC8" w:rsidRDefault="00E33AC8" w:rsidP="00E33AC8">
      <w:r w:rsidRPr="00F75269">
        <w:rPr>
          <w:b/>
          <w:lang w:val="en-US"/>
        </w:rPr>
        <w:t>Def</w:t>
      </w:r>
      <w:r w:rsidRPr="00F75269">
        <w:rPr>
          <w:b/>
        </w:rPr>
        <w:t>.</w:t>
      </w:r>
      <w:r w:rsidRPr="00F75269">
        <w:t xml:space="preserve"> </w:t>
      </w:r>
      <w:r w:rsidRPr="00F75269">
        <w:rPr>
          <w:i/>
        </w:rPr>
        <w:t>Методы поиска оптимальных параметров</w:t>
      </w:r>
      <w:r>
        <w:t xml:space="preserve"> – методы определения оптимальных параметров технической системы.</w:t>
      </w:r>
    </w:p>
    <w:p w:rsidR="00E33AC8" w:rsidRDefault="00E33AC8" w:rsidP="00E33AC8">
      <w:r>
        <w:t>При постановке задачи определения оптимальных параметров выделяют и описывают один или несколько критериев эффективности (качества) технической системы, которые позволяют из нескольких альтернативных вариантов тех. системы выбрать лучший; оптимизируемые параметры, которые можно изменять и от которых зависят критерии эффективности; ограничения на параметры и их соотношения, которые должны быть выполнены.</w:t>
      </w:r>
    </w:p>
    <w:p w:rsidR="008246C5" w:rsidRDefault="00E33AC8" w:rsidP="00F75269">
      <w:r>
        <w:lastRenderedPageBreak/>
        <w:t>Задачи поиска оптимальных параметров чаще всего представляют собой сложные задачи математического программирования. Методы поиска оптимальных параметров делятся на детерминированные, в которых используются строгие мат. подходы, и статистические, использующие элементы случайного поиска.</w:t>
      </w:r>
    </w:p>
    <w:p w:rsidR="00451A79" w:rsidRDefault="00451A79" w:rsidP="00F75269"/>
    <w:p w:rsidR="00451A79" w:rsidRDefault="00451A79" w:rsidP="00F75269">
      <w:r>
        <w:t>Существуют множество подходов к поиску оптимальных параметров. Каждый из них наилучшим образом подходит к конкретному классу задач.</w:t>
      </w:r>
    </w:p>
    <w:p w:rsidR="00451A79" w:rsidRDefault="00451A79" w:rsidP="00F75269">
      <w:r>
        <w:t>Вот некоторые из них:</w:t>
      </w:r>
    </w:p>
    <w:p w:rsidR="00451A79" w:rsidRDefault="00451A79" w:rsidP="00451A79">
      <w:pPr>
        <w:pStyle w:val="a3"/>
        <w:numPr>
          <w:ilvl w:val="0"/>
          <w:numId w:val="4"/>
        </w:numPr>
      </w:pPr>
      <w:r>
        <w:t>Полный факторный эксперимент</w:t>
      </w:r>
    </w:p>
    <w:p w:rsidR="00451A79" w:rsidRDefault="00451A79" w:rsidP="00451A79">
      <w:pPr>
        <w:pStyle w:val="a3"/>
        <w:numPr>
          <w:ilvl w:val="0"/>
          <w:numId w:val="4"/>
        </w:numPr>
      </w:pPr>
      <w:r>
        <w:t>Дробный факторный эксперимент</w:t>
      </w:r>
    </w:p>
    <w:p w:rsidR="00451A79" w:rsidRDefault="001D7D7F" w:rsidP="00451A79">
      <w:pPr>
        <w:pStyle w:val="a3"/>
        <w:numPr>
          <w:ilvl w:val="0"/>
          <w:numId w:val="4"/>
        </w:numPr>
      </w:pPr>
      <w:r>
        <w:t>Максимально несмешанные эксперименты (планы)</w:t>
      </w:r>
    </w:p>
    <w:p w:rsidR="001D7D7F" w:rsidRDefault="001D7D7F" w:rsidP="00451A79">
      <w:pPr>
        <w:pStyle w:val="a3"/>
        <w:numPr>
          <w:ilvl w:val="0"/>
          <w:numId w:val="4"/>
        </w:numPr>
      </w:pPr>
      <w:r>
        <w:t>Центральные композиционные планы и нефакторные планы для поверхности отклика</w:t>
      </w:r>
    </w:p>
    <w:p w:rsidR="001D7D7F" w:rsidRDefault="001D7D7F" w:rsidP="00451A79">
      <w:pPr>
        <w:pStyle w:val="a3"/>
        <w:numPr>
          <w:ilvl w:val="0"/>
          <w:numId w:val="4"/>
        </w:numPr>
      </w:pPr>
      <w:r>
        <w:t>Планы на латинских квадратах</w:t>
      </w:r>
    </w:p>
    <w:p w:rsidR="001D7D7F" w:rsidRDefault="001D7D7F" w:rsidP="00451A79">
      <w:pPr>
        <w:pStyle w:val="a3"/>
        <w:numPr>
          <w:ilvl w:val="0"/>
          <w:numId w:val="4"/>
        </w:numPr>
      </w:pPr>
      <w:r>
        <w:t>Математические методы</w:t>
      </w:r>
    </w:p>
    <w:p w:rsidR="001D7D7F" w:rsidRDefault="001D7D7F" w:rsidP="001D7D7F">
      <w:pPr>
        <w:pStyle w:val="a3"/>
        <w:numPr>
          <w:ilvl w:val="1"/>
          <w:numId w:val="4"/>
        </w:numPr>
      </w:pPr>
      <w:r>
        <w:t>метод Гаусса-Зейделя</w:t>
      </w:r>
    </w:p>
    <w:p w:rsidR="001D7D7F" w:rsidRDefault="001D7D7F" w:rsidP="003F1372">
      <w:pPr>
        <w:pStyle w:val="a3"/>
        <w:numPr>
          <w:ilvl w:val="1"/>
          <w:numId w:val="4"/>
        </w:numPr>
      </w:pPr>
      <w:r>
        <w:t>метод Бокса-Уилсона</w:t>
      </w:r>
    </w:p>
    <w:p w:rsidR="005C5CCE" w:rsidRDefault="005C5CCE" w:rsidP="005C5CCE">
      <w:pPr>
        <w:pStyle w:val="1"/>
      </w:pPr>
      <w:bookmarkStart w:id="0" w:name="_GoBack"/>
      <w:bookmarkEnd w:id="0"/>
    </w:p>
    <w:p w:rsidR="005C5CCE" w:rsidRDefault="005C5CCE" w:rsidP="005C5CCE">
      <w:pPr>
        <w:pStyle w:val="1"/>
      </w:pPr>
      <w:r>
        <w:t>Список источников:</w:t>
      </w:r>
    </w:p>
    <w:p w:rsidR="005C5CCE" w:rsidRDefault="005C5CCE" w:rsidP="005C5CCE"/>
    <w:p w:rsidR="005C5CCE" w:rsidRDefault="005C5CCE" w:rsidP="00E546D0">
      <w:pPr>
        <w:pStyle w:val="a3"/>
        <w:numPr>
          <w:ilvl w:val="0"/>
          <w:numId w:val="5"/>
        </w:numPr>
      </w:pPr>
      <w:r>
        <w:t>Хамханов К.М</w:t>
      </w:r>
      <w:r w:rsidR="00675813">
        <w:t xml:space="preserve">. Основы планирования эксперимента. </w:t>
      </w:r>
      <w:r>
        <w:t xml:space="preserve">Методическое пособие – ВГТУ, Улан-Удэ, </w:t>
      </w:r>
      <w:r w:rsidR="00675813">
        <w:t>2001</w:t>
      </w:r>
      <w:r>
        <w:t>.</w:t>
      </w:r>
      <w:r w:rsidR="00E546D0">
        <w:t xml:space="preserve"> (</w:t>
      </w:r>
      <w:hyperlink r:id="rId5" w:history="1">
        <w:r w:rsidR="00E546D0" w:rsidRPr="00D655F0">
          <w:rPr>
            <w:rStyle w:val="a4"/>
          </w:rPr>
          <w:t>http://window.edu.ru/resource/438/18438/files/Mtdukm8.pdf</w:t>
        </w:r>
      </w:hyperlink>
      <w:r w:rsidR="00E546D0">
        <w:t>)</w:t>
      </w:r>
    </w:p>
    <w:p w:rsidR="00285862" w:rsidRDefault="00285862" w:rsidP="00E546D0">
      <w:pPr>
        <w:pStyle w:val="a3"/>
        <w:numPr>
          <w:ilvl w:val="0"/>
          <w:numId w:val="5"/>
        </w:numPr>
      </w:pPr>
      <w:r>
        <w:t>Бабин А.В., Д.Ф. Ракипов. Организаия и математическое планирование эксперимента. – УрФУ, Екатеринбург, 2014.</w:t>
      </w:r>
      <w:r w:rsidR="00E546D0">
        <w:t xml:space="preserve"> (</w:t>
      </w:r>
      <w:hyperlink r:id="rId6" w:history="1">
        <w:r w:rsidR="00E546D0" w:rsidRPr="00D655F0">
          <w:rPr>
            <w:rStyle w:val="a4"/>
          </w:rPr>
          <w:t>https://study.urfu.ru/Aid/Publication/12455/1/Babin_Rakipov.pdf</w:t>
        </w:r>
      </w:hyperlink>
      <w:r w:rsidR="00E546D0">
        <w:t>)</w:t>
      </w:r>
    </w:p>
    <w:p w:rsidR="00285862" w:rsidRDefault="006362E5" w:rsidP="00285862">
      <w:pPr>
        <w:pStyle w:val="a3"/>
        <w:numPr>
          <w:ilvl w:val="0"/>
          <w:numId w:val="5"/>
        </w:numPr>
      </w:pPr>
      <w:hyperlink r:id="rId7" w:anchor="latin" w:history="1">
        <w:r w:rsidR="00E546D0" w:rsidRPr="00D655F0">
          <w:rPr>
            <w:rStyle w:val="a4"/>
          </w:rPr>
          <w:t>http://www.statsoft.ru/home/textbook/modules/stexdes.html#latin</w:t>
        </w:r>
      </w:hyperlink>
    </w:p>
    <w:p w:rsidR="00E546D0" w:rsidRDefault="006362E5" w:rsidP="00E546D0">
      <w:pPr>
        <w:pStyle w:val="a3"/>
        <w:numPr>
          <w:ilvl w:val="0"/>
          <w:numId w:val="5"/>
        </w:numPr>
      </w:pPr>
      <w:hyperlink r:id="rId8" w:history="1">
        <w:r w:rsidR="00E546D0" w:rsidRPr="00D655F0">
          <w:rPr>
            <w:rStyle w:val="a4"/>
          </w:rPr>
          <w:t>http://appmath.narod.ru/page6.html</w:t>
        </w:r>
      </w:hyperlink>
    </w:p>
    <w:sectPr w:rsidR="00E5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64954"/>
    <w:multiLevelType w:val="hybridMultilevel"/>
    <w:tmpl w:val="909C5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E3E55"/>
    <w:multiLevelType w:val="hybridMultilevel"/>
    <w:tmpl w:val="1944A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82421"/>
    <w:multiLevelType w:val="hybridMultilevel"/>
    <w:tmpl w:val="A2285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041F6"/>
    <w:multiLevelType w:val="hybridMultilevel"/>
    <w:tmpl w:val="982EA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F36D5"/>
    <w:multiLevelType w:val="hybridMultilevel"/>
    <w:tmpl w:val="7D849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767"/>
    <w:rsid w:val="0008481E"/>
    <w:rsid w:val="00162669"/>
    <w:rsid w:val="001D7D7F"/>
    <w:rsid w:val="001F0F8E"/>
    <w:rsid w:val="00211294"/>
    <w:rsid w:val="00285862"/>
    <w:rsid w:val="00387C1A"/>
    <w:rsid w:val="003E5757"/>
    <w:rsid w:val="003F1372"/>
    <w:rsid w:val="003F35E0"/>
    <w:rsid w:val="00444EBE"/>
    <w:rsid w:val="00451A79"/>
    <w:rsid w:val="005C5CCE"/>
    <w:rsid w:val="006362E5"/>
    <w:rsid w:val="00675813"/>
    <w:rsid w:val="00681816"/>
    <w:rsid w:val="00797464"/>
    <w:rsid w:val="007C4970"/>
    <w:rsid w:val="008246C5"/>
    <w:rsid w:val="008E4767"/>
    <w:rsid w:val="00CE7D6B"/>
    <w:rsid w:val="00E33AC8"/>
    <w:rsid w:val="00E546D0"/>
    <w:rsid w:val="00F7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AE56D2-78D7-4D6D-99ED-79C92B58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816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F0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4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0F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F0F8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46D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44EBE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44E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44E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444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4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math.narod.ru/page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atsoft.ru/home/textbook/modules/stexd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y.urfu.ru/Aid/Publication/12455/1/Babin_Rakipov.pdf" TargetMode="External"/><Relationship Id="rId5" Type="http://schemas.openxmlformats.org/officeDocument/2006/relationships/hyperlink" Target="http://window.edu.ru/resource/438/18438/files/Mtdukm8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Косивец</dc:creator>
  <cp:keywords/>
  <dc:description/>
  <cp:lastModifiedBy>Ростислав Косивец</cp:lastModifiedBy>
  <cp:revision>17</cp:revision>
  <dcterms:created xsi:type="dcterms:W3CDTF">2016-04-12T08:28:00Z</dcterms:created>
  <dcterms:modified xsi:type="dcterms:W3CDTF">2016-04-14T16:36:00Z</dcterms:modified>
</cp:coreProperties>
</file>