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42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09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74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201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48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获取热歌榜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"http://music.163.com/api/v3/playlist/detail?id=3778678&amp;n=10"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http://music.163.com/api/v3/playlist/detail?id=3778678&amp;n=10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Id=热歌榜id，n=条数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1219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65220"/>
            <wp:effectExtent l="0" t="0" r="825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"http://music.163.com/api/personalized/newsong"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http://music.163.com/api/personalized/newsong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例：</w:t>
      </w:r>
    </w:p>
    <w:p>
      <w:r>
        <w:drawing>
          <wp:inline distT="0" distB="0" distL="114300" distR="114300">
            <wp:extent cx="5267325" cy="4547235"/>
            <wp:effectExtent l="0" t="0" r="952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t>热门搜索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instrText xml:space="preserve"> HYPERLINK "http://music.163.com/api/search/hot"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lang w:val="en-US" w:eastAsia="zh-CN"/>
        </w:rPr>
        <w:t>http://music.163.com/api/search/hot</w:t>
      </w: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</w:rPr>
        <w:t>1111</w:t>
      </w:r>
    </w:p>
    <w:p>
      <w:r>
        <w:drawing>
          <wp:inline distT="0" distB="0" distL="114300" distR="114300">
            <wp:extent cx="2723515" cy="9906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9601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搜索联想词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"http://music.163.com/api/search/suggest/keyword"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http://music.163.com/api/search/suggest/keyword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  <w:t>"告白"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  <w:t>例：</w:t>
      </w:r>
      <w:r>
        <w:drawing>
          <wp:inline distT="0" distB="0" distL="114300" distR="114300">
            <wp:extent cx="5267960" cy="958850"/>
            <wp:effectExtent l="0" t="0" r="889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搜索方法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http://music.163.com/api/search/get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limit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offset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queryCorrect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"告白气球"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bdr w:val="none" w:color="auto" w:sz="0" w:space="0"/>
        </w:rPr>
        <w:t>1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  <w:r>
        <w:drawing>
          <wp:inline distT="0" distB="0" distL="114300" distR="114300">
            <wp:extent cx="5271770" cy="4458970"/>
            <wp:effectExtent l="0" t="0" r="508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获取歌曲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ttp://music.163.com/api/song/enhance/player/url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br :</w:t>
      </w:r>
      <w:r>
        <w:rPr>
          <w:rFonts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"128000"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  <w:bdr w:val="none" w:color="auto" w:sz="0" w:space="0"/>
        </w:rPr>
        <w:t>ids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</w:rPr>
        <w:t>"["418603077"]"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D</w:t>
      </w:r>
      <w:r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  <w:t>etail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onsolas" w:hAnsi="Consolas" w:eastAsia="宋体" w:cs="Consolas"/>
          <w:b w:val="0"/>
          <w:i w:val="0"/>
          <w:caps w:val="0"/>
          <w:color w:val="C41A16"/>
          <w:spacing w:val="0"/>
          <w:sz w:val="18"/>
          <w:szCs w:val="18"/>
          <w:bdr w:val="none" w:color="auto" w:sz="0" w:space="0"/>
          <w:lang w:val="en-US" w:eastAsia="zh-CN"/>
        </w:rPr>
      </w:pPr>
      <w:r>
        <w:drawing>
          <wp:inline distT="0" distB="0" distL="114300" distR="114300">
            <wp:extent cx="5266055" cy="1854200"/>
            <wp:effectExtent l="0" t="0" r="10795" b="1270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675" cy="1735455"/>
            <wp:effectExtent l="0" t="0" r="3175" b="1714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844"/>
    <w:multiLevelType w:val="multilevel"/>
    <w:tmpl w:val="59B2B8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2B8F2"/>
    <w:multiLevelType w:val="multilevel"/>
    <w:tmpl w:val="59B2B8F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D424E"/>
    <w:rsid w:val="0D6900AB"/>
    <w:rsid w:val="161B65BF"/>
    <w:rsid w:val="174E209A"/>
    <w:rsid w:val="1CF93392"/>
    <w:rsid w:val="224723CF"/>
    <w:rsid w:val="28B707E7"/>
    <w:rsid w:val="294750DB"/>
    <w:rsid w:val="3C6A1C0F"/>
    <w:rsid w:val="416264BD"/>
    <w:rsid w:val="489D684B"/>
    <w:rsid w:val="50E65A68"/>
    <w:rsid w:val="50F15A67"/>
    <w:rsid w:val="52EF6B62"/>
    <w:rsid w:val="55B5212F"/>
    <w:rsid w:val="5E921276"/>
    <w:rsid w:val="621B7D1F"/>
    <w:rsid w:val="640B4F48"/>
    <w:rsid w:val="6A2E283B"/>
    <w:rsid w:val="76DD1E8C"/>
    <w:rsid w:val="7EDF2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ylato</dc:creator>
  <cp:lastModifiedBy>Administrator</cp:lastModifiedBy>
  <dcterms:modified xsi:type="dcterms:W3CDTF">2017-09-09T03:53:59Z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