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37CB0">
      <w:pPr>
        <w:spacing w:before="0" w:after="20" w:line="320" w:lineRule="auto"/>
        <w:jc w:val="center"/>
      </w:pPr>
      <w:r>
        <w:rPr>
          <w:rFonts w:ascii="Calibri" w:hAnsi="Calibri" w:eastAsia="微软雅黑" w:cs="微软雅黑"/>
          <w:b/>
          <w:bCs/>
          <w:color w:val="1F2D3D"/>
          <w:sz w:val="36"/>
          <w:szCs w:val="36"/>
        </w:rPr>
        <w:t>古海霖</w:t>
      </w:r>
    </w:p>
    <w:p w14:paraId="3BA13B47">
      <w:pPr>
        <w:spacing w:before="0" w:after="140" w:line="320" w:lineRule="auto"/>
        <w:jc w:val="center"/>
      </w:pPr>
      <w:r>
        <w:rPr>
          <w:rFonts w:ascii="Calibri" w:hAnsi="Calibri" w:eastAsia="微软雅黑" w:cs="微软雅黑"/>
          <w:color w:val="4E7282"/>
          <w:sz w:val="20"/>
          <w:szCs w:val="20"/>
        </w:rPr>
        <w:t>个人简历</w:t>
      </w:r>
    </w:p>
    <w:p w14:paraId="1900773F">
      <w:pPr>
        <w:spacing w:before="0" w:after="40" w:line="320" w:lineRule="auto"/>
        <w:jc w:val="center"/>
        <w:rPr>
          <w:rFonts w:hint="eastAsia" w:eastAsia="微软雅黑"/>
          <w:lang w:eastAsia="zh-CN"/>
        </w:rPr>
      </w:pPr>
      <w:r>
        <w:rPr>
          <w:rFonts w:ascii="Calibri" w:hAnsi="Calibri" w:eastAsia="微软雅黑" w:cs="微软雅黑"/>
          <w:color w:val="222222"/>
          <w:sz w:val="20"/>
          <w:szCs w:val="20"/>
        </w:rPr>
        <w:t>电话：</w:t>
      </w:r>
      <w:r>
        <w:rPr>
          <w:rFonts w:hint="eastAsia" w:ascii="Calibri" w:hAnsi="Calibri" w:eastAsia="微软雅黑" w:cs="微软雅黑"/>
          <w:color w:val="222222"/>
          <w:sz w:val="20"/>
          <w:szCs w:val="20"/>
          <w:lang w:val="en-US" w:eastAsia="zh-CN"/>
        </w:rPr>
        <w:t>44889011</w:t>
      </w:r>
      <w:r>
        <w:rPr>
          <w:rFonts w:ascii="Calibri" w:hAnsi="Calibri" w:eastAsia="微软雅黑" w:cs="微软雅黑"/>
          <w:color w:val="222222"/>
          <w:sz w:val="20"/>
          <w:szCs w:val="20"/>
        </w:rPr>
        <w:t xml:space="preserve">  |  邮箱：hailingu1016@qq.com  |  出生年月：2000年10月</w:t>
      </w:r>
      <w:r>
        <w:rPr>
          <w:rFonts w:hint="eastAsia" w:ascii="Calibri" w:hAnsi="Calibri" w:eastAsia="微软雅黑" w:cs="微软雅黑"/>
          <w:color w:val="222222"/>
          <w:sz w:val="20"/>
          <w:szCs w:val="20"/>
          <w:lang w:val="en-US" w:eastAsia="zh-CN"/>
        </w:rPr>
        <w:t xml:space="preserve"> </w:t>
      </w:r>
      <w:r>
        <w:rPr>
          <w:rFonts w:ascii="Calibri" w:hAnsi="Calibri" w:eastAsia="微软雅黑" w:cs="微软雅黑"/>
          <w:color w:val="222222"/>
          <w:sz w:val="20"/>
          <w:szCs w:val="20"/>
        </w:rPr>
        <w:t>|  学历：</w:t>
      </w:r>
      <w:r>
        <w:rPr>
          <w:rFonts w:hint="eastAsia" w:ascii="Calibri" w:hAnsi="Calibri" w:eastAsia="微软雅黑" w:cs="微软雅黑"/>
          <w:color w:val="222222"/>
          <w:sz w:val="20"/>
          <w:szCs w:val="20"/>
          <w:lang w:val="en-US" w:eastAsia="zh-CN"/>
        </w:rPr>
        <w:t>研究生</w:t>
      </w:r>
    </w:p>
    <w:p w14:paraId="484504F5">
      <w:pPr>
        <w:pBdr>
          <w:bottom w:val="single" w:color="4E7282" w:sz="8" w:space="1"/>
        </w:pBdr>
        <w:spacing w:before="180" w:after="100" w:line="320" w:lineRule="auto"/>
      </w:pPr>
      <w:r>
        <w:rPr>
          <w:rFonts w:ascii="Calibri" w:hAnsi="Calibri" w:eastAsia="微软雅黑" w:cs="微软雅黑"/>
          <w:b/>
          <w:bCs/>
          <w:color w:val="3F6170"/>
          <w:sz w:val="24"/>
          <w:szCs w:val="24"/>
        </w:rPr>
        <w:t>教育背景</w:t>
      </w:r>
    </w:p>
    <w:p w14:paraId="43B0F631">
      <w:pPr>
        <w:spacing w:before="0" w:after="20" w:line="320" w:lineRule="auto"/>
        <w:jc w:val="left"/>
      </w:pPr>
      <w:r>
        <w:rPr>
          <w:rFonts w:ascii="Calibri" w:hAnsi="Calibri" w:eastAsia="微软雅黑" w:cs="微软雅黑"/>
          <w:b/>
          <w:bCs/>
          <w:color w:val="222222"/>
          <w:sz w:val="21"/>
          <w:szCs w:val="21"/>
        </w:rPr>
        <w:t>广东工商职业技术大学  |  网络工程  |  本科</w:t>
      </w:r>
    </w:p>
    <w:p w14:paraId="710F0B60">
      <w:pPr>
        <w:spacing w:before="0" w:after="20" w:line="320" w:lineRule="auto"/>
        <w:jc w:val="left"/>
        <w:rPr>
          <w:rFonts w:hint="default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</w:pPr>
      <w:r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  <w:t>岭南大学  人工智能与商业分析  研究生</w:t>
      </w:r>
    </w:p>
    <w:p w14:paraId="2EF6D95B">
      <w:pPr>
        <w:pBdr>
          <w:bottom w:val="single" w:color="4E7282" w:sz="8" w:space="1"/>
        </w:pBdr>
        <w:spacing w:before="180" w:after="100" w:line="320" w:lineRule="auto"/>
      </w:pPr>
      <w:r>
        <w:rPr>
          <w:rFonts w:ascii="Calibri" w:hAnsi="Calibri" w:eastAsia="微软雅黑" w:cs="微软雅黑"/>
          <w:b/>
          <w:bCs/>
          <w:color w:val="3F6170"/>
          <w:sz w:val="24"/>
          <w:szCs w:val="24"/>
        </w:rPr>
        <w:t>实习经历</w:t>
      </w:r>
    </w:p>
    <w:p w14:paraId="36F3127F">
      <w:pPr>
        <w:spacing w:before="0" w:after="10" w:line="320" w:lineRule="auto"/>
        <w:jc w:val="left"/>
      </w:pPr>
      <w:r>
        <w:rPr>
          <w:rFonts w:ascii="Calibri" w:hAnsi="Calibri" w:eastAsia="微软雅黑" w:cs="微软雅黑"/>
          <w:b/>
          <w:bCs/>
          <w:color w:val="222222"/>
          <w:sz w:val="21"/>
          <w:szCs w:val="21"/>
        </w:rPr>
        <w:t>深圳腾河智慧科技有限公司  |  技术助理</w:t>
      </w:r>
    </w:p>
    <w:p w14:paraId="4C48B5BE">
      <w:pPr>
        <w:spacing w:before="0" w:after="30" w:line="320" w:lineRule="auto"/>
        <w:jc w:val="left"/>
      </w:pPr>
      <w:r>
        <w:rPr>
          <w:rFonts w:ascii="Calibri" w:hAnsi="Calibri" w:eastAsia="微软雅黑" w:cs="微软雅黑"/>
          <w:color w:val="555555"/>
          <w:sz w:val="21"/>
          <w:szCs w:val="21"/>
        </w:rPr>
        <w:t>2021.06 - 2021.07</w:t>
      </w:r>
    </w:p>
    <w:p w14:paraId="1A856338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参与公司所属设备的外勤维护，对移动、联通、电信等运营商的数据机房进行常规检查与维护。</w:t>
      </w:r>
    </w:p>
    <w:p w14:paraId="4A35FCCD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在非外勤时间整理数据库文件、整合历史资料、校对工程文件，提升资料归档的准确性和统一性。</w:t>
      </w:r>
    </w:p>
    <w:p w14:paraId="41E0867E">
      <w:pPr>
        <w:spacing w:before="0" w:after="7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在职期间开发小型应用，用于快速归纳总结历史数据，预计一次性为公司节省约15日工作量。</w:t>
      </w:r>
    </w:p>
    <w:p w14:paraId="27E58F5B">
      <w:pPr>
        <w:spacing w:before="0" w:after="10" w:line="320" w:lineRule="auto"/>
        <w:jc w:val="left"/>
      </w:pPr>
      <w:r>
        <w:rPr>
          <w:rFonts w:ascii="Calibri" w:hAnsi="Calibri" w:eastAsia="微软雅黑" w:cs="微软雅黑"/>
          <w:b/>
          <w:bCs/>
          <w:color w:val="222222"/>
          <w:sz w:val="21"/>
          <w:szCs w:val="21"/>
        </w:rPr>
        <w:t>深圳市倍联德实业有限公司  |  技术助理</w:t>
      </w:r>
    </w:p>
    <w:p w14:paraId="6845DF8A">
      <w:pPr>
        <w:spacing w:before="0" w:after="30" w:line="320" w:lineRule="auto"/>
        <w:jc w:val="left"/>
      </w:pPr>
      <w:r>
        <w:rPr>
          <w:rFonts w:ascii="Calibri" w:hAnsi="Calibri" w:eastAsia="微软雅黑" w:cs="微软雅黑"/>
          <w:color w:val="555555"/>
          <w:sz w:val="21"/>
          <w:szCs w:val="21"/>
        </w:rPr>
        <w:t>2022.12.30 - 2023.05.20</w:t>
      </w:r>
    </w:p>
    <w:p w14:paraId="4DB6862C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负责整理服务器信息表，涵盖服务器型号、配置、接口和IP地址等关键数据。</w:t>
      </w:r>
    </w:p>
    <w:p w14:paraId="49998761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协助现场拉网线、设备布置与安装，关注施工细节与安装质量，保障后续远程维护稳定开展。</w:t>
      </w:r>
    </w:p>
    <w:p w14:paraId="38A126C4">
      <w:pPr>
        <w:spacing w:before="0" w:after="70" w:line="320" w:lineRule="auto"/>
        <w:ind w:left="420" w:hanging="210"/>
        <w:jc w:val="left"/>
        <w:rPr>
          <w:rFonts w:ascii="Calibri" w:hAnsi="Calibri" w:eastAsia="微软雅黑" w:cs="微软雅黑"/>
          <w:color w:val="222222"/>
          <w:sz w:val="21"/>
          <w:szCs w:val="21"/>
        </w:rPr>
      </w:pPr>
      <w:r>
        <w:rPr>
          <w:rFonts w:ascii="Calibri" w:hAnsi="Calibri" w:eastAsia="微软雅黑" w:cs="微软雅黑"/>
          <w:color w:val="222222"/>
          <w:sz w:val="21"/>
          <w:szCs w:val="21"/>
        </w:rPr>
        <w:t>- 积累了网络布线和设备部署的实际操作经验，进一步理解前期场地布置对后期网络维护的重要性。</w:t>
      </w:r>
    </w:p>
    <w:p w14:paraId="3FC4A056">
      <w:pPr>
        <w:spacing w:before="0" w:after="10" w:line="320" w:lineRule="auto"/>
        <w:jc w:val="left"/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</w:pPr>
      <w:r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  <w:t>深圳市客乡缘田园饮食有限公司| 线上运营经理</w:t>
      </w:r>
    </w:p>
    <w:p w14:paraId="042FCBE3">
      <w:pPr>
        <w:spacing w:before="0" w:after="10" w:line="320" w:lineRule="auto"/>
        <w:jc w:val="left"/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</w:pPr>
      <w:r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  <w:t xml:space="preserve"> -Commercial operation experience in a bus</w:t>
      </w:r>
      <w:bookmarkStart w:id="0" w:name="_GoBack"/>
      <w:bookmarkEnd w:id="0"/>
      <w:r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  <w:t>iness with annual revenue of tens of millions, responsible for market strategy and business growth.</w:t>
      </w:r>
    </w:p>
    <w:p w14:paraId="7BDAAB59">
      <w:pPr>
        <w:spacing w:before="0" w:after="10" w:line="320" w:lineRule="auto"/>
        <w:jc w:val="left"/>
        <w:rPr>
          <w:rFonts w:hint="default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</w:pPr>
      <w:r>
        <w:rPr>
          <w:rFonts w:hint="eastAsia" w:ascii="Calibri" w:hAnsi="Calibri" w:eastAsia="微软雅黑" w:cs="微软雅黑"/>
          <w:b/>
          <w:bCs/>
          <w:color w:val="222222"/>
          <w:sz w:val="21"/>
          <w:szCs w:val="21"/>
          <w:lang w:val="en-US" w:eastAsia="zh-CN"/>
        </w:rPr>
        <w:t>-从零建立了直播团队和线上运营团队</w:t>
      </w:r>
    </w:p>
    <w:p w14:paraId="4181FF46">
      <w:pPr>
        <w:pBdr>
          <w:bottom w:val="single" w:color="4E7282" w:sz="8" w:space="1"/>
        </w:pBdr>
        <w:spacing w:before="180" w:after="100" w:line="320" w:lineRule="auto"/>
      </w:pPr>
      <w:r>
        <w:rPr>
          <w:rFonts w:ascii="Calibri" w:hAnsi="Calibri" w:eastAsia="微软雅黑" w:cs="微软雅黑"/>
          <w:b/>
          <w:bCs/>
          <w:color w:val="3F6170"/>
          <w:sz w:val="24"/>
          <w:szCs w:val="24"/>
        </w:rPr>
        <w:t>校园经历</w:t>
      </w:r>
    </w:p>
    <w:p w14:paraId="0FE6339E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- 2019.09 - 2023.06  在班级内担任班长。</w:t>
      </w:r>
    </w:p>
    <w:p w14:paraId="5E8C1B06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- 2020.09 - 2022.06  在创业团队“初成”担任副管理人。</w:t>
      </w:r>
    </w:p>
    <w:p w14:paraId="20D97CCC">
      <w:pPr>
        <w:spacing w:before="0" w:after="7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- 2020.09 - 2021.06  在轮滑社团担任副社长。</w:t>
      </w:r>
    </w:p>
    <w:p w14:paraId="5F594C5B">
      <w:pPr>
        <w:pBdr>
          <w:bottom w:val="single" w:color="4E7282" w:sz="8" w:space="1"/>
        </w:pBdr>
        <w:spacing w:before="180" w:after="100" w:line="320" w:lineRule="auto"/>
      </w:pPr>
      <w:r>
        <w:rPr>
          <w:rFonts w:ascii="Calibri" w:hAnsi="Calibri" w:eastAsia="微软雅黑" w:cs="微软雅黑"/>
          <w:b/>
          <w:bCs/>
          <w:color w:val="3F6170"/>
          <w:sz w:val="24"/>
          <w:szCs w:val="24"/>
        </w:rPr>
        <w:t>奖项证书</w:t>
      </w:r>
    </w:p>
    <w:p w14:paraId="69C82BC6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- 2020.07  第十二届“挑战杯”广东省大学生创业大赛大学生创业计划竞赛  省级铜奖</w:t>
      </w:r>
    </w:p>
    <w:p w14:paraId="3095053A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- 2020.10  “华南智慧城杯”第五届粤港澳大湾区IT应用系统开发大赛（肇庆赛区）  市级一等奖</w:t>
      </w:r>
    </w:p>
    <w:p w14:paraId="77BBB55F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- 2020.11  第五届粤港澳大湾区IT应用系统开发大赛  省级二等奖</w:t>
      </w:r>
    </w:p>
    <w:p w14:paraId="28A23112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- 2021.12  2020-2021年度优秀学生干部（校级）</w:t>
      </w:r>
    </w:p>
    <w:p w14:paraId="5096B6CD">
      <w:pPr>
        <w:spacing w:before="0" w:after="30" w:line="320" w:lineRule="auto"/>
        <w:ind w:left="420" w:hanging="210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- 2022.06  2021-2022年度广东省职业院校学生专业技能大赛“信息安全管理与评估”赛项  省级三等奖</w:t>
      </w:r>
    </w:p>
    <w:p w14:paraId="2C90EFAD">
      <w:pPr>
        <w:spacing w:before="0" w:after="70" w:line="320" w:lineRule="auto"/>
        <w:ind w:left="420" w:hanging="210"/>
        <w:jc w:val="left"/>
        <w:rPr>
          <w:rFonts w:ascii="Calibri" w:hAnsi="Calibri" w:eastAsia="微软雅黑" w:cs="微软雅黑"/>
          <w:color w:val="222222"/>
          <w:sz w:val="21"/>
          <w:szCs w:val="21"/>
        </w:rPr>
      </w:pPr>
      <w:r>
        <w:rPr>
          <w:rFonts w:ascii="Calibri" w:hAnsi="Calibri" w:eastAsia="微软雅黑" w:cs="微软雅黑"/>
          <w:color w:val="222222"/>
          <w:sz w:val="21"/>
          <w:szCs w:val="21"/>
        </w:rPr>
        <w:t>- 2023.04  2022-2023年度广东省职业院校学生专业技能大赛  省级三等奖</w:t>
      </w:r>
    </w:p>
    <w:p w14:paraId="2C439B05">
      <w:pPr>
        <w:spacing w:before="0" w:after="70" w:line="320" w:lineRule="auto"/>
        <w:ind w:left="420" w:hanging="210"/>
        <w:jc w:val="left"/>
        <w:rPr>
          <w:rFonts w:ascii="Calibri" w:hAnsi="Calibri" w:eastAsia="微软雅黑" w:cs="微软雅黑"/>
          <w:color w:val="222222"/>
          <w:sz w:val="21"/>
          <w:szCs w:val="21"/>
        </w:rPr>
      </w:pPr>
    </w:p>
    <w:p w14:paraId="66AEB187">
      <w:pPr>
        <w:pBdr>
          <w:bottom w:val="single" w:color="4E7282" w:sz="8" w:space="1"/>
        </w:pBdr>
        <w:spacing w:before="180" w:after="100" w:line="320" w:lineRule="auto"/>
        <w:rPr>
          <w:rFonts w:hint="eastAsia" w:eastAsia="微软雅黑"/>
          <w:lang w:val="en-US" w:eastAsia="zh-CN"/>
        </w:rPr>
      </w:pPr>
      <w:r>
        <w:rPr>
          <w:rFonts w:hint="eastAsia" w:ascii="Calibri" w:hAnsi="Calibri" w:eastAsia="微软雅黑" w:cs="微软雅黑"/>
          <w:b/>
          <w:bCs/>
          <w:color w:val="3F6170"/>
          <w:sz w:val="24"/>
          <w:szCs w:val="24"/>
          <w:lang w:val="en-US" w:eastAsia="zh-CN"/>
        </w:rPr>
        <w:t>技能</w:t>
      </w:r>
    </w:p>
    <w:p w14:paraId="40A2B4B4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70" w:afterAutospacing="0" w:line="319" w:lineRule="auto"/>
        <w:ind w:right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  <w:t>计算机网络、网络综合布线技术、防火墙技术与应用、物联网概论、</w:t>
      </w:r>
      <w:r>
        <w:rPr>
          <w:rFonts w:hint="default" w:ascii="Calibri" w:hAnsi="Calibri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  <w:t>语言、</w:t>
      </w:r>
      <w:r>
        <w:rPr>
          <w:rFonts w:hint="default" w:ascii="Calibri" w:hAnsi="Calibri" w:eastAsia="微软雅黑" w:cs="Calibri"/>
          <w:snapToGrid w:val="0"/>
          <w:color w:val="000000"/>
          <w:kern w:val="0"/>
          <w:sz w:val="21"/>
          <w:szCs w:val="21"/>
          <w:lang w:val="en-US" w:eastAsia="zh-CN" w:bidi="ar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微软雅黑" w:cs="Calibri"/>
          <w:snapToGrid w:val="0"/>
          <w:color w:val="000000"/>
          <w:kern w:val="0"/>
          <w:sz w:val="21"/>
          <w:szCs w:val="21"/>
          <w:lang w:val="en-US" w:eastAsia="zh-CN" w:bidi="ar"/>
        </w:rPr>
        <w:t>JavaScript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  <w:t>、云计算与大数据应用、网络系统建设与运维（高级）、网络操作系统、</w:t>
      </w:r>
    </w:p>
    <w:p w14:paraId="6DA66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E7282" w:sz="8" w:space="1"/>
          <w:right w:val="none" w:color="auto" w:sz="0" w:space="0"/>
        </w:pBdr>
        <w:kinsoku w:val="0"/>
        <w:autoSpaceDE w:val="0"/>
        <w:autoSpaceDN w:val="0"/>
        <w:adjustRightInd w:val="0"/>
        <w:snapToGrid w:val="0"/>
        <w:spacing w:before="180" w:beforeAutospacing="0" w:after="100" w:afterAutospacing="0" w:line="319" w:lineRule="auto"/>
        <w:ind w:left="0" w:right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项目经历</w:t>
      </w:r>
    </w:p>
    <w:p w14:paraId="5A4EBF93">
      <w:pPr>
        <w:spacing w:before="0" w:after="70" w:line="320" w:lineRule="auto"/>
        <w:ind w:left="420" w:hanging="210"/>
        <w:jc w:val="left"/>
        <w:rPr>
          <w:rFonts w:hint="default" w:ascii="Calibri" w:hAnsi="Calibri" w:eastAsia="微软雅黑" w:cs="微软雅黑"/>
          <w:color w:val="222222"/>
          <w:sz w:val="21"/>
          <w:szCs w:val="21"/>
          <w:lang w:val="en-US" w:eastAsia="zh-CN"/>
        </w:rPr>
      </w:pPr>
      <w:r>
        <w:rPr>
          <w:rFonts w:hint="eastAsia" w:ascii="Calibri" w:hAnsi="Calibri" w:eastAsia="微软雅黑" w:cs="微软雅黑"/>
          <w:color w:val="222222"/>
          <w:sz w:val="21"/>
          <w:szCs w:val="21"/>
          <w:lang w:val="en-US" w:eastAsia="zh-CN"/>
        </w:rPr>
        <w:t>我是以下三个项目的市场分析经理，以下是项目的网页：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"https://eva-mx.com/"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EVA-M(X)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2D5E69B">
      <w:pPr>
        <w:spacing w:before="0" w:after="70" w:line="320" w:lineRule="auto"/>
        <w:ind w:left="420" w:hanging="210"/>
        <w:jc w:val="left"/>
        <w:rPr>
          <w:rFonts w:ascii="Calibri" w:hAnsi="Calibri" w:eastAsia="微软雅黑" w:cs="微软雅黑"/>
          <w:color w:val="222222"/>
          <w:sz w:val="21"/>
          <w:szCs w:val="21"/>
        </w:rPr>
      </w:pPr>
    </w:p>
    <w:p w14:paraId="4D9BBE9B">
      <w:pPr>
        <w:spacing w:before="0" w:after="70" w:line="320" w:lineRule="auto"/>
        <w:ind w:left="420" w:hanging="210"/>
        <w:jc w:val="left"/>
        <w:rPr>
          <w:rFonts w:ascii="Calibri" w:hAnsi="Calibri" w:eastAsia="微软雅黑" w:cs="微软雅黑"/>
          <w:color w:val="222222"/>
          <w:sz w:val="21"/>
          <w:szCs w:val="21"/>
        </w:rPr>
      </w:pPr>
    </w:p>
    <w:p w14:paraId="69BD6CFD">
      <w:pPr>
        <w:pBdr>
          <w:bottom w:val="single" w:color="4E7282" w:sz="8" w:space="1"/>
        </w:pBdr>
        <w:spacing w:before="180" w:after="100" w:line="320" w:lineRule="auto"/>
      </w:pPr>
      <w:r>
        <w:rPr>
          <w:rFonts w:ascii="Calibri" w:hAnsi="Calibri" w:eastAsia="微软雅黑" w:cs="微软雅黑"/>
          <w:b/>
          <w:bCs/>
          <w:color w:val="3F6170"/>
          <w:sz w:val="24"/>
          <w:szCs w:val="24"/>
        </w:rPr>
        <w:t>自我评价</w:t>
      </w:r>
    </w:p>
    <w:p w14:paraId="2DD1F790">
      <w:pPr>
        <w:spacing w:before="0" w:after="0" w:line="320" w:lineRule="auto"/>
        <w:jc w:val="left"/>
      </w:pPr>
      <w:r>
        <w:rPr>
          <w:rFonts w:ascii="Calibri" w:hAnsi="Calibri" w:eastAsia="微软雅黑" w:cs="微软雅黑"/>
          <w:color w:val="222222"/>
          <w:sz w:val="21"/>
          <w:szCs w:val="21"/>
        </w:rPr>
        <w:t>性格沉稳，待人友善，具备良好的沟通协作意识；学习主动，做事认真负责，能够吃苦耐劳，对新技术和新事物保持持续关注；在网络维护、设备部署、资料整理等方面具备一定实践基础，期待在后续工作与学习中持续提升综合能力。</w:t>
      </w:r>
    </w:p>
    <w:sectPr>
      <w:pgSz w:w="11906" w:h="16838"/>
      <w:pgMar w:top="1200" w:right="1200" w:bottom="1200" w:left="12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1EF6E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832</Words>
  <Characters>1065</Characters>
  <Lines>1</Lines>
  <Paragraphs>1</Paragraphs>
  <TotalTime>15</TotalTime>
  <ScaleCrop>false</ScaleCrop>
  <LinksUpToDate>false</LinksUpToDate>
  <CharactersWithSpaces>1161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2024-01-22T13:13:00Z</dcterms:created>
  <dc:creator>五百丁</dc:creator>
  <cp:lastModifiedBy>古</cp:lastModifiedBy>
  <dcterms:modified xsi:type="dcterms:W3CDTF">2026-04-14T11:28:05Z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2026-04-14T18:56:42Z</vt:filetime>
  </property>
  <property fmtid="{D5CDD505-2E9C-101B-9397-08002B2CF9AE}" pid="4" name="KSOTemplateDocerSaveRecord">
    <vt:lpwstr>eyJoZGlkIjoiMWFkNmNhNmViNzk4YTcyOGFhMWIwNGNiMzYyNTc2ZjEiLCJ1c2VySWQiOiI2OTA3NTcwNjQifQ==</vt:lpwstr>
  </property>
  <property fmtid="{D5CDD505-2E9C-101B-9397-08002B2CF9AE}" pid="5" name="KSOProductBuildVer">
    <vt:lpwstr>2052-12.1.0.25225</vt:lpwstr>
  </property>
  <property fmtid="{D5CDD505-2E9C-101B-9397-08002B2CF9AE}" pid="6" name="ICV">
    <vt:lpwstr>9EED54BF5FC24D3AAD4F9F8B2FC9EE05_12</vt:lpwstr>
  </property>
</Properties>
</file>