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36091" w14:textId="307FB850" w:rsidR="00293B88" w:rsidRDefault="00293B88" w:rsidP="00293B88">
      <w:r w:rsidRPr="001A491C">
        <w:rPr>
          <w:rFonts w:hint="eastAsia"/>
          <w:highlight w:val="yellow"/>
        </w:rPr>
        <w:t>SHEET1 possible</w:t>
      </w:r>
      <w:r w:rsidRPr="001A491C">
        <w:rPr>
          <w:highlight w:val="yellow"/>
        </w:rPr>
        <w:t xml:space="preserve"> Diagram</w:t>
      </w:r>
    </w:p>
    <w:p w14:paraId="44BC6095" w14:textId="77777777" w:rsidR="00293B88" w:rsidRDefault="00293B88" w:rsidP="00293B88">
      <w:r>
        <w:t>Sankey Diagram</w:t>
      </w:r>
    </w:p>
    <w:p w14:paraId="09D22007" w14:textId="77777777" w:rsidR="00293B88" w:rsidRDefault="00293B88" w:rsidP="00293B88">
      <w:r>
        <w:t>Line Graph</w:t>
      </w:r>
    </w:p>
    <w:p w14:paraId="5D237599" w14:textId="77777777" w:rsidR="00293B88" w:rsidRDefault="00293B88" w:rsidP="00293B88">
      <w:r>
        <w:t>Donut Chart</w:t>
      </w:r>
    </w:p>
    <w:p w14:paraId="34634C3E" w14:textId="77777777" w:rsidR="00293B88" w:rsidRDefault="00293B88" w:rsidP="00293B88">
      <w:r>
        <w:t>Bar Chart (Vertical)</w:t>
      </w:r>
    </w:p>
    <w:p w14:paraId="6070C24F" w14:textId="77777777" w:rsidR="00293B88" w:rsidRDefault="00293B88" w:rsidP="00293B88">
      <w:r>
        <w:t>Exploded View Drawing</w:t>
      </w:r>
    </w:p>
    <w:p w14:paraId="60DB3E18" w14:textId="77777777" w:rsidR="00293B88" w:rsidRDefault="00293B88" w:rsidP="00293B88">
      <w:r>
        <w:t>Polar Area Chart</w:t>
      </w:r>
    </w:p>
    <w:p w14:paraId="55EA000D" w14:textId="77777777" w:rsidR="00293B88" w:rsidRDefault="00293B88" w:rsidP="00293B88">
      <w:r>
        <w:t>Radial Bar Chart</w:t>
      </w:r>
    </w:p>
    <w:p w14:paraId="0D10CAB1" w14:textId="77777777" w:rsidR="00293B88" w:rsidRDefault="00293B88" w:rsidP="00293B88">
      <w:r>
        <w:t>Sunburst Diagram</w:t>
      </w:r>
    </w:p>
    <w:p w14:paraId="583CA537" w14:textId="77777777" w:rsidR="00293B88" w:rsidRDefault="00293B88" w:rsidP="00293B88">
      <w:r>
        <w:t>Pictorial Percentage Chart</w:t>
      </w:r>
    </w:p>
    <w:p w14:paraId="299B22AC" w14:textId="77777777" w:rsidR="00293B88" w:rsidRDefault="00293B88" w:rsidP="00293B88">
      <w:r>
        <w:t>Heat Map</w:t>
      </w:r>
    </w:p>
    <w:p w14:paraId="3F8DE558" w14:textId="77777777" w:rsidR="00293B88" w:rsidRDefault="00293B88" w:rsidP="00293B88">
      <w:r>
        <w:t>Treemap</w:t>
      </w:r>
    </w:p>
    <w:p w14:paraId="41A43809" w14:textId="77777777" w:rsidR="00293B88" w:rsidRDefault="00293B88" w:rsidP="00293B88">
      <w:r>
        <w:t>Stacked Bar Chart</w:t>
      </w:r>
    </w:p>
    <w:p w14:paraId="54068DA8" w14:textId="77777777" w:rsidR="00293B88" w:rsidRDefault="00293B88" w:rsidP="00293B88">
      <w:r>
        <w:t>Radial Histogram</w:t>
      </w:r>
    </w:p>
    <w:p w14:paraId="1A753E73" w14:textId="77777777" w:rsidR="00293B88" w:rsidRDefault="00293B88" w:rsidP="00293B88">
      <w:r>
        <w:t>Flow Map</w:t>
      </w:r>
    </w:p>
    <w:p w14:paraId="1EE98225" w14:textId="77777777" w:rsidR="00293B88" w:rsidRDefault="00293B88" w:rsidP="00293B88">
      <w:r>
        <w:t>Grouped Bar Chart</w:t>
      </w:r>
    </w:p>
    <w:p w14:paraId="7F327A0A" w14:textId="77777777" w:rsidR="00293B88" w:rsidRDefault="00293B88" w:rsidP="00293B88">
      <w:r>
        <w:t>Sorted Stream Graph</w:t>
      </w:r>
    </w:p>
    <w:p w14:paraId="4E80BF1A" w14:textId="77777777" w:rsidR="00293B88" w:rsidRDefault="00293B88" w:rsidP="00293B88">
      <w:r>
        <w:t>Chord Diagram</w:t>
      </w:r>
    </w:p>
    <w:p w14:paraId="3C3030D2" w14:textId="77777777" w:rsidR="00293B88" w:rsidRDefault="00293B88" w:rsidP="00293B88">
      <w:r>
        <w:t>Proportional Area Chart (Square)</w:t>
      </w:r>
    </w:p>
    <w:p w14:paraId="1FCDC31B" w14:textId="77777777" w:rsidR="00293B88" w:rsidRDefault="00293B88" w:rsidP="00293B88">
      <w:r>
        <w:t>Hexagonal Binning</w:t>
      </w:r>
    </w:p>
    <w:p w14:paraId="33C29BFB" w14:textId="77777777" w:rsidR="00293B88" w:rsidRDefault="00293B88" w:rsidP="00293B88">
      <w:r>
        <w:t>Table Chart</w:t>
      </w:r>
    </w:p>
    <w:p w14:paraId="4BE6B65D" w14:textId="77777777" w:rsidR="00293B88" w:rsidRDefault="00293B88" w:rsidP="00293B88">
      <w:r>
        <w:t>Pictorial Stacked Chart</w:t>
      </w:r>
    </w:p>
    <w:p w14:paraId="6CEEE0E1" w14:textId="77777777" w:rsidR="00293B88" w:rsidRDefault="00293B88" w:rsidP="00293B88">
      <w:r>
        <w:t>Radial Line Graph</w:t>
      </w:r>
    </w:p>
    <w:p w14:paraId="23360270" w14:textId="77777777" w:rsidR="00293B88" w:rsidRDefault="00293B88" w:rsidP="00293B88">
      <w:r>
        <w:t>Choropleth Map</w:t>
      </w:r>
    </w:p>
    <w:p w14:paraId="6A084F56" w14:textId="77777777" w:rsidR="00293B88" w:rsidRDefault="00293B88" w:rsidP="00293B88">
      <w:r>
        <w:lastRenderedPageBreak/>
        <w:t>Multi-level Donut Chart</w:t>
      </w:r>
    </w:p>
    <w:p w14:paraId="5BD88F7A" w14:textId="77777777" w:rsidR="00293B88" w:rsidRDefault="00293B88" w:rsidP="00293B88">
      <w:r>
        <w:t>Arc Diagram</w:t>
      </w:r>
    </w:p>
    <w:p w14:paraId="1E05111E" w14:textId="77777777" w:rsidR="00293B88" w:rsidRDefault="00293B88" w:rsidP="00293B88">
      <w:r>
        <w:t>Progress Bar</w:t>
      </w:r>
    </w:p>
    <w:p w14:paraId="436E5E8D" w14:textId="77777777" w:rsidR="00293B88" w:rsidRDefault="00293B88" w:rsidP="00293B88">
      <w:r>
        <w:t>Proportional Area Chart (Circle)</w:t>
      </w:r>
    </w:p>
    <w:p w14:paraId="7C2E18F7" w14:textId="77777777" w:rsidR="00293B88" w:rsidRDefault="00293B88" w:rsidP="00293B88">
      <w:r>
        <w:t>Matrix Diagram (Roof Shaped)</w:t>
      </w:r>
    </w:p>
    <w:p w14:paraId="0F80C274" w14:textId="77777777" w:rsidR="00293B88" w:rsidRDefault="00293B88" w:rsidP="00293B88">
      <w:r>
        <w:t>Pictorial Fraction Chart</w:t>
      </w:r>
    </w:p>
    <w:p w14:paraId="59B0A665" w14:textId="77777777" w:rsidR="00293B88" w:rsidRDefault="00293B88" w:rsidP="00293B88">
      <w:r>
        <w:t>Waterfall Plot</w:t>
      </w:r>
    </w:p>
    <w:p w14:paraId="68EC4AC1" w14:textId="77777777" w:rsidR="00293B88" w:rsidRDefault="00293B88" w:rsidP="00293B88">
      <w:r>
        <w:t>Stream Graph</w:t>
      </w:r>
    </w:p>
    <w:p w14:paraId="4BFCB4B1" w14:textId="77777777" w:rsidR="00293B88" w:rsidRDefault="00293B88" w:rsidP="00293B88">
      <w:r>
        <w:t>Hyperbolic Tree</w:t>
      </w:r>
    </w:p>
    <w:p w14:paraId="38ACB754" w14:textId="77777777" w:rsidR="00293B88" w:rsidRDefault="00293B88" w:rsidP="00293B88">
      <w:r>
        <w:t>Bubble Map</w:t>
      </w:r>
    </w:p>
    <w:p w14:paraId="5501E0DD" w14:textId="77777777" w:rsidR="00293B88" w:rsidRDefault="00293B88" w:rsidP="00293B88">
      <w:r>
        <w:t>Bubble Chart</w:t>
      </w:r>
    </w:p>
    <w:p w14:paraId="441C65D6" w14:textId="77777777" w:rsidR="00293B88" w:rsidRDefault="00293B88" w:rsidP="00293B88">
      <w:r>
        <w:t>Pie Chart</w:t>
      </w:r>
    </w:p>
    <w:p w14:paraId="107B9DA2" w14:textId="77777777" w:rsidR="00293B88" w:rsidRDefault="00293B88" w:rsidP="00293B88">
      <w:r>
        <w:t>Packed Circle Chart</w:t>
      </w:r>
    </w:p>
    <w:p w14:paraId="715B0FFD" w14:textId="77777777" w:rsidR="00293B88" w:rsidRDefault="00293B88" w:rsidP="00293B88">
      <w:r>
        <w:t>Matrix Diagram</w:t>
      </w:r>
    </w:p>
    <w:p w14:paraId="4D814955" w14:textId="77777777" w:rsidR="00293B88" w:rsidRDefault="00293B88" w:rsidP="00293B88">
      <w:r>
        <w:t>Boxplot</w:t>
      </w:r>
    </w:p>
    <w:p w14:paraId="73E7156C" w14:textId="77777777" w:rsidR="00293B88" w:rsidRDefault="00293B88" w:rsidP="00293B88">
      <w:r>
        <w:t>Isoline Map</w:t>
      </w:r>
    </w:p>
    <w:p w14:paraId="032DBE62" w14:textId="77777777" w:rsidR="00293B88" w:rsidRDefault="00293B88" w:rsidP="00293B88">
      <w:r>
        <w:t>Word Cloud</w:t>
      </w:r>
    </w:p>
    <w:p w14:paraId="0CED69AE" w14:textId="77777777" w:rsidR="00293B88" w:rsidRDefault="00293B88" w:rsidP="00293B88">
      <w:r>
        <w:t>Funnel Chart</w:t>
      </w:r>
    </w:p>
    <w:p w14:paraId="0AFBF4E9" w14:textId="77777777" w:rsidR="00293B88" w:rsidRDefault="00293B88" w:rsidP="00293B88">
      <w:r>
        <w:t>Mind Map</w:t>
      </w:r>
    </w:p>
    <w:p w14:paraId="7EEF37B1" w14:textId="77777777" w:rsidR="00293B88" w:rsidRDefault="00293B88" w:rsidP="00293B88">
      <w:r>
        <w:t>Parallel Sets</w:t>
      </w:r>
    </w:p>
    <w:p w14:paraId="3A3886ED" w14:textId="77777777" w:rsidR="00293B88" w:rsidRDefault="00293B88" w:rsidP="00293B88">
      <w:r>
        <w:t>Violin Plot</w:t>
      </w:r>
    </w:p>
    <w:p w14:paraId="259D0E30" w14:textId="77777777" w:rsidR="00293B88" w:rsidRDefault="00293B88" w:rsidP="00293B88">
      <w:r>
        <w:t>Fishbone Diagram</w:t>
      </w:r>
    </w:p>
    <w:p w14:paraId="153603FC" w14:textId="77777777" w:rsidR="00293B88" w:rsidRDefault="00293B88" w:rsidP="00293B88">
      <w:r>
        <w:t>Nested Proportional Area Chart</w:t>
      </w:r>
    </w:p>
    <w:p w14:paraId="54438508" w14:textId="77777777" w:rsidR="00293B88" w:rsidRDefault="00293B88" w:rsidP="00293B88">
      <w:r>
        <w:t>Timeline</w:t>
      </w:r>
    </w:p>
    <w:p w14:paraId="3D535D5F" w14:textId="77777777" w:rsidR="00293B88" w:rsidRDefault="00293B88" w:rsidP="00293B88">
      <w:r>
        <w:lastRenderedPageBreak/>
        <w:t>Stacked Area Chart</w:t>
      </w:r>
    </w:p>
    <w:p w14:paraId="4231DAB5" w14:textId="77777777" w:rsidR="00293B88" w:rsidRDefault="00293B88" w:rsidP="00293B88">
      <w:r>
        <w:t>Gantt Chart</w:t>
      </w:r>
    </w:p>
    <w:p w14:paraId="0DA01964" w14:textId="77777777" w:rsidR="00293B88" w:rsidRDefault="00293B88" w:rsidP="00293B88">
      <w:r>
        <w:t>Radar Diagram</w:t>
      </w:r>
    </w:p>
    <w:p w14:paraId="51FAB751" w14:textId="77777777" w:rsidR="00293B88" w:rsidRDefault="00293B88" w:rsidP="00293B88">
      <w:r>
        <w:t>Hanging Rootogram</w:t>
      </w:r>
    </w:p>
    <w:p w14:paraId="1A577BCA" w14:textId="77777777" w:rsidR="00293B88" w:rsidRDefault="00293B88" w:rsidP="00293B88">
      <w:r>
        <w:t>Population Pyramid</w:t>
      </w:r>
    </w:p>
    <w:p w14:paraId="2934B44C" w14:textId="77777777" w:rsidR="00293B88" w:rsidRDefault="00293B88" w:rsidP="00293B88">
      <w:r>
        <w:t>Hive Plot</w:t>
      </w:r>
    </w:p>
    <w:p w14:paraId="65F59F20" w14:textId="77777777" w:rsidR="00293B88" w:rsidRDefault="00293B88" w:rsidP="00293B88">
      <w:r>
        <w:t>Scatter Plot</w:t>
      </w:r>
    </w:p>
    <w:p w14:paraId="1AE66E76" w14:textId="77777777" w:rsidR="00293B88" w:rsidRDefault="00293B88" w:rsidP="00293B88">
      <w:r>
        <w:t>Waterfall Chart</w:t>
      </w:r>
    </w:p>
    <w:p w14:paraId="1528648F" w14:textId="77777777" w:rsidR="00293B88" w:rsidRDefault="00293B88" w:rsidP="00293B88">
      <w:r>
        <w:t>Dot Plot</w:t>
      </w:r>
    </w:p>
    <w:p w14:paraId="49A6848F" w14:textId="77777777" w:rsidR="00293B88" w:rsidRDefault="00293B88" w:rsidP="00293B88">
      <w:r>
        <w:t>Pictorial Unit Chart</w:t>
      </w:r>
    </w:p>
    <w:p w14:paraId="14384E26" w14:textId="77777777" w:rsidR="00293B88" w:rsidRDefault="00293B88" w:rsidP="00293B88">
      <w:r>
        <w:t>3D Stream Graph</w:t>
      </w:r>
    </w:p>
    <w:p w14:paraId="4F1AC65F" w14:textId="77777777" w:rsidR="00293B88" w:rsidRDefault="00293B88" w:rsidP="00293B88">
      <w:r>
        <w:t>Linear Process Diagram</w:t>
      </w:r>
    </w:p>
    <w:p w14:paraId="5138F7B0" w14:textId="77777777" w:rsidR="00293B88" w:rsidRDefault="00293B88" w:rsidP="00293B88">
      <w:r>
        <w:t>Histogram</w:t>
      </w:r>
    </w:p>
    <w:p w14:paraId="1182F83A" w14:textId="77777777" w:rsidR="00293B88" w:rsidRDefault="00293B88" w:rsidP="00293B88">
      <w:r>
        <w:t>Transit Map</w:t>
      </w:r>
    </w:p>
    <w:p w14:paraId="68798204" w14:textId="77777777" w:rsidR="00293B88" w:rsidRDefault="00293B88" w:rsidP="00293B88">
      <w:r>
        <w:t>Parallel Coordinates</w:t>
      </w:r>
    </w:p>
    <w:p w14:paraId="187DAF18" w14:textId="77777777" w:rsidR="00293B88" w:rsidRDefault="00293B88" w:rsidP="00293B88">
      <w:r>
        <w:t>Topographic Map</w:t>
      </w:r>
    </w:p>
    <w:p w14:paraId="28B2E4D1" w14:textId="77777777" w:rsidR="00293B88" w:rsidRDefault="00293B88" w:rsidP="00293B88">
      <w:r>
        <w:t>Cycle Diagram</w:t>
      </w:r>
    </w:p>
    <w:p w14:paraId="7200E922" w14:textId="77777777" w:rsidR="00293B88" w:rsidRDefault="00293B88" w:rsidP="00293B88">
      <w:r>
        <w:t>Angular Gauge</w:t>
      </w:r>
    </w:p>
    <w:p w14:paraId="27FCBAEF" w14:textId="77777777" w:rsidR="00293B88" w:rsidRDefault="00293B88" w:rsidP="00293B88">
      <w:r>
        <w:t>Convex Treemap</w:t>
      </w:r>
    </w:p>
    <w:p w14:paraId="259C26C9" w14:textId="77777777" w:rsidR="00293B88" w:rsidRDefault="00293B88" w:rsidP="00293B88">
      <w:r>
        <w:t>Semi Circle Donut Chart</w:t>
      </w:r>
    </w:p>
    <w:p w14:paraId="7288BD31" w14:textId="77777777" w:rsidR="00293B88" w:rsidRDefault="00293B88" w:rsidP="00293B88">
      <w:r>
        <w:t>Flow Chart</w:t>
      </w:r>
    </w:p>
    <w:p w14:paraId="02CEE848" w14:textId="77777777" w:rsidR="00293B88" w:rsidRDefault="00293B88" w:rsidP="00293B88">
      <w:r>
        <w:t>Bullet Graph</w:t>
      </w:r>
    </w:p>
    <w:p w14:paraId="56B1BFC9" w14:textId="77777777" w:rsidR="00293B88" w:rsidRDefault="00293B88" w:rsidP="00293B88">
      <w:r>
        <w:t>Cluster Analysis</w:t>
      </w:r>
    </w:p>
    <w:p w14:paraId="7C17739C" w14:textId="77777777" w:rsidR="00293B88" w:rsidRDefault="00293B88" w:rsidP="00293B88">
      <w:r>
        <w:t>Sociogram</w:t>
      </w:r>
    </w:p>
    <w:p w14:paraId="2ABB269A" w14:textId="77777777" w:rsidR="00293B88" w:rsidRDefault="00293B88" w:rsidP="00293B88">
      <w:r>
        <w:lastRenderedPageBreak/>
        <w:t>Pareto Chart</w:t>
      </w:r>
    </w:p>
    <w:p w14:paraId="68C4B065" w14:textId="77777777" w:rsidR="00293B88" w:rsidRDefault="00293B88" w:rsidP="00293B88">
      <w:r>
        <w:t>Area Chart</w:t>
      </w:r>
    </w:p>
    <w:p w14:paraId="5CAFF359" w14:textId="77777777" w:rsidR="00293B88" w:rsidRDefault="00293B88" w:rsidP="00293B88">
      <w:r>
        <w:t>SWOT Analysis</w:t>
      </w:r>
    </w:p>
    <w:p w14:paraId="6517834F" w14:textId="77777777" w:rsidR="00293B88" w:rsidRDefault="00293B88" w:rsidP="00293B88">
      <w:r>
        <w:t>Venn Diagram</w:t>
      </w:r>
    </w:p>
    <w:p w14:paraId="52154FB4" w14:textId="77777777" w:rsidR="00293B88" w:rsidRDefault="00293B88" w:rsidP="00293B88">
      <w:r>
        <w:t>Euler Diagram</w:t>
      </w:r>
    </w:p>
    <w:p w14:paraId="169F9CB6" w14:textId="77777777" w:rsidR="00293B88" w:rsidRDefault="00293B88" w:rsidP="00293B88">
      <w:r>
        <w:t>Icicle Diagram</w:t>
      </w:r>
    </w:p>
    <w:p w14:paraId="044BB050" w14:textId="77777777" w:rsidR="00293B88" w:rsidRDefault="00293B88" w:rsidP="00293B88">
      <w:r>
        <w:t>Solid Gauge Chart</w:t>
      </w:r>
    </w:p>
    <w:p w14:paraId="66B79765" w14:textId="77777777" w:rsidR="00293B88" w:rsidRDefault="00293B88" w:rsidP="00293B88">
      <w:r>
        <w:t>Candlestick Chart</w:t>
      </w:r>
    </w:p>
    <w:p w14:paraId="2C37EF95" w14:textId="77777777" w:rsidR="00293B88" w:rsidRDefault="00293B88" w:rsidP="00293B88">
      <w:r>
        <w:t>Contour Plot</w:t>
      </w:r>
    </w:p>
    <w:p w14:paraId="78EF0490" w14:textId="77777777" w:rsidR="00293B88" w:rsidRDefault="00293B88" w:rsidP="00293B88">
      <w:r>
        <w:t>Polar Chart</w:t>
      </w:r>
    </w:p>
    <w:p w14:paraId="048EF590" w14:textId="77777777" w:rsidR="00293B88" w:rsidRDefault="00293B88" w:rsidP="00293B88">
      <w:r>
        <w:t>Phase Diagram</w:t>
      </w:r>
    </w:p>
    <w:p w14:paraId="7B6F427E" w14:textId="77777777" w:rsidR="00293B88" w:rsidRDefault="00293B88" w:rsidP="00293B88">
      <w:r>
        <w:t>Swimlane Flow Chart</w:t>
      </w:r>
    </w:p>
    <w:p w14:paraId="7656C9EA" w14:textId="77777777" w:rsidR="00293B88" w:rsidRDefault="00293B88" w:rsidP="00293B88">
      <w:r>
        <w:t>Pyramid Chart</w:t>
      </w:r>
    </w:p>
    <w:p w14:paraId="7A8D16CE" w14:textId="77777777" w:rsidR="00293B88" w:rsidRDefault="00293B88" w:rsidP="00293B88">
      <w:r>
        <w:t>Kagi Chart</w:t>
      </w:r>
    </w:p>
    <w:p w14:paraId="11B0E655" w14:textId="77777777" w:rsidR="00293B88" w:rsidRDefault="00293B88" w:rsidP="00293B88">
      <w:r>
        <w:t>Organisational Chart</w:t>
      </w:r>
    </w:p>
    <w:p w14:paraId="4A810A58" w14:textId="77777777" w:rsidR="00293B88" w:rsidRDefault="00293B88" w:rsidP="00293B88">
      <w:r>
        <w:t>Comparison Chart</w:t>
      </w:r>
    </w:p>
    <w:p w14:paraId="5376A60A" w14:textId="77777777" w:rsidR="00293B88" w:rsidRDefault="00293B88" w:rsidP="00293B88">
      <w:r>
        <w:t>Target Diagram</w:t>
      </w:r>
    </w:p>
    <w:p w14:paraId="09CC9FD5" w14:textId="77777777" w:rsidR="00293B88" w:rsidRDefault="00293B88" w:rsidP="00293B88">
      <w:r>
        <w:t>Bagplot</w:t>
      </w:r>
    </w:p>
    <w:p w14:paraId="0A1C6BD3" w14:textId="77777777" w:rsidR="00293B88" w:rsidRDefault="00293B88" w:rsidP="00293B88">
      <w:r>
        <w:t>Column Range</w:t>
      </w:r>
    </w:p>
    <w:p w14:paraId="7F612F07" w14:textId="77777777" w:rsidR="00293B88" w:rsidRDefault="00293B88" w:rsidP="00293B88">
      <w:r>
        <w:t>Compound Bubble and Pie Chart</w:t>
      </w:r>
    </w:p>
    <w:p w14:paraId="4E561448" w14:textId="77777777" w:rsidR="00293B88" w:rsidRDefault="00293B88" w:rsidP="00293B88">
      <w:r>
        <w:t>Span Chart</w:t>
      </w:r>
    </w:p>
    <w:p w14:paraId="5754E7FF" w14:textId="77777777" w:rsidR="00293B88" w:rsidRDefault="00293B88" w:rsidP="00293B88">
      <w:r>
        <w:t>Tally Chart</w:t>
      </w:r>
    </w:p>
    <w:p w14:paraId="6F54F34E" w14:textId="77777777" w:rsidR="00293B88" w:rsidRDefault="00293B88" w:rsidP="00293B88">
      <w:r>
        <w:t>Ternary Plot</w:t>
      </w:r>
    </w:p>
    <w:p w14:paraId="2906F717" w14:textId="77777777" w:rsidR="00293B88" w:rsidRDefault="00293B88" w:rsidP="00293B88">
      <w:r>
        <w:t>Ternary Contour Plot</w:t>
      </w:r>
    </w:p>
    <w:p w14:paraId="0B41FBA9" w14:textId="77777777" w:rsidR="00293B88" w:rsidRDefault="00293B88" w:rsidP="00293B88">
      <w:r>
        <w:lastRenderedPageBreak/>
        <w:t>Process Diagram</w:t>
      </w:r>
    </w:p>
    <w:p w14:paraId="7D602EC0" w14:textId="77777777" w:rsidR="00293B88" w:rsidRDefault="00293B88" w:rsidP="00293B88">
      <w:r>
        <w:t>Range Area Chart</w:t>
      </w:r>
    </w:p>
    <w:p w14:paraId="6DEE69F8" w14:textId="77777777" w:rsidR="00293B88" w:rsidRDefault="00293B88" w:rsidP="00293B88">
      <w:r>
        <w:t>Radial Area Chart</w:t>
      </w:r>
    </w:p>
    <w:p w14:paraId="6E64306C" w14:textId="77777777" w:rsidR="00293B88" w:rsidRDefault="00293B88" w:rsidP="00293B88">
      <w:r>
        <w:t>Slope Chart</w:t>
      </w:r>
    </w:p>
    <w:p w14:paraId="14A29DA4" w14:textId="77777777" w:rsidR="00293B88" w:rsidRDefault="00293B88" w:rsidP="00293B88">
      <w:r>
        <w:t>Spline Graph</w:t>
      </w:r>
    </w:p>
    <w:p w14:paraId="3D86608A" w14:textId="77777777" w:rsidR="00293B88" w:rsidRDefault="00293B88" w:rsidP="00293B88">
      <w:r>
        <w:t>Proportional Area Chart (Half Circle)</w:t>
      </w:r>
    </w:p>
    <w:p w14:paraId="67325E4E" w14:textId="77777777" w:rsidR="00293B88" w:rsidRDefault="00293B88" w:rsidP="00293B88">
      <w:r>
        <w:t>Triangle Bar Chart</w:t>
      </w:r>
    </w:p>
    <w:p w14:paraId="1258BDD1" w14:textId="77777777" w:rsidR="00293B88" w:rsidRDefault="00293B88" w:rsidP="00293B88">
      <w:r>
        <w:t>Clustered Force Layout</w:t>
      </w:r>
    </w:p>
    <w:p w14:paraId="7176A87B" w14:textId="77777777" w:rsidR="00293B88" w:rsidRDefault="00293B88" w:rsidP="00293B88">
      <w:r>
        <w:t>Dumbbell Plot</w:t>
      </w:r>
    </w:p>
    <w:p w14:paraId="702A614E" w14:textId="77777777" w:rsidR="00293B88" w:rsidRDefault="00293B88" w:rsidP="00293B88">
      <w:r>
        <w:t>Connection Map</w:t>
      </w:r>
    </w:p>
    <w:p w14:paraId="24E3D976" w14:textId="77777777" w:rsidR="00293B88" w:rsidRDefault="00293B88" w:rsidP="00293B88">
      <w:r>
        <w:t>Cartogram</w:t>
      </w:r>
    </w:p>
    <w:p w14:paraId="541A3B8A" w14:textId="77777777" w:rsidR="00293B88" w:rsidRDefault="00293B88" w:rsidP="00293B88">
      <w:r>
        <w:t>Route Map</w:t>
      </w:r>
    </w:p>
    <w:p w14:paraId="0D6AF567" w14:textId="77777777" w:rsidR="00293B88" w:rsidRDefault="00293B88" w:rsidP="00293B88">
      <w:r>
        <w:t>Bar Chart (Horizontal)</w:t>
      </w:r>
    </w:p>
    <w:p w14:paraId="5B5522D8" w14:textId="77777777" w:rsidR="00293B88" w:rsidRDefault="00293B88" w:rsidP="00293B88">
      <w:r>
        <w:t>Pin Map</w:t>
      </w:r>
    </w:p>
    <w:p w14:paraId="6C269BAC" w14:textId="77777777" w:rsidR="00293B88" w:rsidRDefault="00293B88" w:rsidP="00293B88">
      <w:r>
        <w:t>Bump Chart</w:t>
      </w:r>
    </w:p>
    <w:p w14:paraId="202F0235" w14:textId="77777777" w:rsidR="00293B88" w:rsidRDefault="00293B88" w:rsidP="00293B88">
      <w:r>
        <w:t>Butterfly Chart</w:t>
      </w:r>
    </w:p>
    <w:p w14:paraId="4674744F" w14:textId="77777777" w:rsidR="00293B88" w:rsidRDefault="00293B88" w:rsidP="00293B88">
      <w:r>
        <w:t>Sparkline</w:t>
      </w:r>
    </w:p>
    <w:p w14:paraId="7C9ED85B" w14:textId="77777777" w:rsidR="00293B88" w:rsidRDefault="00293B88" w:rsidP="00293B88">
      <w:r>
        <w:t>Network Visualisation</w:t>
      </w:r>
    </w:p>
    <w:p w14:paraId="74DF1D35" w14:textId="77777777" w:rsidR="00293B88" w:rsidRDefault="00293B88" w:rsidP="00293B88">
      <w:r>
        <w:t>Opposite Diagram</w:t>
      </w:r>
    </w:p>
    <w:p w14:paraId="2E7067BA" w14:textId="77777777" w:rsidR="00293B88" w:rsidRDefault="00293B88" w:rsidP="00293B88">
      <w:r>
        <w:t>Stacked Ordered Area Chart</w:t>
      </w:r>
    </w:p>
    <w:p w14:paraId="29480C95" w14:textId="77777777" w:rsidR="00293B88" w:rsidRDefault="00293B88" w:rsidP="00293B88">
      <w:r>
        <w:t>Waffle Chart</w:t>
      </w:r>
    </w:p>
    <w:p w14:paraId="4C178AF1" w14:textId="77777777" w:rsidR="00293B88" w:rsidRDefault="00293B88" w:rsidP="00293B88">
      <w:r>
        <w:t>Non-ribbon Chord Diagram</w:t>
      </w:r>
    </w:p>
    <w:p w14:paraId="3E3A1F16" w14:textId="77777777" w:rsidR="00293B88" w:rsidRDefault="00293B88" w:rsidP="00293B88">
      <w:r>
        <w:t>Curved Bar Chart</w:t>
      </w:r>
    </w:p>
    <w:p w14:paraId="56C7592C" w14:textId="77777777" w:rsidR="00293B88" w:rsidRDefault="00293B88" w:rsidP="00293B88">
      <w:r>
        <w:t>Scaled-up Number</w:t>
      </w:r>
    </w:p>
    <w:p w14:paraId="38B4C015" w14:textId="77777777" w:rsidR="00293B88" w:rsidRDefault="00293B88" w:rsidP="00293B88">
      <w:r>
        <w:lastRenderedPageBreak/>
        <w:t>Scaled Timeline</w:t>
      </w:r>
    </w:p>
    <w:p w14:paraId="0939A9F8" w14:textId="77777777" w:rsidR="00293B88" w:rsidRDefault="00293B88" w:rsidP="00293B88">
      <w:r>
        <w:t>Circular Heat Map</w:t>
      </w:r>
    </w:p>
    <w:p w14:paraId="043A3563" w14:textId="77777777" w:rsidR="00293B88" w:rsidRDefault="00293B88" w:rsidP="00293B88">
      <w:r>
        <w:t>Stepped Line Graph</w:t>
      </w:r>
    </w:p>
    <w:p w14:paraId="481EC379" w14:textId="77777777" w:rsidR="00293B88" w:rsidRDefault="00293B88" w:rsidP="00293B88">
      <w:r>
        <w:t>Trendline</w:t>
      </w:r>
    </w:p>
    <w:p w14:paraId="5F3DCEC0" w14:textId="77777777" w:rsidR="00293B88" w:rsidRDefault="00293B88" w:rsidP="00293B88">
      <w:r>
        <w:t>Icon and Number</w:t>
      </w:r>
    </w:p>
    <w:p w14:paraId="613174C3" w14:textId="77777777" w:rsidR="00293B88" w:rsidRDefault="00293B88" w:rsidP="00293B88">
      <w:r>
        <w:t>Proportional Area Chart (Icon)</w:t>
      </w:r>
    </w:p>
    <w:p w14:paraId="415954F3" w14:textId="77777777" w:rsidR="00293B88" w:rsidRDefault="00293B88" w:rsidP="00293B88">
      <w:r>
        <w:t>Icon Count</w:t>
      </w:r>
    </w:p>
    <w:p w14:paraId="1B1CCEA3" w14:textId="77777777" w:rsidR="00293B88" w:rsidRDefault="00293B88" w:rsidP="00293B88">
      <w:r>
        <w:t>Bar Chart on a Map</w:t>
      </w:r>
    </w:p>
    <w:p w14:paraId="3B300D52" w14:textId="77777777" w:rsidR="00293B88" w:rsidRDefault="00293B88" w:rsidP="00293B88">
      <w:r>
        <w:t>Pie Chart on a Map</w:t>
      </w:r>
    </w:p>
    <w:p w14:paraId="3D7BCEEB" w14:textId="77777777" w:rsidR="00293B88" w:rsidRDefault="00293B88" w:rsidP="00293B88">
      <w:r>
        <w:t>Pictorial Bar Chart</w:t>
      </w:r>
    </w:p>
    <w:p w14:paraId="51BDD5D3" w14:textId="77777777" w:rsidR="00293B88" w:rsidRDefault="00293B88" w:rsidP="00293B88">
      <w:r>
        <w:t>Illustration Diagram</w:t>
      </w:r>
    </w:p>
    <w:p w14:paraId="7AC0F24A" w14:textId="77777777" w:rsidR="00293B88" w:rsidRDefault="00293B88" w:rsidP="00293B88">
      <w:r>
        <w:t>Renko Chart</w:t>
      </w:r>
    </w:p>
    <w:p w14:paraId="571BFDA3" w14:textId="77777777" w:rsidR="00293B88" w:rsidRDefault="00293B88" w:rsidP="00293B88">
      <w:r>
        <w:t>Marimekko Chart</w:t>
      </w:r>
    </w:p>
    <w:p w14:paraId="67DE40B0" w14:textId="77777777" w:rsidR="00293B88" w:rsidRDefault="00293B88" w:rsidP="00293B88">
      <w:r>
        <w:t>Taylor Diagram</w:t>
      </w:r>
    </w:p>
    <w:p w14:paraId="54647E0C" w14:textId="77777777" w:rsidR="00293B88" w:rsidRDefault="00293B88" w:rsidP="00293B88">
      <w:r>
        <w:t>Column Sparkline</w:t>
      </w:r>
    </w:p>
    <w:p w14:paraId="2E447198" w14:textId="77777777" w:rsidR="00293B88" w:rsidRDefault="00293B88" w:rsidP="00293B88">
      <w:r>
        <w:t>Win-loss Sparkline</w:t>
      </w:r>
    </w:p>
    <w:p w14:paraId="12C6A8E4" w14:textId="77777777" w:rsidR="00293B88" w:rsidRDefault="00293B88" w:rsidP="00293B88">
      <w:r>
        <w:t>Matrix Diagram (Y-Shaped)</w:t>
      </w:r>
    </w:p>
    <w:p w14:paraId="6A49F00B" w14:textId="77777777" w:rsidR="00293B88" w:rsidRDefault="00293B88" w:rsidP="00293B88">
      <w:r>
        <w:t>Dot Density Map</w:t>
      </w:r>
    </w:p>
    <w:p w14:paraId="318ABF32" w14:textId="77777777" w:rsidR="00293B88" w:rsidRDefault="00293B88" w:rsidP="00293B88">
      <w:r>
        <w:t>Step by Step Illustration</w:t>
      </w:r>
    </w:p>
    <w:p w14:paraId="32D5BBE7" w14:textId="77777777" w:rsidR="00293B88" w:rsidRDefault="00293B88" w:rsidP="00293B88">
      <w:r>
        <w:t>Spiral Heat Map</w:t>
      </w:r>
    </w:p>
    <w:p w14:paraId="4C96657C" w14:textId="77777777" w:rsidR="00293B88" w:rsidRDefault="00293B88" w:rsidP="00293B88">
      <w:r>
        <w:t>Multiple Series 3D Bar Chart</w:t>
      </w:r>
    </w:p>
    <w:p w14:paraId="40C01459" w14:textId="77777777" w:rsidR="00293B88" w:rsidRDefault="00293B88" w:rsidP="00293B88">
      <w:r>
        <w:t>Multi-level Pie Chart</w:t>
      </w:r>
    </w:p>
    <w:p w14:paraId="23D96D0E" w14:textId="77777777" w:rsidR="00293B88" w:rsidRDefault="00293B88" w:rsidP="00293B88">
      <w:r>
        <w:t>Pyramid Diagram</w:t>
      </w:r>
    </w:p>
    <w:p w14:paraId="673979F1" w14:textId="77777777" w:rsidR="00293B88" w:rsidRDefault="00293B88" w:rsidP="00293B88">
      <w:r>
        <w:t>Layered Area Chart</w:t>
      </w:r>
    </w:p>
    <w:p w14:paraId="2307F3CF" w14:textId="77777777" w:rsidR="00293B88" w:rsidRDefault="00293B88" w:rsidP="00293B88">
      <w:r>
        <w:lastRenderedPageBreak/>
        <w:t>3D Scatter Plot</w:t>
      </w:r>
    </w:p>
    <w:p w14:paraId="03211D33" w14:textId="77777777" w:rsidR="00293B88" w:rsidRDefault="00293B88" w:rsidP="00293B88">
      <w:r>
        <w:t>Fan Chart (Genealogy)</w:t>
      </w:r>
    </w:p>
    <w:p w14:paraId="2869EE91" w14:textId="77777777" w:rsidR="00293B88" w:rsidRDefault="00293B88" w:rsidP="00293B88">
      <w:r>
        <w:t>Fan Chart (Time Series)</w:t>
      </w:r>
    </w:p>
    <w:p w14:paraId="02F1FDA2" w14:textId="77777777" w:rsidR="00293B88" w:rsidRDefault="00293B88" w:rsidP="00293B88">
      <w:r>
        <w:t>Bubble Timeline</w:t>
      </w:r>
    </w:p>
    <w:p w14:paraId="189BE8E0" w14:textId="77777777" w:rsidR="00293B88" w:rsidRDefault="00293B88" w:rsidP="00293B88">
      <w:r>
        <w:t>Radial Convergences</w:t>
      </w:r>
    </w:p>
    <w:p w14:paraId="3041959F" w14:textId="77777777" w:rsidR="00293B88" w:rsidRDefault="00293B88" w:rsidP="00293B88">
      <w:r>
        <w:t>Spiral Histogram</w:t>
      </w:r>
    </w:p>
    <w:p w14:paraId="5F15C0BD" w14:textId="77777777" w:rsidR="00293B88" w:rsidRDefault="00293B88" w:rsidP="00293B88">
      <w:r>
        <w:t>Dendrogram</w:t>
      </w:r>
    </w:p>
    <w:p w14:paraId="608FF38A" w14:textId="77777777" w:rsidR="00293B88" w:rsidRDefault="00293B88" w:rsidP="00293B88">
      <w:r>
        <w:t>Lollipop Chart</w:t>
      </w:r>
    </w:p>
    <w:p w14:paraId="0D7EF005" w14:textId="77777777" w:rsidR="00293B88" w:rsidRDefault="00293B88" w:rsidP="00293B88">
      <w:r>
        <w:t>Development and Causes</w:t>
      </w:r>
    </w:p>
    <w:p w14:paraId="59CA9F18" w14:textId="77777777" w:rsidR="00293B88" w:rsidRDefault="00293B88" w:rsidP="00293B88">
      <w:r>
        <w:t>Beeswarm Plot</w:t>
      </w:r>
    </w:p>
    <w:p w14:paraId="4D464D29" w14:textId="77777777" w:rsidR="00293B88" w:rsidRDefault="00293B88" w:rsidP="00293B88">
      <w:r>
        <w:t>Nomogram</w:t>
      </w:r>
    </w:p>
    <w:p w14:paraId="1D0AF7E3" w14:textId="77777777" w:rsidR="00293B88" w:rsidRDefault="00293B88" w:rsidP="00293B88">
      <w:r>
        <w:t>Control Chart</w:t>
      </w:r>
    </w:p>
    <w:p w14:paraId="48D478B6" w14:textId="77777777" w:rsidR="00293B88" w:rsidRDefault="00293B88" w:rsidP="00293B88">
      <w:r>
        <w:t>Profile Map</w:t>
      </w:r>
    </w:p>
    <w:p w14:paraId="1A27AF44" w14:textId="77777777" w:rsidR="00293B88" w:rsidRDefault="00293B88" w:rsidP="00293B88">
      <w:r>
        <w:t>Dot Chart</w:t>
      </w:r>
    </w:p>
    <w:p w14:paraId="7F7B92AD" w14:textId="77777777" w:rsidR="00293B88" w:rsidRDefault="00293B88" w:rsidP="00293B88">
      <w:r>
        <w:t>Counts Plot</w:t>
      </w:r>
    </w:p>
    <w:p w14:paraId="42B6E1EC" w14:textId="77777777" w:rsidR="00293B88" w:rsidRDefault="00293B88" w:rsidP="00293B88">
      <w:r>
        <w:t>Jitter Plot</w:t>
      </w:r>
    </w:p>
    <w:p w14:paraId="7D05E3F0" w14:textId="77777777" w:rsidR="00293B88" w:rsidRDefault="00293B88" w:rsidP="00293B88">
      <w:r>
        <w:t>Strip Plot</w:t>
      </w:r>
    </w:p>
    <w:p w14:paraId="660659C8" w14:textId="77777777" w:rsidR="00293B88" w:rsidRDefault="00293B88" w:rsidP="00293B88">
      <w:r>
        <w:t>Error Bars</w:t>
      </w:r>
    </w:p>
    <w:p w14:paraId="1CAF4791" w14:textId="77777777" w:rsidR="00293B88" w:rsidRDefault="00293B88" w:rsidP="00293B88">
      <w:r>
        <w:t>Connected Scatter Plot</w:t>
      </w:r>
    </w:p>
    <w:p w14:paraId="0B594D76" w14:textId="77777777" w:rsidR="00293B88" w:rsidRDefault="00293B88" w:rsidP="00293B88">
      <w:r>
        <w:t>Circular Bubble Chart</w:t>
      </w:r>
    </w:p>
    <w:p w14:paraId="7BFD5BCA" w14:textId="77777777" w:rsidR="00293B88" w:rsidRDefault="00293B88" w:rsidP="00293B88">
      <w:r>
        <w:t>Chernoff Faces</w:t>
      </w:r>
    </w:p>
    <w:p w14:paraId="7611754A" w14:textId="41B74FDD" w:rsidR="00293B88" w:rsidRPr="00293B88" w:rsidRDefault="00293B88" w:rsidP="00293B88">
      <w:r>
        <w:t>Bubble-based Heat Map</w:t>
      </w:r>
    </w:p>
    <w:p w14:paraId="5543D80A" w14:textId="16CD7E9D" w:rsidR="00161CE4" w:rsidRPr="00161CE4" w:rsidRDefault="00293B88" w:rsidP="00161CE4">
      <w:r>
        <w:br/>
      </w:r>
      <w:r w:rsidR="00161CE4" w:rsidRPr="00161CE4">
        <w:t>Segel and Heer (2010) provide an overview of seven </w:t>
      </w:r>
      <w:r w:rsidR="00161CE4" w:rsidRPr="00161CE4">
        <w:rPr>
          <w:b/>
          <w:bCs/>
        </w:rPr>
        <w:t>narrative visualisation</w:t>
      </w:r>
      <w:r w:rsidR="00161CE4" w:rsidRPr="00161CE4">
        <w:t> </w:t>
      </w:r>
      <w:r w:rsidR="00161CE4" w:rsidRPr="00161CE4">
        <w:rPr>
          <w:b/>
          <w:bCs/>
        </w:rPr>
        <w:t>genres</w:t>
      </w:r>
      <w:r w:rsidR="00161CE4" w:rsidRPr="00161CE4">
        <w:t>: </w:t>
      </w:r>
    </w:p>
    <w:p w14:paraId="26C3D00D" w14:textId="77777777" w:rsidR="00161CE4" w:rsidRPr="00161CE4" w:rsidRDefault="00161CE4" w:rsidP="00161CE4">
      <w:pPr>
        <w:numPr>
          <w:ilvl w:val="0"/>
          <w:numId w:val="1"/>
        </w:numPr>
      </w:pPr>
      <w:r w:rsidRPr="00161CE4">
        <w:rPr>
          <w:b/>
          <w:bCs/>
        </w:rPr>
        <w:lastRenderedPageBreak/>
        <w:t>magazine-style</w:t>
      </w:r>
    </w:p>
    <w:p w14:paraId="41114E8D" w14:textId="77777777" w:rsidR="00161CE4" w:rsidRPr="00161CE4" w:rsidRDefault="00161CE4" w:rsidP="00161CE4">
      <w:pPr>
        <w:numPr>
          <w:ilvl w:val="0"/>
          <w:numId w:val="1"/>
        </w:numPr>
      </w:pPr>
      <w:r w:rsidRPr="00161CE4">
        <w:rPr>
          <w:b/>
          <w:bCs/>
        </w:rPr>
        <w:t>annotated chart</w:t>
      </w:r>
    </w:p>
    <w:p w14:paraId="4FFF4A2B" w14:textId="77777777" w:rsidR="00161CE4" w:rsidRPr="00161CE4" w:rsidRDefault="00161CE4" w:rsidP="00161CE4">
      <w:pPr>
        <w:numPr>
          <w:ilvl w:val="0"/>
          <w:numId w:val="1"/>
        </w:numPr>
      </w:pPr>
      <w:r w:rsidRPr="00161CE4">
        <w:rPr>
          <w:b/>
          <w:bCs/>
        </w:rPr>
        <w:t>partitioned poster </w:t>
      </w:r>
    </w:p>
    <w:p w14:paraId="0FCD3063" w14:textId="77777777" w:rsidR="00161CE4" w:rsidRPr="00161CE4" w:rsidRDefault="00161CE4" w:rsidP="00161CE4">
      <w:pPr>
        <w:numPr>
          <w:ilvl w:val="0"/>
          <w:numId w:val="1"/>
        </w:numPr>
      </w:pPr>
      <w:r w:rsidRPr="00161CE4">
        <w:rPr>
          <w:b/>
          <w:bCs/>
        </w:rPr>
        <w:t>flow chart</w:t>
      </w:r>
    </w:p>
    <w:p w14:paraId="4DC5F47F" w14:textId="77777777" w:rsidR="00161CE4" w:rsidRPr="00161CE4" w:rsidRDefault="00161CE4" w:rsidP="00161CE4">
      <w:pPr>
        <w:numPr>
          <w:ilvl w:val="0"/>
          <w:numId w:val="1"/>
        </w:numPr>
      </w:pPr>
      <w:r w:rsidRPr="00161CE4">
        <w:rPr>
          <w:b/>
          <w:bCs/>
        </w:rPr>
        <w:t>comic strip </w:t>
      </w:r>
    </w:p>
    <w:p w14:paraId="3E417E42" w14:textId="77777777" w:rsidR="00161CE4" w:rsidRPr="00161CE4" w:rsidRDefault="00161CE4" w:rsidP="00161CE4">
      <w:pPr>
        <w:numPr>
          <w:ilvl w:val="0"/>
          <w:numId w:val="1"/>
        </w:numPr>
      </w:pPr>
      <w:r w:rsidRPr="00161CE4">
        <w:rPr>
          <w:b/>
          <w:bCs/>
        </w:rPr>
        <w:t>slide show </w:t>
      </w:r>
    </w:p>
    <w:p w14:paraId="719586CF" w14:textId="77777777" w:rsidR="00161CE4" w:rsidRPr="00161CE4" w:rsidRDefault="00161CE4" w:rsidP="00161CE4">
      <w:pPr>
        <w:numPr>
          <w:ilvl w:val="0"/>
          <w:numId w:val="1"/>
        </w:numPr>
      </w:pPr>
      <w:r w:rsidRPr="00161CE4">
        <w:rPr>
          <w:b/>
          <w:bCs/>
        </w:rPr>
        <w:t>film/video/animation.</w:t>
      </w:r>
      <w:r w:rsidRPr="00161CE4">
        <w:t> </w:t>
      </w:r>
    </w:p>
    <w:p w14:paraId="73645109" w14:textId="77777777" w:rsidR="00161CE4" w:rsidRPr="00161CE4" w:rsidRDefault="00161CE4" w:rsidP="00161CE4">
      <w:pPr>
        <w:rPr>
          <w:b/>
          <w:bCs/>
        </w:rPr>
      </w:pPr>
      <w:r w:rsidRPr="00161CE4">
        <w:rPr>
          <w:b/>
          <w:bCs/>
        </w:rPr>
        <w:t>6. Narrative Patterns for Data-Driven Storytelling</w:t>
      </w:r>
    </w:p>
    <w:p w14:paraId="6A85C785" w14:textId="77777777" w:rsidR="00161CE4" w:rsidRPr="00161CE4" w:rsidRDefault="00161CE4" w:rsidP="00161CE4">
      <w:r w:rsidRPr="00161CE4">
        <w:t xml:space="preserve">Data Storytelling is a relatively modern term in data visualisation theory and practice and refers to the ability to effectively communicate insights from a </w:t>
      </w:r>
      <w:proofErr w:type="gramStart"/>
      <w:r w:rsidRPr="00161CE4">
        <w:t>dataset  using</w:t>
      </w:r>
      <w:proofErr w:type="gramEnd"/>
      <w:r w:rsidRPr="00161CE4">
        <w:t> </w:t>
      </w:r>
      <w:r w:rsidRPr="00161CE4">
        <w:rPr>
          <w:b/>
          <w:bCs/>
        </w:rPr>
        <w:t>narrative </w:t>
      </w:r>
      <w:r w:rsidRPr="00161CE4">
        <w:t>and </w:t>
      </w:r>
      <w:r w:rsidRPr="00161CE4">
        <w:rPr>
          <w:b/>
          <w:bCs/>
        </w:rPr>
        <w:t>visualisation</w:t>
      </w:r>
      <w:r w:rsidRPr="00161CE4">
        <w:t xml:space="preserve"> for a particular </w:t>
      </w:r>
      <w:r w:rsidRPr="00161CE4">
        <w:rPr>
          <w:b/>
          <w:bCs/>
        </w:rPr>
        <w:t>audience</w:t>
      </w:r>
      <w:r w:rsidRPr="00161CE4">
        <w:t>. Media outlets often turn to data storytelling to help communicate data to their general audience. In this field it is often called "Data Journalism".</w:t>
      </w:r>
    </w:p>
    <w:p w14:paraId="29441FE5" w14:textId="77777777" w:rsidR="00161CE4" w:rsidRPr="00161CE4" w:rsidRDefault="00161CE4" w:rsidP="00161CE4">
      <w:r w:rsidRPr="00161CE4">
        <w:t>Since the pioneering paper by Segel and Heer in 2010 the topics of narrative visualisation, data storytelling and data journalism have become popular topics in academic research. In the popular book </w:t>
      </w:r>
      <w:hyperlink r:id="rId5" w:history="1">
        <w:r w:rsidRPr="00161CE4">
          <w:rPr>
            <w:rStyle w:val="ae"/>
          </w:rPr>
          <w:t>Data Driven Storytelling</w:t>
        </w:r>
      </w:hyperlink>
      <w:r w:rsidRPr="00161CE4">
        <w:t> (Henry Riche et al, 2018, eds), there is a chapter on "</w:t>
      </w:r>
      <w:hyperlink r:id="rId6" w:history="1">
        <w:r w:rsidRPr="00161CE4">
          <w:rPr>
            <w:rStyle w:val="ae"/>
          </w:rPr>
          <w:t>Narrative Design Patterns for Data-Driven Storytelling</w:t>
        </w:r>
      </w:hyperlink>
      <w:r w:rsidRPr="00161CE4">
        <w:t>" (Bach et al, 2018) that can help us see more into the many different types of patterns for narrative in data-driven storytelling. </w:t>
      </w:r>
    </w:p>
    <w:p w14:paraId="35886138" w14:textId="77777777" w:rsidR="00161CE4" w:rsidRPr="00161CE4" w:rsidRDefault="00161CE4" w:rsidP="00161CE4">
      <w:r w:rsidRPr="00161CE4">
        <w:t>In particular, the authors emphasise that visualisation designers need to know and think about what effect the data story and narration should have on their audience. This effect can include sympathy or distaste, encouragement for action, information, explanation, and so on.</w:t>
      </w:r>
    </w:p>
    <w:p w14:paraId="4C0670B1" w14:textId="77777777" w:rsidR="00161CE4" w:rsidRPr="00161CE4" w:rsidRDefault="00161CE4" w:rsidP="00161CE4">
      <w:r w:rsidRPr="00161CE4">
        <w:t>They also emphasise that a key difference of data storytelling from open-ended data visualisation for exploration is that the author or designer tends to impose a structure on a story and frequently provide guides to this through navigation.  There is a large variety of techniques that visualisation authors can use to implement the story.  </w:t>
      </w:r>
    </w:p>
    <w:p w14:paraId="2E1E1DDA" w14:textId="77777777" w:rsidR="00161CE4" w:rsidRPr="00161CE4" w:rsidRDefault="00161CE4" w:rsidP="00161CE4">
      <w:pPr>
        <w:rPr>
          <w:b/>
          <w:bCs/>
        </w:rPr>
      </w:pPr>
      <w:r w:rsidRPr="00161CE4">
        <w:rPr>
          <w:b/>
          <w:bCs/>
        </w:rPr>
        <w:t>Patterns and Groups of Narrative Storytelling</w:t>
      </w:r>
    </w:p>
    <w:p w14:paraId="546C0F15" w14:textId="77777777" w:rsidR="00161CE4" w:rsidRPr="00161CE4" w:rsidRDefault="00161CE4" w:rsidP="00161CE4">
      <w:r w:rsidRPr="00161CE4">
        <w:lastRenderedPageBreak/>
        <w:t xml:space="preserve">The authors of Bach et al (2018) identified </w:t>
      </w:r>
      <w:proofErr w:type="gramStart"/>
      <w:r w:rsidRPr="00161CE4">
        <w:t>a number of</w:t>
      </w:r>
      <w:proofErr w:type="gramEnd"/>
      <w:r w:rsidRPr="00161CE4">
        <w:t xml:space="preserve"> </w:t>
      </w:r>
      <w:r w:rsidRPr="00161CE4">
        <w:rPr>
          <w:b/>
          <w:bCs/>
          <w:i/>
          <w:iCs/>
        </w:rPr>
        <w:t>patterns of narrative, </w:t>
      </w:r>
      <w:r w:rsidRPr="00161CE4">
        <w:t>these are described in the table below adapting from the  </w:t>
      </w:r>
      <w:hyperlink r:id="rId7" w:history="1">
        <w:r w:rsidRPr="00161CE4">
          <w:rPr>
            <w:rStyle w:val="ae"/>
          </w:rPr>
          <w:t>NAPA Cards</w:t>
        </w:r>
      </w:hyperlink>
      <w:r w:rsidRPr="00161CE4">
        <w:t> website (which was published by the book's authors prior to writing the book).  These can be grouped into 5 broader major pattern groups:</w:t>
      </w:r>
      <w:r w:rsidRPr="00161CE4">
        <w:br/>
      </w:r>
    </w:p>
    <w:p w14:paraId="508B7F21" w14:textId="77777777" w:rsidR="00161CE4" w:rsidRPr="00161CE4" w:rsidRDefault="00161CE4" w:rsidP="00161CE4">
      <w:pPr>
        <w:numPr>
          <w:ilvl w:val="0"/>
          <w:numId w:val="2"/>
        </w:numPr>
      </w:pPr>
      <w:r w:rsidRPr="00161CE4">
        <w:rPr>
          <w:b/>
          <w:bCs/>
        </w:rPr>
        <w:t>Argumentation</w:t>
      </w:r>
      <w:r w:rsidRPr="00161CE4">
        <w:t>, e.g., Repetition; </w:t>
      </w:r>
    </w:p>
    <w:p w14:paraId="1299016A" w14:textId="77777777" w:rsidR="00161CE4" w:rsidRPr="00161CE4" w:rsidRDefault="00161CE4" w:rsidP="00161CE4">
      <w:pPr>
        <w:numPr>
          <w:ilvl w:val="0"/>
          <w:numId w:val="2"/>
        </w:numPr>
      </w:pPr>
      <w:r w:rsidRPr="00161CE4">
        <w:rPr>
          <w:b/>
          <w:bCs/>
        </w:rPr>
        <w:t>Flow</w:t>
      </w:r>
      <w:r w:rsidRPr="00161CE4">
        <w:t>, e.g., Gradual reveal;  </w:t>
      </w:r>
    </w:p>
    <w:p w14:paraId="12D7EC9E" w14:textId="77777777" w:rsidR="00161CE4" w:rsidRPr="00161CE4" w:rsidRDefault="00161CE4" w:rsidP="00161CE4">
      <w:pPr>
        <w:numPr>
          <w:ilvl w:val="0"/>
          <w:numId w:val="2"/>
        </w:numPr>
      </w:pPr>
      <w:proofErr w:type="gramStart"/>
      <w:r w:rsidRPr="00161CE4">
        <w:rPr>
          <w:b/>
          <w:bCs/>
        </w:rPr>
        <w:t>Framing</w:t>
      </w:r>
      <w:proofErr w:type="gramEnd"/>
      <w:r w:rsidRPr="00161CE4">
        <w:t>, e.g., Incorporating the audience; </w:t>
      </w:r>
    </w:p>
    <w:p w14:paraId="009D2A37" w14:textId="77777777" w:rsidR="00161CE4" w:rsidRPr="00161CE4" w:rsidRDefault="00161CE4" w:rsidP="00161CE4">
      <w:pPr>
        <w:numPr>
          <w:ilvl w:val="0"/>
          <w:numId w:val="2"/>
        </w:numPr>
      </w:pPr>
      <w:r w:rsidRPr="00161CE4">
        <w:rPr>
          <w:b/>
          <w:bCs/>
        </w:rPr>
        <w:t>Emotion</w:t>
      </w:r>
      <w:r w:rsidRPr="00161CE4">
        <w:t>, e.g., Silent data; </w:t>
      </w:r>
    </w:p>
    <w:p w14:paraId="28693807" w14:textId="77777777" w:rsidR="00161CE4" w:rsidRPr="00161CE4" w:rsidRDefault="00161CE4" w:rsidP="00161CE4">
      <w:pPr>
        <w:numPr>
          <w:ilvl w:val="0"/>
          <w:numId w:val="2"/>
        </w:numPr>
      </w:pPr>
      <w:r w:rsidRPr="00161CE4">
        <w:rPr>
          <w:b/>
          <w:bCs/>
        </w:rPr>
        <w:t>Engagement</w:t>
      </w:r>
      <w:r w:rsidRPr="00161CE4">
        <w:t>, e.g. Call to action. </w:t>
      </w:r>
    </w:p>
    <w:p w14:paraId="67973949" w14:textId="77777777" w:rsidR="00161CE4" w:rsidRPr="00161CE4" w:rsidRDefault="00161CE4" w:rsidP="00161CE4">
      <w:r w:rsidRPr="00161CE4">
        <w:t>These groups are broad and there is some overlap between the patterns and the groups, i.e., they are not mutually exclusive. For example, '</w:t>
      </w:r>
      <w:proofErr w:type="gramStart"/>
      <w:r w:rsidRPr="00161CE4">
        <w:t>Incorporating  the</w:t>
      </w:r>
      <w:proofErr w:type="gramEnd"/>
      <w:r w:rsidRPr="00161CE4">
        <w:t xml:space="preserve"> audience' appears in three (Framing, Emotion and Engagement) of the five groups of Data-Driven narrative patterns, as shown below:</w:t>
      </w:r>
      <w:r w:rsidRPr="00161CE4">
        <w:br/>
      </w:r>
    </w:p>
    <w:tbl>
      <w:tblPr>
        <w:tblW w:w="0" w:type="auto"/>
        <w:tblCellMar>
          <w:top w:w="15" w:type="dxa"/>
          <w:left w:w="15" w:type="dxa"/>
          <w:bottom w:w="15" w:type="dxa"/>
          <w:right w:w="15" w:type="dxa"/>
        </w:tblCellMar>
        <w:tblLook w:val="04A0" w:firstRow="1" w:lastRow="0" w:firstColumn="1" w:lastColumn="0" w:noHBand="0" w:noVBand="1"/>
      </w:tblPr>
      <w:tblGrid>
        <w:gridCol w:w="2584"/>
        <w:gridCol w:w="1355"/>
        <w:gridCol w:w="1422"/>
        <w:gridCol w:w="1349"/>
        <w:gridCol w:w="1596"/>
      </w:tblGrid>
      <w:tr w:rsidR="00161CE4" w:rsidRPr="00161CE4" w14:paraId="00C5FD5F" w14:textId="77777777">
        <w:trPr>
          <w:tblHeader/>
        </w:trPr>
        <w:tc>
          <w:tcPr>
            <w:tcW w:w="0" w:type="auto"/>
            <w:gridSpan w:val="5"/>
            <w:tcBorders>
              <w:top w:val="nil"/>
              <w:left w:val="nil"/>
              <w:bottom w:val="nil"/>
              <w:right w:val="nil"/>
            </w:tcBorders>
            <w:vAlign w:val="center"/>
            <w:hideMark/>
          </w:tcPr>
          <w:p w14:paraId="2F7D9B92" w14:textId="77777777" w:rsidR="00161CE4" w:rsidRPr="00161CE4" w:rsidRDefault="00161CE4" w:rsidP="00161CE4">
            <w:pPr>
              <w:rPr>
                <w:b/>
                <w:bCs/>
              </w:rPr>
            </w:pPr>
            <w:r w:rsidRPr="00161CE4">
              <w:rPr>
                <w:b/>
                <w:bCs/>
              </w:rPr>
              <w:t>Patterns of Narrative</w:t>
            </w:r>
          </w:p>
        </w:tc>
      </w:tr>
      <w:tr w:rsidR="00161CE4" w:rsidRPr="00161CE4" w14:paraId="1FB5383B" w14:textId="77777777">
        <w:trPr>
          <w:tblHeader/>
        </w:trPr>
        <w:tc>
          <w:tcPr>
            <w:tcW w:w="0" w:type="auto"/>
            <w:tcBorders>
              <w:top w:val="single" w:sz="6" w:space="0" w:color="333333"/>
              <w:left w:val="single" w:sz="6" w:space="0" w:color="333333"/>
              <w:bottom w:val="single" w:sz="6" w:space="0" w:color="333333"/>
              <w:right w:val="single" w:sz="6" w:space="0" w:color="333333"/>
            </w:tcBorders>
            <w:vAlign w:val="center"/>
            <w:hideMark/>
          </w:tcPr>
          <w:p w14:paraId="4695C402" w14:textId="77777777" w:rsidR="00161CE4" w:rsidRPr="00161CE4" w:rsidRDefault="00161CE4" w:rsidP="00161CE4">
            <w:pPr>
              <w:rPr>
                <w:b/>
                <w:bCs/>
              </w:rPr>
            </w:pPr>
            <w:r w:rsidRPr="00161CE4">
              <w:rPr>
                <w:b/>
                <w:bCs/>
              </w:rPr>
              <w:t>Groups of Patterns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A8D57CB" w14:textId="77777777" w:rsidR="00161CE4" w:rsidRPr="00161CE4" w:rsidRDefault="00161CE4" w:rsidP="00161CE4">
            <w:pPr>
              <w:rPr>
                <w:b/>
                <w:bCs/>
              </w:rPr>
            </w:pPr>
            <w:r w:rsidRPr="00161CE4">
              <w:rPr>
                <w:b/>
                <w:bCs/>
              </w:rPr>
              <w:t>Patterns of Narrative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B6DEE99" w14:textId="77777777" w:rsidR="00161CE4" w:rsidRPr="00161CE4" w:rsidRDefault="00161CE4" w:rsidP="00161CE4">
            <w:pPr>
              <w:rPr>
                <w:b/>
                <w:bCs/>
              </w:rPr>
            </w:pPr>
            <w:r w:rsidRPr="00161CE4">
              <w:rPr>
                <w:b/>
                <w:bCs/>
              </w:rPr>
              <w:t>How it works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3673421" w14:textId="77777777" w:rsidR="00161CE4" w:rsidRPr="00161CE4" w:rsidRDefault="00161CE4" w:rsidP="00161CE4">
            <w:pPr>
              <w:rPr>
                <w:b/>
                <w:bCs/>
              </w:rPr>
            </w:pPr>
            <w:r w:rsidRPr="00161CE4">
              <w:rPr>
                <w:b/>
                <w:bCs/>
              </w:rPr>
              <w:t>Why it works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947B9F2" w14:textId="77777777" w:rsidR="00161CE4" w:rsidRPr="00161CE4" w:rsidRDefault="00161CE4" w:rsidP="00161CE4">
            <w:pPr>
              <w:rPr>
                <w:b/>
                <w:bCs/>
              </w:rPr>
            </w:pPr>
            <w:r w:rsidRPr="00161CE4">
              <w:rPr>
                <w:b/>
                <w:bCs/>
              </w:rPr>
              <w:t>Example Visualisation</w:t>
            </w:r>
          </w:p>
        </w:tc>
      </w:tr>
      <w:tr w:rsidR="00161CE4" w:rsidRPr="00161CE4" w14:paraId="2F58366B"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063AF592" w14:textId="77777777" w:rsidR="00161CE4" w:rsidRPr="00161CE4" w:rsidRDefault="00161CE4" w:rsidP="00161CE4">
            <w:proofErr w:type="gramStart"/>
            <w:r w:rsidRPr="00161CE4">
              <w:t>Empathy,  Engagement,  Framing</w:t>
            </w:r>
            <w:proofErr w:type="gramEnd"/>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EEB961E" w14:textId="77777777" w:rsidR="00161CE4" w:rsidRPr="00161CE4" w:rsidRDefault="00161CE4" w:rsidP="00161CE4">
            <w:r w:rsidRPr="00161CE4">
              <w:rPr>
                <w:b/>
                <w:bCs/>
              </w:rPr>
              <w:t>Incorporating the audience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EEAB997" w14:textId="77777777" w:rsidR="00161CE4" w:rsidRPr="00161CE4" w:rsidRDefault="00161CE4" w:rsidP="00161CE4">
            <w:r w:rsidRPr="00161CE4">
              <w:t>The audience becomes part of the narrative. </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DDEB4A4" w14:textId="77777777" w:rsidR="00161CE4" w:rsidRPr="00161CE4" w:rsidRDefault="00161CE4" w:rsidP="00161CE4">
            <w:r w:rsidRPr="00161CE4">
              <w:t xml:space="preserve">Increases empathy and facilitates personal comparisons. </w:t>
            </w:r>
            <w:proofErr w:type="gramStart"/>
            <w:r w:rsidRPr="00161CE4">
              <w:t>Helps</w:t>
            </w:r>
            <w:proofErr w:type="gramEnd"/>
            <w:r w:rsidRPr="00161CE4">
              <w:t xml:space="preserve"> make the data and information more </w:t>
            </w:r>
            <w:r w:rsidRPr="00161CE4">
              <w:lastRenderedPageBreak/>
              <w:t>personally relevant. </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3C4C8CE" w14:textId="77777777" w:rsidR="00161CE4" w:rsidRPr="00161CE4" w:rsidRDefault="00161CE4" w:rsidP="00161CE4"/>
        </w:tc>
      </w:tr>
      <w:tr w:rsidR="00161CE4" w:rsidRPr="00161CE4" w14:paraId="062AB208"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62C6775" w14:textId="77777777" w:rsidR="00161CE4" w:rsidRPr="00161CE4" w:rsidRDefault="00161CE4" w:rsidP="00161CE4">
            <w:r w:rsidRPr="00161CE4">
              <w:t>Empathy, Framing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089E35F" w14:textId="77777777" w:rsidR="00161CE4" w:rsidRPr="00161CE4" w:rsidRDefault="00161CE4" w:rsidP="00161CE4">
            <w:r w:rsidRPr="00161CE4">
              <w:rPr>
                <w:b/>
                <w:bCs/>
              </w:rPr>
              <w:t>Breaking the 4th wall</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4E4949E" w14:textId="77777777" w:rsidR="00161CE4" w:rsidRPr="00161CE4" w:rsidRDefault="00161CE4" w:rsidP="00161CE4">
            <w:r w:rsidRPr="00161CE4">
              <w:t>The subject unexpectedly addresses the viewer.</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0265AD2" w14:textId="77777777" w:rsidR="00161CE4" w:rsidRPr="00161CE4" w:rsidRDefault="00161CE4" w:rsidP="00161CE4">
            <w:r w:rsidRPr="00161CE4">
              <w:t xml:space="preserve">To make a direct connection with </w:t>
            </w:r>
            <w:proofErr w:type="gramStart"/>
            <w:r w:rsidRPr="00161CE4">
              <w:t>viewer</w:t>
            </w:r>
            <w:proofErr w:type="gramEnd"/>
            <w:r w:rsidRPr="00161CE4">
              <w:t xml:space="preserve">; to challenge the objectivity of the observation. To make it clear that this is one interpretation. It is </w:t>
            </w:r>
            <w:proofErr w:type="gramStart"/>
            <w:r w:rsidRPr="00161CE4">
              <w:t>a  surprise</w:t>
            </w:r>
            <w:proofErr w:type="gramEnd"/>
            <w:r w:rsidRPr="00161CE4">
              <w:t>, making it attention-getting.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A7719EF" w14:textId="77777777" w:rsidR="00161CE4" w:rsidRPr="00161CE4" w:rsidRDefault="00161CE4" w:rsidP="00161CE4"/>
        </w:tc>
      </w:tr>
      <w:tr w:rsidR="00161CE4" w:rsidRPr="00161CE4" w14:paraId="0C4E239C"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EFC85F8" w14:textId="77777777" w:rsidR="00161CE4" w:rsidRPr="00161CE4" w:rsidRDefault="00161CE4" w:rsidP="00161CE4">
            <w:r w:rsidRPr="00161CE4">
              <w:t>Engagement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8AC4340" w14:textId="77777777" w:rsidR="00161CE4" w:rsidRPr="00161CE4" w:rsidRDefault="00161CE4" w:rsidP="00161CE4">
            <w:r w:rsidRPr="00161CE4">
              <w:rPr>
                <w:b/>
                <w:bCs/>
              </w:rPr>
              <w:t>Call to action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39CC504" w14:textId="77777777" w:rsidR="00161CE4" w:rsidRPr="00161CE4" w:rsidRDefault="00161CE4" w:rsidP="00161CE4">
            <w:r w:rsidRPr="00161CE4">
              <w:t xml:space="preserve">Start with the presentation of a problem that needs solving or situation that needs changing. </w:t>
            </w:r>
            <w:r w:rsidRPr="00161CE4">
              <w:lastRenderedPageBreak/>
              <w:t>End with a call to action.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03F1154" w14:textId="77777777" w:rsidR="00161CE4" w:rsidRPr="00161CE4" w:rsidRDefault="00161CE4" w:rsidP="00161CE4">
            <w:r w:rsidRPr="00161CE4">
              <w:lastRenderedPageBreak/>
              <w:t>Provides motivation; offers outline for narrative; gives sense of purpose.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E88AC7D" w14:textId="77777777" w:rsidR="00161CE4" w:rsidRPr="00161CE4" w:rsidRDefault="00161CE4" w:rsidP="00161CE4"/>
        </w:tc>
      </w:tr>
      <w:tr w:rsidR="00161CE4" w:rsidRPr="00161CE4" w14:paraId="49957167"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CB8D63D" w14:textId="77777777" w:rsidR="00161CE4" w:rsidRPr="00161CE4" w:rsidRDefault="00161CE4" w:rsidP="00161CE4">
            <w:r w:rsidRPr="00161CE4">
              <w:t>Framing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9FFAF56" w14:textId="77777777" w:rsidR="00161CE4" w:rsidRPr="00161CE4" w:rsidRDefault="00161CE4" w:rsidP="00161CE4">
            <w:r w:rsidRPr="00161CE4">
              <w:rPr>
                <w:b/>
                <w:bCs/>
              </w:rPr>
              <w:t>Compare /Juxtaposition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0F65386" w14:textId="77777777" w:rsidR="00161CE4" w:rsidRPr="00161CE4" w:rsidRDefault="00161CE4" w:rsidP="00161CE4">
            <w:r w:rsidRPr="00161CE4">
              <w:t>Showing two or more complementary visualisations side-by-side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4EF415A" w14:textId="77777777" w:rsidR="00161CE4" w:rsidRPr="00161CE4" w:rsidRDefault="00161CE4" w:rsidP="00161CE4">
            <w:proofErr w:type="gramStart"/>
            <w:r w:rsidRPr="00161CE4">
              <w:t>Compare</w:t>
            </w:r>
            <w:proofErr w:type="gramEnd"/>
            <w:r w:rsidRPr="00161CE4">
              <w:t xml:space="preserve"> cases or </w:t>
            </w:r>
            <w:proofErr w:type="gramStart"/>
            <w:r w:rsidRPr="00161CE4">
              <w:t>samples,</w:t>
            </w:r>
            <w:proofErr w:type="gramEnd"/>
            <w:r w:rsidRPr="00161CE4">
              <w:t xml:space="preserve"> allows to highlight contrast, difference, absence of difference, change over time. Allows for individual exploration of (minor) differences.</w:t>
            </w:r>
          </w:p>
        </w:tc>
        <w:tc>
          <w:tcPr>
            <w:tcW w:w="0" w:type="auto"/>
            <w:tcBorders>
              <w:top w:val="single" w:sz="6" w:space="0" w:color="333333"/>
              <w:left w:val="single" w:sz="6" w:space="0" w:color="333333"/>
              <w:bottom w:val="single" w:sz="6" w:space="0" w:color="333333"/>
              <w:right w:val="single" w:sz="6" w:space="0" w:color="333333"/>
            </w:tcBorders>
            <w:vAlign w:val="center"/>
            <w:hideMark/>
          </w:tcPr>
          <w:tbl>
            <w:tblPr>
              <w:tblW w:w="0" w:type="auto"/>
              <w:tblCellMar>
                <w:top w:w="15" w:type="dxa"/>
                <w:left w:w="15" w:type="dxa"/>
                <w:bottom w:w="15" w:type="dxa"/>
                <w:right w:w="15" w:type="dxa"/>
              </w:tblCellMar>
              <w:tblLook w:val="04A0" w:firstRow="1" w:lastRow="0" w:firstColumn="1" w:lastColumn="0" w:noHBand="0" w:noVBand="1"/>
            </w:tblPr>
            <w:tblGrid>
              <w:gridCol w:w="1566"/>
            </w:tblGrid>
            <w:tr w:rsidR="00161CE4" w:rsidRPr="00161CE4" w14:paraId="29AAD5D1" w14:textId="77777777">
              <w:tc>
                <w:tcPr>
                  <w:tcW w:w="0" w:type="auto"/>
                  <w:vAlign w:val="center"/>
                  <w:hideMark/>
                </w:tcPr>
                <w:p w14:paraId="59AAF555" w14:textId="77777777" w:rsidR="00161CE4" w:rsidRPr="00161CE4" w:rsidRDefault="00161CE4" w:rsidP="00161CE4">
                  <w:r w:rsidRPr="00161CE4">
                    <w:br/>
                  </w:r>
                </w:p>
                <w:p w14:paraId="0E929D57" w14:textId="77777777" w:rsidR="00161CE4" w:rsidRPr="00161CE4" w:rsidRDefault="00161CE4" w:rsidP="00161CE4">
                  <w:r w:rsidRPr="00161CE4">
                    <w:t> </w:t>
                  </w:r>
                  <w:r w:rsidRPr="00161CE4">
                    <w:br/>
                    <w:t>David McCandless: </w:t>
                  </w:r>
                  <w:hyperlink r:id="rId8" w:tgtFrame="_blank" w:history="1">
                    <w:r w:rsidRPr="00161CE4">
                      <w:rPr>
                        <w:rStyle w:val="ae"/>
                      </w:rPr>
                      <w:t>Billion Dollar Gram</w:t>
                    </w:r>
                  </w:hyperlink>
                </w:p>
              </w:tc>
            </w:tr>
          </w:tbl>
          <w:p w14:paraId="19D98A25" w14:textId="77777777" w:rsidR="00161CE4" w:rsidRPr="00161CE4" w:rsidRDefault="00161CE4" w:rsidP="00161CE4"/>
        </w:tc>
      </w:tr>
      <w:tr w:rsidR="00161CE4" w:rsidRPr="00161CE4" w14:paraId="1E14912E"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052C4C98" w14:textId="77777777" w:rsidR="00161CE4" w:rsidRPr="00161CE4" w:rsidRDefault="00161CE4" w:rsidP="00161CE4">
            <w:proofErr w:type="gramStart"/>
            <w:r w:rsidRPr="00161CE4">
              <w:t>Framing</w:t>
            </w:r>
            <w:proofErr w:type="gramEnd"/>
            <w:r w:rsidRPr="00161CE4">
              <w:t>, Argument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F832456" w14:textId="77777777" w:rsidR="00161CE4" w:rsidRPr="00161CE4" w:rsidRDefault="00161CE4" w:rsidP="00161CE4">
            <w:r w:rsidRPr="00161CE4">
              <w:rPr>
                <w:b/>
                <w:bCs/>
              </w:rPr>
              <w:t>Concretize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515A4CD" w14:textId="77777777" w:rsidR="00161CE4" w:rsidRPr="00161CE4" w:rsidRDefault="00161CE4" w:rsidP="00161CE4">
            <w:r w:rsidRPr="00161CE4">
              <w:t>Use isotypes. Provide a known, concrete reference frame.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A6010BC" w14:textId="77777777" w:rsidR="00161CE4" w:rsidRPr="00161CE4" w:rsidRDefault="00161CE4" w:rsidP="00161CE4">
            <w:r w:rsidRPr="00161CE4">
              <w:t>Make it easier to get a grasp on large, otherwise abstract numbers. To increase memorabilit</w:t>
            </w:r>
            <w:r w:rsidRPr="00161CE4">
              <w:lastRenderedPageBreak/>
              <w:t>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26EC1FA" w14:textId="77777777" w:rsidR="00161CE4" w:rsidRPr="00161CE4" w:rsidRDefault="00161CE4" w:rsidP="00161CE4">
            <w:r w:rsidRPr="00161CE4">
              <w:lastRenderedPageBreak/>
              <w:t>Demonocracy: </w:t>
            </w:r>
            <w:hyperlink r:id="rId9" w:tgtFrame="_blank" w:history="1">
              <w:r w:rsidRPr="00161CE4">
                <w:rPr>
                  <w:rStyle w:val="ae"/>
                </w:rPr>
                <w:t>US Debt Ceiling Visualized in $100 Bills</w:t>
              </w:r>
            </w:hyperlink>
          </w:p>
        </w:tc>
      </w:tr>
      <w:tr w:rsidR="00161CE4" w:rsidRPr="00161CE4" w14:paraId="068A19DF"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161240D8" w14:textId="77777777" w:rsidR="00161CE4" w:rsidRPr="00161CE4" w:rsidRDefault="00161CE4" w:rsidP="00161CE4">
            <w:r w:rsidRPr="00161CE4">
              <w:t>Framing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54E5B9C" w14:textId="77777777" w:rsidR="00161CE4" w:rsidRPr="00161CE4" w:rsidRDefault="00161CE4" w:rsidP="00161CE4">
            <w:r w:rsidRPr="00161CE4">
              <w:rPr>
                <w:b/>
                <w:bCs/>
              </w:rPr>
              <w:t>Convention breaking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A1D51E7" w14:textId="77777777" w:rsidR="00161CE4" w:rsidRPr="00161CE4" w:rsidRDefault="00161CE4" w:rsidP="00161CE4">
            <w:r w:rsidRPr="00161CE4">
              <w:t>Use or establish a graphical convention, then break it.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1DBE9C8" w14:textId="77777777" w:rsidR="00161CE4" w:rsidRPr="00161CE4" w:rsidRDefault="00161CE4" w:rsidP="00161CE4">
            <w:r w:rsidRPr="00161CE4">
              <w:t xml:space="preserve">To engender surprise; to show </w:t>
            </w:r>
            <w:proofErr w:type="gramStart"/>
            <w:r w:rsidRPr="00161CE4">
              <w:t>extra-ordinary</w:t>
            </w:r>
            <w:proofErr w:type="gramEnd"/>
            <w:r w:rsidRPr="00161CE4">
              <w:t xml:space="preserve"> nature of data; to question the use of the convention; challenge assumptions.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CA44F7C" w14:textId="77777777" w:rsidR="00161CE4" w:rsidRPr="00161CE4" w:rsidRDefault="00161CE4" w:rsidP="00161CE4"/>
        </w:tc>
      </w:tr>
      <w:tr w:rsidR="00161CE4" w:rsidRPr="00161CE4" w14:paraId="1EB4174B"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7B0F40F9" w14:textId="77777777" w:rsidR="00161CE4" w:rsidRPr="00161CE4" w:rsidRDefault="00161CE4" w:rsidP="00161CE4">
            <w:r w:rsidRPr="00161CE4">
              <w:t>Framing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33C7CCE" w14:textId="77777777" w:rsidR="00161CE4" w:rsidRPr="00161CE4" w:rsidRDefault="00161CE4" w:rsidP="00161CE4">
            <w:r w:rsidRPr="00161CE4">
              <w:rPr>
                <w:b/>
                <w:bCs/>
              </w:rPr>
              <w:t>Defamiliarisation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28CB77E" w14:textId="77777777" w:rsidR="00161CE4" w:rsidRPr="00161CE4" w:rsidRDefault="00161CE4" w:rsidP="00161CE4">
            <w:r w:rsidRPr="00161CE4">
              <w:t>Embed the entry point of a narrative in an environment which the viewer is familiar with.</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B680948" w14:textId="77777777" w:rsidR="00161CE4" w:rsidRPr="00161CE4" w:rsidRDefault="00161CE4" w:rsidP="00161CE4">
            <w:r w:rsidRPr="00161CE4">
              <w:t xml:space="preserve">To confront and challenge viewers’ expectations; to highlight and question implicit assumptions. To force thinking differently about a </w:t>
            </w:r>
            <w:r w:rsidRPr="00161CE4">
              <w:lastRenderedPageBreak/>
              <w:t>well-known case.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138E4F4" w14:textId="77777777" w:rsidR="00161CE4" w:rsidRPr="00161CE4" w:rsidRDefault="00161CE4" w:rsidP="00161CE4">
            <w:r w:rsidRPr="00161CE4">
              <w:lastRenderedPageBreak/>
              <w:t>Oxford cartographers: </w:t>
            </w:r>
            <w:hyperlink r:id="rId10" w:tgtFrame="_blank" w:history="1">
              <w:r w:rsidRPr="00161CE4">
                <w:rPr>
                  <w:rStyle w:val="ae"/>
                </w:rPr>
                <w:t>Hobo-Dyer Equal Area Map, upside down</w:t>
              </w:r>
            </w:hyperlink>
          </w:p>
        </w:tc>
      </w:tr>
      <w:tr w:rsidR="00161CE4" w:rsidRPr="00161CE4" w14:paraId="2B4C21E2"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7DEE69FD" w14:textId="77777777" w:rsidR="00161CE4" w:rsidRPr="00161CE4" w:rsidRDefault="00161CE4" w:rsidP="00161CE4">
            <w:r w:rsidRPr="00161CE4">
              <w:t> Empathy, Framing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E6515A2" w14:textId="77777777" w:rsidR="00161CE4" w:rsidRPr="00161CE4" w:rsidRDefault="00161CE4" w:rsidP="00161CE4">
            <w:r w:rsidRPr="00161CE4">
              <w:rPr>
                <w:b/>
                <w:bCs/>
              </w:rPr>
              <w:t>Familiar Setting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6FBB21B" w14:textId="77777777" w:rsidR="00161CE4" w:rsidRPr="00161CE4" w:rsidRDefault="00161CE4" w:rsidP="00161CE4">
            <w:r w:rsidRPr="00161CE4">
              <w:t>Present something known and familiar in a novel, unexpected way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0EC8FDF" w14:textId="77777777" w:rsidR="00161CE4" w:rsidRPr="00161CE4" w:rsidRDefault="00161CE4" w:rsidP="00161CE4">
            <w:r w:rsidRPr="00161CE4">
              <w:t>To lower the entry barrier and make information personally relatable.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E584497" w14:textId="77777777" w:rsidR="00161CE4" w:rsidRPr="00161CE4" w:rsidRDefault="00161CE4" w:rsidP="00161CE4">
            <w:r w:rsidRPr="00161CE4">
              <w:t> OECD: </w:t>
            </w:r>
            <w:hyperlink r:id="rId11" w:tgtFrame="_blank" w:history="1">
              <w:r w:rsidRPr="00161CE4">
                <w:rPr>
                  <w:rStyle w:val="ae"/>
                </w:rPr>
                <w:t>Regional Well-Being</w:t>
              </w:r>
            </w:hyperlink>
          </w:p>
        </w:tc>
      </w:tr>
      <w:tr w:rsidR="00161CE4" w:rsidRPr="00161CE4" w14:paraId="2FD1DD38"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2BCAA74" w14:textId="77777777" w:rsidR="00161CE4" w:rsidRPr="00161CE4" w:rsidRDefault="00161CE4" w:rsidP="00161CE4">
            <w:r w:rsidRPr="00161CE4">
              <w:t>Flow</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AE3E554" w14:textId="77777777" w:rsidR="00161CE4" w:rsidRPr="00161CE4" w:rsidRDefault="00161CE4" w:rsidP="00161CE4">
            <w:r w:rsidRPr="00161CE4">
              <w:rPr>
                <w:b/>
                <w:bCs/>
              </w:rPr>
              <w:t>Gradual visual reveal</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3E1A267" w14:textId="77777777" w:rsidR="00161CE4" w:rsidRPr="00161CE4" w:rsidRDefault="00161CE4" w:rsidP="00161CE4">
            <w:r w:rsidRPr="00161CE4">
              <w:t>Use visual hierarchy to control sequence of perception of individual elements.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2202FEC" w14:textId="77777777" w:rsidR="00161CE4" w:rsidRPr="00161CE4" w:rsidRDefault="00161CE4" w:rsidP="00161CE4">
            <w:proofErr w:type="gramStart"/>
            <w:r w:rsidRPr="00161CE4">
              <w:t>Lets</w:t>
            </w:r>
            <w:proofErr w:type="gramEnd"/>
            <w:r w:rsidRPr="00161CE4">
              <w:t xml:space="preserve"> the story unfold in the viewer's mind while they read the graphic. Reveals the material in chunks to make it easier to absorb.</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7DB36CA" w14:textId="77777777" w:rsidR="00161CE4" w:rsidRPr="00161CE4" w:rsidRDefault="00161CE4" w:rsidP="00161CE4">
            <w:r w:rsidRPr="00161CE4">
              <w:t>New York Times graphics:</w:t>
            </w:r>
            <w:hyperlink r:id="rId12" w:tgtFrame="_blank" w:history="1">
              <w:r w:rsidRPr="00161CE4">
                <w:rPr>
                  <w:rStyle w:val="ae"/>
                </w:rPr>
                <w:t> How Gun Traffickers Get Around State Gun Laws</w:t>
              </w:r>
            </w:hyperlink>
          </w:p>
        </w:tc>
      </w:tr>
      <w:tr w:rsidR="00161CE4" w:rsidRPr="00161CE4" w14:paraId="46594478"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21206E4F" w14:textId="77777777" w:rsidR="00161CE4" w:rsidRPr="00161CE4" w:rsidRDefault="00161CE4" w:rsidP="00161CE4">
            <w:r w:rsidRPr="00161CE4">
              <w:t>Empathy</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43492AE" w14:textId="77777777" w:rsidR="00161CE4" w:rsidRPr="00161CE4" w:rsidRDefault="00161CE4" w:rsidP="00161CE4">
            <w:r w:rsidRPr="00161CE4">
              <w:rPr>
                <w:b/>
                <w:bCs/>
              </w:rPr>
              <w:t>Humans-behind-the-dots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FEC1014" w14:textId="77777777" w:rsidR="00161CE4" w:rsidRPr="00161CE4" w:rsidRDefault="00161CE4" w:rsidP="00161CE4">
            <w:r w:rsidRPr="00161CE4">
              <w:t xml:space="preserve">Show that there are concrete entities (e.g., a human </w:t>
            </w:r>
            <w:r w:rsidRPr="00161CE4">
              <w:lastRenderedPageBreak/>
              <w:t>being) behind or at the heart of the data.</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E319446" w14:textId="77777777" w:rsidR="00161CE4" w:rsidRPr="00161CE4" w:rsidRDefault="00161CE4" w:rsidP="00161CE4">
            <w:r w:rsidRPr="00161CE4">
              <w:lastRenderedPageBreak/>
              <w:t xml:space="preserve">Make abstract data more </w:t>
            </w:r>
            <w:proofErr w:type="gramStart"/>
            <w:r w:rsidRPr="00161CE4">
              <w:t>relatable, and</w:t>
            </w:r>
            <w:proofErr w:type="gramEnd"/>
            <w:r w:rsidRPr="00161CE4">
              <w:t xml:space="preserve"> possibly </w:t>
            </w:r>
            <w:r w:rsidRPr="00161CE4">
              <w:lastRenderedPageBreak/>
              <w:t>establish an emotional connection between the viewer and the fate of the entities.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F122670" w14:textId="77777777" w:rsidR="00161CE4" w:rsidRPr="00161CE4" w:rsidRDefault="00161CE4" w:rsidP="00161CE4"/>
        </w:tc>
      </w:tr>
      <w:tr w:rsidR="00161CE4" w:rsidRPr="00161CE4" w14:paraId="0C765A9D"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9A488C2" w14:textId="77777777" w:rsidR="00161CE4" w:rsidRPr="00161CE4" w:rsidRDefault="00161CE4" w:rsidP="00161CE4">
            <w:r w:rsidRPr="00161CE4">
              <w:t>Engagement, Framing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81F5A28" w14:textId="77777777" w:rsidR="00161CE4" w:rsidRPr="00161CE4" w:rsidRDefault="00161CE4" w:rsidP="00161CE4">
            <w:r w:rsidRPr="00161CE4">
              <w:rPr>
                <w:b/>
                <w:bCs/>
              </w:rPr>
              <w:t>Make-a-guess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5D2AF03" w14:textId="77777777" w:rsidR="00161CE4" w:rsidRPr="00161CE4" w:rsidRDefault="00161CE4" w:rsidP="00161CE4">
            <w:r w:rsidRPr="00161CE4">
              <w:t>Enable the viewer to guess what insight they might find. </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4E90D0F1" w14:textId="77777777" w:rsidR="00161CE4" w:rsidRPr="00161CE4" w:rsidRDefault="00161CE4" w:rsidP="00161CE4">
            <w:r w:rsidRPr="00161CE4">
              <w:t xml:space="preserve">Stimulates the viewer's </w:t>
            </w:r>
            <w:proofErr w:type="gramStart"/>
            <w:r w:rsidRPr="00161CE4">
              <w:t>curiosity, and</w:t>
            </w:r>
            <w:proofErr w:type="gramEnd"/>
            <w:r w:rsidRPr="00161CE4">
              <w:t xml:space="preserve"> possibly leads to a game-lke experience. To engage the reader in causal reasoning about the phenomenon.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4AC9900" w14:textId="77777777" w:rsidR="00161CE4" w:rsidRPr="00161CE4" w:rsidRDefault="00161CE4" w:rsidP="00161CE4">
            <w:r w:rsidRPr="00161CE4">
              <w:t>New York Times graphics:</w:t>
            </w:r>
            <w:hyperlink r:id="rId13" w:tgtFrame="_blank" w:history="1">
              <w:r w:rsidRPr="00161CE4">
                <w:rPr>
                  <w:rStyle w:val="ae"/>
                </w:rPr>
                <w:t> You draw it — how family income affects childrens' college chances</w:t>
              </w:r>
            </w:hyperlink>
          </w:p>
        </w:tc>
      </w:tr>
      <w:tr w:rsidR="00161CE4" w:rsidRPr="00161CE4" w14:paraId="3742E18A"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37EE2B2" w14:textId="77777777" w:rsidR="00161CE4" w:rsidRPr="00161CE4" w:rsidRDefault="00161CE4" w:rsidP="00161CE4">
            <w:r w:rsidRPr="00161CE4">
              <w:t>Framing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5CBA035" w14:textId="77777777" w:rsidR="00161CE4" w:rsidRPr="00161CE4" w:rsidRDefault="00161CE4" w:rsidP="00161CE4">
            <w:r w:rsidRPr="00161CE4">
              <w:rPr>
                <w:b/>
                <w:bCs/>
              </w:rPr>
              <w:t>Meaningful use of space / Use of Metaphor</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FCDC70E" w14:textId="77777777" w:rsidR="00161CE4" w:rsidRPr="00161CE4" w:rsidRDefault="00161CE4" w:rsidP="00161CE4">
            <w:r w:rsidRPr="00161CE4">
              <w:t xml:space="preserve">Use space and direction of movement to reinforce positive or negative feelings. </w:t>
            </w:r>
            <w:r w:rsidRPr="00161CE4">
              <w:lastRenderedPageBreak/>
              <w:t>Frequently, up = good; down = bad; left = retreat; right = progress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45A2798" w14:textId="77777777" w:rsidR="00161CE4" w:rsidRPr="00161CE4" w:rsidRDefault="00161CE4" w:rsidP="00161CE4">
            <w:r w:rsidRPr="00161CE4">
              <w:lastRenderedPageBreak/>
              <w:t xml:space="preserve">To support metaphor; to allow </w:t>
            </w:r>
            <w:proofErr w:type="gramStart"/>
            <w:r w:rsidRPr="00161CE4">
              <w:t>viewer</w:t>
            </w:r>
            <w:proofErr w:type="gramEnd"/>
            <w:r w:rsidRPr="00161CE4">
              <w:t xml:space="preserve"> to construct their own metaphor </w:t>
            </w:r>
            <w:r w:rsidRPr="00161CE4">
              <w:lastRenderedPageBreak/>
              <w:t>more easily; to take advantage of convention to ease understanding.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1ADE54E" w14:textId="77777777" w:rsidR="00161CE4" w:rsidRPr="00161CE4" w:rsidRDefault="00161CE4" w:rsidP="00161CE4">
            <w:r w:rsidRPr="00161CE4">
              <w:lastRenderedPageBreak/>
              <w:t xml:space="preserve">Guardian: </w:t>
            </w:r>
            <w:hyperlink r:id="rId14" w:tgtFrame="_blank" w:history="1">
              <w:r w:rsidRPr="00161CE4">
                <w:rPr>
                  <w:rStyle w:val="ae"/>
                </w:rPr>
                <w:t>How China’s economic slowdown could weigh on the rest of the world.</w:t>
              </w:r>
            </w:hyperlink>
          </w:p>
        </w:tc>
      </w:tr>
      <w:tr w:rsidR="00161CE4" w:rsidRPr="00161CE4" w14:paraId="55B371A1"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1BD33CE2" w14:textId="77777777" w:rsidR="00161CE4" w:rsidRPr="00161CE4" w:rsidRDefault="00161CE4" w:rsidP="00161CE4">
            <w:r w:rsidRPr="00161CE4">
              <w:t>Flow, Argument </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1D36419" w14:textId="77777777" w:rsidR="00161CE4" w:rsidRPr="00161CE4" w:rsidRDefault="00161CE4" w:rsidP="00161CE4">
            <w:r w:rsidRPr="00161CE4">
              <w:rPr>
                <w:b/>
                <w:bCs/>
              </w:rPr>
              <w:t>Repetition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5B3DD2F" w14:textId="77777777" w:rsidR="00161CE4" w:rsidRPr="00161CE4" w:rsidRDefault="00161CE4" w:rsidP="00161CE4">
            <w:r w:rsidRPr="00161CE4">
              <w:t xml:space="preserve">A phenomenon is re-presented multiple times with changes to the main variable/dimension (the data) or the time frame or the animation pattern (see the example) while other elements of the story don’t </w:t>
            </w:r>
            <w:r w:rsidRPr="00161CE4">
              <w:lastRenderedPageBreak/>
              <w:t>change.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10394691" w14:textId="77777777" w:rsidR="00161CE4" w:rsidRPr="00161CE4" w:rsidRDefault="00161CE4" w:rsidP="00161CE4">
            <w:r w:rsidRPr="00161CE4">
              <w:lastRenderedPageBreak/>
              <w:t xml:space="preserve">To show that the same phenomenon happens </w:t>
            </w:r>
            <w:proofErr w:type="gramStart"/>
            <w:r w:rsidRPr="00161CE4">
              <w:t>over and over again</w:t>
            </w:r>
            <w:proofErr w:type="gramEnd"/>
            <w:r w:rsidRPr="00161CE4">
              <w:t>. It also strengthens the narrative through rhythm. Establishing a constant reference frame can help to emphasise change and differences.</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054F123" w14:textId="77777777" w:rsidR="00161CE4" w:rsidRPr="00161CE4" w:rsidRDefault="00161CE4" w:rsidP="00161CE4">
            <w:r w:rsidRPr="00161CE4">
              <w:t>Bloomberg: </w:t>
            </w:r>
            <w:hyperlink r:id="rId15" w:tgtFrame="_blank" w:history="1">
              <w:r w:rsidRPr="00161CE4">
                <w:rPr>
                  <w:rStyle w:val="ae"/>
                </w:rPr>
                <w:t>What's really warming the world?</w:t>
              </w:r>
            </w:hyperlink>
          </w:p>
        </w:tc>
      </w:tr>
      <w:tr w:rsidR="00161CE4" w:rsidRPr="00161CE4" w14:paraId="751CEEFE"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601B03E1" w14:textId="77777777" w:rsidR="00161CE4" w:rsidRPr="00161CE4" w:rsidRDefault="00161CE4" w:rsidP="00161CE4">
            <w:proofErr w:type="gramStart"/>
            <w:r w:rsidRPr="00161CE4">
              <w:t>Framing</w:t>
            </w:r>
            <w:proofErr w:type="gramEnd"/>
            <w:r w:rsidRPr="00161CE4">
              <w:t>, Argument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770C787" w14:textId="77777777" w:rsidR="00161CE4" w:rsidRPr="00161CE4" w:rsidRDefault="00161CE4" w:rsidP="00161CE4">
            <w:r w:rsidRPr="00161CE4">
              <w:rPr>
                <w:b/>
                <w:bCs/>
              </w:rPr>
              <w:t>Rhetorical question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CA33208" w14:textId="77777777" w:rsidR="00161CE4" w:rsidRPr="00161CE4" w:rsidRDefault="00161CE4" w:rsidP="00161CE4">
            <w:r w:rsidRPr="00161CE4">
              <w:t>Title the piece using a question that makes a point.</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BC301EB" w14:textId="77777777" w:rsidR="00161CE4" w:rsidRPr="00161CE4" w:rsidRDefault="00161CE4" w:rsidP="00161CE4">
            <w:r w:rsidRPr="00161CE4">
              <w:t>Implicitly drives the viewer to the takeaway of a more open-ended/exploratory piece.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32D8A3C" w14:textId="77777777" w:rsidR="00161CE4" w:rsidRPr="00161CE4" w:rsidRDefault="00161CE4" w:rsidP="00161CE4">
            <w:r w:rsidRPr="00161CE4">
              <w:t>New York Times graphics: </w:t>
            </w:r>
            <w:hyperlink r:id="rId16" w:tgtFrame="_blank" w:history="1">
              <w:r w:rsidRPr="00161CE4">
                <w:rPr>
                  <w:rStyle w:val="ae"/>
                </w:rPr>
                <w:t>Can you live on the minimum wage?</w:t>
              </w:r>
            </w:hyperlink>
            <w:r w:rsidRPr="00161CE4">
              <w:t> </w:t>
            </w:r>
          </w:p>
        </w:tc>
      </w:tr>
      <w:tr w:rsidR="00161CE4" w:rsidRPr="00161CE4" w14:paraId="683AFD52"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72098640" w14:textId="77777777" w:rsidR="00161CE4" w:rsidRPr="00161CE4" w:rsidRDefault="00161CE4" w:rsidP="00161CE4">
            <w:r w:rsidRPr="00161CE4">
              <w:t>Framing</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72702861" w14:textId="77777777" w:rsidR="00161CE4" w:rsidRPr="00161CE4" w:rsidRDefault="00161CE4" w:rsidP="00161CE4">
            <w:r w:rsidRPr="00161CE4">
              <w:rPr>
                <w:b/>
                <w:bCs/>
              </w:rPr>
              <w:t>Silent data</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3C9F711" w14:textId="77777777" w:rsidR="00161CE4" w:rsidRPr="00161CE4" w:rsidRDefault="00161CE4" w:rsidP="00161CE4">
            <w:r w:rsidRPr="00161CE4">
              <w:t>The deliberate choice of not showing (hiding) certain data (like pauses in music?)</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06181B53" w14:textId="77777777" w:rsidR="00161CE4" w:rsidRPr="00161CE4" w:rsidRDefault="00161CE4" w:rsidP="00161CE4">
            <w:r w:rsidRPr="00161CE4">
              <w:t>Emphasizing aspects by de-emphasising some data</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65DCF1F4" w14:textId="77777777" w:rsidR="00161CE4" w:rsidRPr="00161CE4" w:rsidRDefault="00161CE4" w:rsidP="00161CE4"/>
        </w:tc>
      </w:tr>
      <w:tr w:rsidR="00161CE4" w:rsidRPr="00161CE4" w14:paraId="59E2AF4E" w14:textId="77777777">
        <w:tc>
          <w:tcPr>
            <w:tcW w:w="0" w:type="auto"/>
            <w:tcBorders>
              <w:top w:val="single" w:sz="6" w:space="0" w:color="333333"/>
              <w:left w:val="single" w:sz="6" w:space="0" w:color="333333"/>
              <w:bottom w:val="single" w:sz="6" w:space="0" w:color="333333"/>
              <w:right w:val="single" w:sz="6" w:space="0" w:color="333333"/>
            </w:tcBorders>
            <w:vAlign w:val="center"/>
            <w:hideMark/>
          </w:tcPr>
          <w:p w14:paraId="3A153145" w14:textId="77777777" w:rsidR="00161CE4" w:rsidRPr="00161CE4" w:rsidRDefault="00161CE4" w:rsidP="00161CE4">
            <w:r w:rsidRPr="00161CE4">
              <w:t>Flow</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5A0FEEEB" w14:textId="77777777" w:rsidR="00161CE4" w:rsidRPr="00161CE4" w:rsidRDefault="00161CE4" w:rsidP="00161CE4">
            <w:r w:rsidRPr="00161CE4">
              <w:rPr>
                <w:b/>
                <w:bCs/>
              </w:rPr>
              <w:t>Speed-up/slow-down</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304D98D2" w14:textId="77777777" w:rsidR="00161CE4" w:rsidRPr="00161CE4" w:rsidRDefault="00161CE4" w:rsidP="00161CE4">
            <w:r w:rsidRPr="00161CE4">
              <w:t>Increase/decrease speed over time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BEC75E6" w14:textId="77777777" w:rsidR="00161CE4" w:rsidRPr="00161CE4" w:rsidRDefault="00161CE4" w:rsidP="00161CE4">
            <w:r w:rsidRPr="00161CE4">
              <w:t xml:space="preserve">To give the feeling of acceleration, increased momentum, urgency or the opposite. To surprise with change </w:t>
            </w:r>
            <w:r w:rsidRPr="00161CE4">
              <w:lastRenderedPageBreak/>
              <w:t>in perspective.</w:t>
            </w:r>
          </w:p>
        </w:tc>
        <w:tc>
          <w:tcPr>
            <w:tcW w:w="0" w:type="auto"/>
            <w:tcBorders>
              <w:top w:val="single" w:sz="6" w:space="0" w:color="333333"/>
              <w:left w:val="single" w:sz="6" w:space="0" w:color="333333"/>
              <w:bottom w:val="single" w:sz="6" w:space="0" w:color="333333"/>
              <w:right w:val="single" w:sz="6" w:space="0" w:color="333333"/>
            </w:tcBorders>
            <w:vAlign w:val="center"/>
            <w:hideMark/>
          </w:tcPr>
          <w:p w14:paraId="2973C894" w14:textId="77777777" w:rsidR="00161CE4" w:rsidRPr="00161CE4" w:rsidRDefault="00161CE4" w:rsidP="00161CE4">
            <w:r w:rsidRPr="00161CE4">
              <w:lastRenderedPageBreak/>
              <w:t>Periscopic: </w:t>
            </w:r>
            <w:hyperlink r:id="rId17" w:tgtFrame="_blank" w:history="1">
              <w:r w:rsidRPr="00161CE4">
                <w:rPr>
                  <w:rStyle w:val="ae"/>
                </w:rPr>
                <w:t>US Gun Deaths</w:t>
              </w:r>
            </w:hyperlink>
          </w:p>
        </w:tc>
      </w:tr>
    </w:tbl>
    <w:p w14:paraId="686C1F7F" w14:textId="0D3E7C80" w:rsidR="00161CE4" w:rsidRPr="00161CE4" w:rsidRDefault="00161CE4" w:rsidP="00161CE4">
      <w:r w:rsidRPr="00161CE4">
        <w:br/>
      </w:r>
      <w:r w:rsidR="00291062">
        <w:rPr>
          <w:rFonts w:hint="eastAsia"/>
        </w:rPr>
        <w:t>mendiez.github.io/fit5147/d3-part2</w:t>
      </w:r>
      <w:r w:rsidRPr="00161CE4">
        <w:br/>
      </w:r>
    </w:p>
    <w:p w14:paraId="17013503" w14:textId="77777777" w:rsidR="00161CE4" w:rsidRPr="00161CE4" w:rsidRDefault="00161CE4" w:rsidP="00161CE4">
      <w:r w:rsidRPr="00161CE4">
        <w:br/>
      </w:r>
    </w:p>
    <w:p w14:paraId="141F5B86" w14:textId="77777777" w:rsidR="00A72D1C" w:rsidRDefault="00A72D1C"/>
    <w:sectPr w:rsidR="00A72D1C">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0751B"/>
    <w:multiLevelType w:val="multilevel"/>
    <w:tmpl w:val="A88EF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215813"/>
    <w:multiLevelType w:val="multilevel"/>
    <w:tmpl w:val="4338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050135">
    <w:abstractNumId w:val="1"/>
  </w:num>
  <w:num w:numId="2" w16cid:durableId="171335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CE4"/>
    <w:rsid w:val="00000319"/>
    <w:rsid w:val="00161CE4"/>
    <w:rsid w:val="001A491C"/>
    <w:rsid w:val="00263373"/>
    <w:rsid w:val="00291062"/>
    <w:rsid w:val="00293B88"/>
    <w:rsid w:val="00636EAF"/>
    <w:rsid w:val="00A72D1C"/>
    <w:rsid w:val="00F04D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DCA2A"/>
  <w15:chartTrackingRefBased/>
  <w15:docId w15:val="{DC23E9BD-3A75-4CE4-B94D-A4CB7F2AD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61C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61C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1CE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61CE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61C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1CE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61CE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1CE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61CE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61CE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161CE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161CE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61CE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61CE4"/>
    <w:rPr>
      <w:rFonts w:eastAsiaTheme="majorEastAsia" w:cstheme="majorBidi"/>
      <w:color w:val="0F4761" w:themeColor="accent1" w:themeShade="BF"/>
    </w:rPr>
  </w:style>
  <w:style w:type="character" w:customStyle="1" w:styleId="60">
    <w:name w:val="標題 6 字元"/>
    <w:basedOn w:val="a0"/>
    <w:link w:val="6"/>
    <w:uiPriority w:val="9"/>
    <w:semiHidden/>
    <w:rsid w:val="00161CE4"/>
    <w:rPr>
      <w:rFonts w:eastAsiaTheme="majorEastAsia" w:cstheme="majorBidi"/>
      <w:color w:val="595959" w:themeColor="text1" w:themeTint="A6"/>
    </w:rPr>
  </w:style>
  <w:style w:type="character" w:customStyle="1" w:styleId="70">
    <w:name w:val="標題 7 字元"/>
    <w:basedOn w:val="a0"/>
    <w:link w:val="7"/>
    <w:uiPriority w:val="9"/>
    <w:semiHidden/>
    <w:rsid w:val="00161CE4"/>
    <w:rPr>
      <w:rFonts w:eastAsiaTheme="majorEastAsia" w:cstheme="majorBidi"/>
      <w:color w:val="595959" w:themeColor="text1" w:themeTint="A6"/>
    </w:rPr>
  </w:style>
  <w:style w:type="character" w:customStyle="1" w:styleId="80">
    <w:name w:val="標題 8 字元"/>
    <w:basedOn w:val="a0"/>
    <w:link w:val="8"/>
    <w:uiPriority w:val="9"/>
    <w:semiHidden/>
    <w:rsid w:val="00161CE4"/>
    <w:rPr>
      <w:rFonts w:eastAsiaTheme="majorEastAsia" w:cstheme="majorBidi"/>
      <w:color w:val="272727" w:themeColor="text1" w:themeTint="D8"/>
    </w:rPr>
  </w:style>
  <w:style w:type="character" w:customStyle="1" w:styleId="90">
    <w:name w:val="標題 9 字元"/>
    <w:basedOn w:val="a0"/>
    <w:link w:val="9"/>
    <w:uiPriority w:val="9"/>
    <w:semiHidden/>
    <w:rsid w:val="00161CE4"/>
    <w:rPr>
      <w:rFonts w:eastAsiaTheme="majorEastAsia" w:cstheme="majorBidi"/>
      <w:color w:val="272727" w:themeColor="text1" w:themeTint="D8"/>
    </w:rPr>
  </w:style>
  <w:style w:type="paragraph" w:styleId="a3">
    <w:name w:val="Title"/>
    <w:basedOn w:val="a"/>
    <w:next w:val="a"/>
    <w:link w:val="a4"/>
    <w:uiPriority w:val="10"/>
    <w:qFormat/>
    <w:rsid w:val="00161C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61C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1C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161C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1CE4"/>
    <w:pPr>
      <w:spacing w:before="160"/>
      <w:jc w:val="center"/>
    </w:pPr>
    <w:rPr>
      <w:i/>
      <w:iCs/>
      <w:color w:val="404040" w:themeColor="text1" w:themeTint="BF"/>
    </w:rPr>
  </w:style>
  <w:style w:type="character" w:customStyle="1" w:styleId="a8">
    <w:name w:val="引文 字元"/>
    <w:basedOn w:val="a0"/>
    <w:link w:val="a7"/>
    <w:uiPriority w:val="29"/>
    <w:rsid w:val="00161CE4"/>
    <w:rPr>
      <w:i/>
      <w:iCs/>
      <w:color w:val="404040" w:themeColor="text1" w:themeTint="BF"/>
    </w:rPr>
  </w:style>
  <w:style w:type="paragraph" w:styleId="a9">
    <w:name w:val="List Paragraph"/>
    <w:basedOn w:val="a"/>
    <w:uiPriority w:val="34"/>
    <w:qFormat/>
    <w:rsid w:val="00161CE4"/>
    <w:pPr>
      <w:ind w:left="720"/>
      <w:contextualSpacing/>
    </w:pPr>
  </w:style>
  <w:style w:type="character" w:styleId="aa">
    <w:name w:val="Intense Emphasis"/>
    <w:basedOn w:val="a0"/>
    <w:uiPriority w:val="21"/>
    <w:qFormat/>
    <w:rsid w:val="00161CE4"/>
    <w:rPr>
      <w:i/>
      <w:iCs/>
      <w:color w:val="0F4761" w:themeColor="accent1" w:themeShade="BF"/>
    </w:rPr>
  </w:style>
  <w:style w:type="paragraph" w:styleId="ab">
    <w:name w:val="Intense Quote"/>
    <w:basedOn w:val="a"/>
    <w:next w:val="a"/>
    <w:link w:val="ac"/>
    <w:uiPriority w:val="30"/>
    <w:qFormat/>
    <w:rsid w:val="00161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61CE4"/>
    <w:rPr>
      <w:i/>
      <w:iCs/>
      <w:color w:val="0F4761" w:themeColor="accent1" w:themeShade="BF"/>
    </w:rPr>
  </w:style>
  <w:style w:type="character" w:styleId="ad">
    <w:name w:val="Intense Reference"/>
    <w:basedOn w:val="a0"/>
    <w:uiPriority w:val="32"/>
    <w:qFormat/>
    <w:rsid w:val="00161CE4"/>
    <w:rPr>
      <w:b/>
      <w:bCs/>
      <w:smallCaps/>
      <w:color w:val="0F4761" w:themeColor="accent1" w:themeShade="BF"/>
      <w:spacing w:val="5"/>
    </w:rPr>
  </w:style>
  <w:style w:type="character" w:styleId="ae">
    <w:name w:val="Hyperlink"/>
    <w:basedOn w:val="a0"/>
    <w:uiPriority w:val="99"/>
    <w:unhideWhenUsed/>
    <w:rsid w:val="00161CE4"/>
    <w:rPr>
      <w:color w:val="467886" w:themeColor="hyperlink"/>
      <w:u w:val="single"/>
    </w:rPr>
  </w:style>
  <w:style w:type="character" w:styleId="af">
    <w:name w:val="Unresolved Mention"/>
    <w:basedOn w:val="a0"/>
    <w:uiPriority w:val="99"/>
    <w:semiHidden/>
    <w:unhideWhenUsed/>
    <w:rsid w:val="00161CE4"/>
    <w:rPr>
      <w:color w:val="605E5C"/>
      <w:shd w:val="clear" w:color="auto" w:fill="E1DFDD"/>
    </w:rPr>
  </w:style>
  <w:style w:type="paragraph" w:customStyle="1" w:styleId="msonormal0">
    <w:name w:val="msonormal"/>
    <w:basedOn w:val="a"/>
    <w:rsid w:val="00293B88"/>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f0">
    <w:name w:val="FollowedHyperlink"/>
    <w:basedOn w:val="a0"/>
    <w:uiPriority w:val="99"/>
    <w:semiHidden/>
    <w:unhideWhenUsed/>
    <w:rsid w:val="00293B8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ormationisbeautiful.net/visualizations/the-billion-dollar-gram/" TargetMode="External"/><Relationship Id="rId13" Type="http://schemas.openxmlformats.org/officeDocument/2006/relationships/hyperlink" Target="http://www.nytimes.com/interactive/2015/05/28/upshot/you-draw-it-how-family-income-affects-childrens-college-chances.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apa-cards.net/" TargetMode="External"/><Relationship Id="rId12" Type="http://schemas.openxmlformats.org/officeDocument/2006/relationships/hyperlink" Target="http://www.nytimes.com/interactive/2015/11/12/us/gun-traffickers-smuggling-state-gun-laws.html" TargetMode="External"/><Relationship Id="rId17" Type="http://schemas.openxmlformats.org/officeDocument/2006/relationships/hyperlink" Target="http://guns.periscopic.com/?year=2013" TargetMode="External"/><Relationship Id="rId2" Type="http://schemas.openxmlformats.org/officeDocument/2006/relationships/styles" Target="styles.xml"/><Relationship Id="rId16" Type="http://schemas.openxmlformats.org/officeDocument/2006/relationships/hyperlink" Target="http://www.nytimes.com/interactive/2014/02/09/opinion/minimum-wage.html?_r=0" TargetMode="External"/><Relationship Id="rId1" Type="http://schemas.openxmlformats.org/officeDocument/2006/relationships/numbering" Target="numbering.xml"/><Relationship Id="rId6" Type="http://schemas.openxmlformats.org/officeDocument/2006/relationships/hyperlink" Target="https://www.taylorfrancis.com/chapters/edit/10.1201/9781315281575-5/narrative-design-patterns-data-driven-storytelling-benjamin-bach-moritz-stefaner-jeremy-boy-steven-drucker-lyn-bartram-jo-wood-paolo-ciuccarelli-yuri-engelhardt-ulrike-k%C3%B6ppen-barbara-tversky?context=ubx&amp;refId=d381e175-2001-40fd-8f29-4629d79f3330" TargetMode="External"/><Relationship Id="rId11" Type="http://schemas.openxmlformats.org/officeDocument/2006/relationships/hyperlink" Target="http://www.oecdregionalwellbeing.org/" TargetMode="External"/><Relationship Id="rId5" Type="http://schemas.openxmlformats.org/officeDocument/2006/relationships/hyperlink" Target="https://doi.org/10.1201/9781315281575" TargetMode="External"/><Relationship Id="rId15" Type="http://schemas.openxmlformats.org/officeDocument/2006/relationships/hyperlink" Target="http://www.bloomberg.com/graphics/2015-whats-warming-the-world/" TargetMode="External"/><Relationship Id="rId10" Type="http://schemas.openxmlformats.org/officeDocument/2006/relationships/hyperlink" Target="http://odtmaps.com/detail.asp?product_id=HDP-11x17"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demonocracy.info/infographics/usa/us_debt/us_debt.html" TargetMode="External"/><Relationship Id="rId14" Type="http://schemas.openxmlformats.org/officeDocument/2006/relationships/hyperlink" Target="http://www.theguardian.com/world/ng-interactive/2015/aug/26/china-economic-slowdown-world-imports"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2658</TotalTime>
  <Pages>17</Pages>
  <Words>1671</Words>
  <Characters>9528</Characters>
  <Application>Microsoft Office Word</Application>
  <DocSecurity>0</DocSecurity>
  <Lines>79</Lines>
  <Paragraphs>22</Paragraphs>
  <ScaleCrop>false</ScaleCrop>
  <Company/>
  <LinksUpToDate>false</LinksUpToDate>
  <CharactersWithSpaces>11177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mingfung yu</dc:creator>
  <cp:keywords/>
  <dc:description/>
  <cp:lastModifiedBy>mingfung yu</cp:lastModifiedBy>
  <cp:revision>2</cp:revision>
  <dcterms:created xsi:type="dcterms:W3CDTF">2026-10-06T06:16:00Z</dcterms:created>
  <dcterms:modified xsi:type="dcterms:W3CDTF">2026-10-08T02:34:00Z</dcterms:modified>
</cp:coreProperties>
</file>