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A8" w:rsidRPr="00636A0A" w:rsidRDefault="00E17AA8" w:rsidP="00E17A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17AA8" w:rsidRPr="00636A0A" w:rsidRDefault="00E17AA8" w:rsidP="00E17A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17AA8" w:rsidRPr="00636A0A" w:rsidRDefault="00E17AA8" w:rsidP="00E17A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 xml:space="preserve">«Белорусский </w:t>
      </w:r>
      <w:r>
        <w:rPr>
          <w:rFonts w:ascii="Times New Roman" w:hAnsi="Times New Roman" w:cs="Times New Roman"/>
          <w:sz w:val="28"/>
          <w:szCs w:val="28"/>
        </w:rPr>
        <w:t>Государственный Университет Информатики и Р</w:t>
      </w:r>
      <w:r w:rsidRPr="00636A0A">
        <w:rPr>
          <w:rFonts w:ascii="Times New Roman" w:hAnsi="Times New Roman" w:cs="Times New Roman"/>
          <w:sz w:val="28"/>
          <w:szCs w:val="28"/>
        </w:rPr>
        <w:t>адиоэлектроники»</w:t>
      </w:r>
    </w:p>
    <w:p w:rsidR="00E17AA8" w:rsidRPr="00636A0A" w:rsidRDefault="00E17AA8" w:rsidP="00E17A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7AA8" w:rsidRPr="00636A0A" w:rsidRDefault="00E17AA8" w:rsidP="00E17A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E17AA8" w:rsidRPr="00A76A4E" w:rsidRDefault="00E17AA8" w:rsidP="00E17A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E17AA8" w:rsidRPr="00636A0A" w:rsidRDefault="00E17AA8" w:rsidP="00E17A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7AA8" w:rsidRPr="00636A0A" w:rsidRDefault="00E17AA8" w:rsidP="00E17A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7AA8" w:rsidRPr="00AB51A1" w:rsidRDefault="00E17AA8" w:rsidP="00E17AA8">
      <w:pPr>
        <w:rPr>
          <w:rFonts w:ascii="Times New Roman" w:hAnsi="Times New Roman" w:cs="Times New Roman"/>
          <w:sz w:val="28"/>
          <w:szCs w:val="28"/>
        </w:rPr>
      </w:pPr>
    </w:p>
    <w:p w:rsidR="00E17AA8" w:rsidRPr="00AB51A1" w:rsidRDefault="00E17AA8" w:rsidP="00E17A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E17AA8" w:rsidRPr="006335DD" w:rsidRDefault="00E17AA8" w:rsidP="00E17AA8">
      <w:pPr>
        <w:pStyle w:val="1"/>
        <w:jc w:val="center"/>
        <w:rPr>
          <w:color w:val="000000"/>
        </w:rPr>
      </w:pPr>
      <w:r>
        <w:rPr>
          <w:sz w:val="28"/>
          <w:szCs w:val="28"/>
        </w:rPr>
        <w:t>«</w:t>
      </w:r>
      <w:r>
        <w:rPr>
          <w:color w:val="000000"/>
          <w:sz w:val="32"/>
          <w:szCs w:val="32"/>
        </w:rPr>
        <w:t xml:space="preserve">Применение инструментов </w:t>
      </w:r>
      <w:r>
        <w:rPr>
          <w:color w:val="000000"/>
          <w:sz w:val="32"/>
          <w:szCs w:val="32"/>
          <w:lang w:val="en-US"/>
        </w:rPr>
        <w:t>Data</w:t>
      </w:r>
      <w:r w:rsidRPr="00E17AA8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en-US"/>
        </w:rPr>
        <w:t>Mining</w:t>
      </w:r>
      <w:r w:rsidRPr="00636A0A">
        <w:rPr>
          <w:sz w:val="28"/>
          <w:szCs w:val="28"/>
        </w:rPr>
        <w:t>»</w:t>
      </w:r>
    </w:p>
    <w:p w:rsidR="00E17AA8" w:rsidRPr="00636A0A" w:rsidRDefault="00E17AA8" w:rsidP="00E17A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7AA8" w:rsidRPr="00636A0A" w:rsidRDefault="00E17AA8" w:rsidP="00E17A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7AA8" w:rsidRPr="00AB51A1" w:rsidRDefault="00E17AA8" w:rsidP="00E17AA8">
      <w:pPr>
        <w:rPr>
          <w:rFonts w:ascii="Times New Roman" w:hAnsi="Times New Roman" w:cs="Times New Roman"/>
          <w:b/>
          <w:sz w:val="28"/>
          <w:szCs w:val="28"/>
        </w:rPr>
      </w:pPr>
    </w:p>
    <w:p w:rsidR="00E17AA8" w:rsidRDefault="00E17AA8" w:rsidP="00E17AA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17AA8" w:rsidRPr="00AB51A1" w:rsidRDefault="00E17AA8" w:rsidP="00E17AA8">
      <w:pPr>
        <w:rPr>
          <w:rFonts w:ascii="Times New Roman" w:hAnsi="Times New Roman" w:cs="Times New Roman"/>
          <w:b/>
          <w:sz w:val="28"/>
          <w:szCs w:val="28"/>
        </w:rPr>
      </w:pPr>
    </w:p>
    <w:p w:rsidR="00E17AA8" w:rsidRPr="00636A0A" w:rsidRDefault="00E17AA8" w:rsidP="00E17A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</w:t>
      </w:r>
      <w:r w:rsidRPr="00636A0A">
        <w:rPr>
          <w:rFonts w:ascii="Times New Roman" w:hAnsi="Times New Roman" w:cs="Times New Roman"/>
          <w:sz w:val="28"/>
          <w:szCs w:val="28"/>
        </w:rPr>
        <w:t>.</w:t>
      </w:r>
    </w:p>
    <w:p w:rsidR="00E17AA8" w:rsidRPr="00636A0A" w:rsidRDefault="00E17AA8" w:rsidP="00E17AA8">
      <w:pPr>
        <w:jc w:val="right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а: студент группы 772302</w:t>
      </w:r>
    </w:p>
    <w:p w:rsidR="00E17AA8" w:rsidRPr="00636A0A" w:rsidRDefault="00E17AA8" w:rsidP="00E17A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Крайняя М.Д</w:t>
      </w:r>
      <w:r w:rsidRPr="00636A0A">
        <w:rPr>
          <w:rFonts w:ascii="Times New Roman" w:hAnsi="Times New Roman" w:cs="Times New Roman"/>
          <w:sz w:val="28"/>
          <w:szCs w:val="28"/>
        </w:rPr>
        <w:t>.</w:t>
      </w:r>
    </w:p>
    <w:p w:rsidR="00E17AA8" w:rsidRPr="00636A0A" w:rsidRDefault="00E17AA8" w:rsidP="00E17A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17AA8" w:rsidRPr="00636A0A" w:rsidRDefault="00E17AA8" w:rsidP="00E17A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17AA8" w:rsidRDefault="00E17AA8" w:rsidP="00E17A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17AA8" w:rsidRDefault="00E17AA8" w:rsidP="00E17A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17AA8" w:rsidRPr="00A76A4E" w:rsidRDefault="00E17AA8" w:rsidP="00E17A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17AA8" w:rsidRPr="00A76A4E" w:rsidRDefault="00E17AA8" w:rsidP="00E17A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17AA8" w:rsidRPr="00A76A4E" w:rsidRDefault="00E17AA8" w:rsidP="00E17A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17AA8" w:rsidRPr="006335DD" w:rsidRDefault="00E17AA8" w:rsidP="00E17A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Pr="00A76A4E">
        <w:rPr>
          <w:rFonts w:ascii="Times New Roman" w:hAnsi="Times New Roman" w:cs="Times New Roman"/>
          <w:sz w:val="28"/>
          <w:szCs w:val="28"/>
        </w:rPr>
        <w:t>20</w:t>
      </w:r>
    </w:p>
    <w:p w:rsidR="00E17AA8" w:rsidRPr="00E17AA8" w:rsidRDefault="00E17AA8" w:rsidP="00E17A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Мы рассмотрели</w:t>
      </w:r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процентную ставку на четырехлетние автокредитование,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данные, которые мы использовали, происходят</w:t>
      </w:r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 </w:t>
      </w:r>
      <w:hyperlink r:id="rId5" w:history="1">
        <w:r w:rsidRPr="00E17AA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средних ставок Федеральной резервной системы США</w:t>
        </w:r>
      </w:hyperlink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E17AA8" w:rsidRDefault="00E17AA8" w:rsidP="00E17A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Первое,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сделали, это указали</w:t>
      </w:r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данные. Здесь есть только пять пар чисел, чтобы мы могли ввести их вручную. Каждая из пяти пар состоит из года и средней процентной ставки:</w:t>
      </w:r>
    </w:p>
    <w:p w:rsidR="00603CE7" w:rsidRDefault="00E17AA8" w:rsidP="00040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9A81BD9" wp14:editId="4141523C">
            <wp:extent cx="4254719" cy="3365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A8" w:rsidRDefault="00E17AA8" w:rsidP="00E17A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Сначала построили точечный график</w:t>
      </w:r>
      <w:r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айдем корреляцию между годом и средней процентной ставки:</w:t>
      </w:r>
    </w:p>
    <w:p w:rsidR="00E17AA8" w:rsidRDefault="00E17AA8" w:rsidP="00040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5864DC1" wp14:editId="7DECFC8A">
            <wp:extent cx="5562886" cy="6413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A8" w:rsidRPr="00E17AA8" w:rsidRDefault="00E17AA8" w:rsidP="00E17AA8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 вопрос, какая прямая будет "ближе" к нашим данным? В этом случае мы будем использовать метод регрессии наименьшие квадратов как один из способов, чтобы определить искомую линию.</w:t>
      </w:r>
    </w:p>
    <w:p w:rsidR="00E17AA8" w:rsidRPr="00E17AA8" w:rsidRDefault="00E17AA8" w:rsidP="00E17AA8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Прежде чем мы сможем найти регрессию наименьших квадратов, мы должны решить, что будет пояснительной переменной и что будет переменной отклика. В нашем случае правильнее будет выбрать пояснительной переменной год, а переменной отклика процентную ставку. Это было выбрано потому, что процентная ставка может изменяться во времени, а не время изменяется по мере изменения процентных ставок.</w:t>
      </w:r>
    </w:p>
    <w:p w:rsidR="00E17AA8" w:rsidRPr="00E17AA8" w:rsidRDefault="00E17AA8" w:rsidP="00E17AA8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мы указали, что процентная ставка будет являться переменной отклика, а год поясняющей переменной, то это означает, что линейная регрессии может быть записана в виде </w:t>
      </w:r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slope-intercept</w:t>
      </w:r>
      <w:proofErr w:type="spellEnd"/>
      <w:proofErr w:type="gramStart"/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proofErr w:type="gramEnd"/>
    </w:p>
    <w:p w:rsidR="00E17AA8" w:rsidRPr="00E17AA8" w:rsidRDefault="00E17AA8" w:rsidP="00E17AA8">
      <w:pPr>
        <w:shd w:val="clear" w:color="auto" w:fill="FFFFFF"/>
        <w:spacing w:after="160" w:line="235" w:lineRule="atLeast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rate</w:t>
      </w:r>
      <w:proofErr w:type="spellEnd"/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=(</w:t>
      </w:r>
      <w:proofErr w:type="spellStart"/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slope</w:t>
      </w:r>
      <w:proofErr w:type="spellEnd"/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)</w:t>
      </w:r>
      <w:proofErr w:type="spellStart"/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year</w:t>
      </w:r>
      <w:proofErr w:type="spellEnd"/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+(</w:t>
      </w:r>
      <w:proofErr w:type="spellStart"/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intercept</w:t>
      </w:r>
      <w:proofErr w:type="spellEnd"/>
      <w:r w:rsidRPr="00E17A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)</w:t>
      </w:r>
    </w:p>
    <w:p w:rsidR="00E17AA8" w:rsidRDefault="00E17AA8" w:rsidP="00040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DB48E9C" wp14:editId="72CFDD52">
            <wp:extent cx="2076557" cy="15431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A8" w:rsidRDefault="000403E8" w:rsidP="00E17A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узнать,</w:t>
      </w:r>
      <w:r w:rsidR="00E17AA8"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 еще хранится в переменной,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использовали</w:t>
      </w:r>
      <w:r w:rsidR="00E17AA8"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команду </w:t>
      </w:r>
      <w:proofErr w:type="spellStart"/>
      <w:r w:rsidR="00E17AA8"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attributes</w:t>
      </w:r>
      <w:proofErr w:type="spellEnd"/>
      <w:r w:rsidR="00E17AA8"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17AA8" w:rsidRDefault="00E17AA8" w:rsidP="00040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2B6A8D26" wp14:editId="31B5B61C">
            <wp:extent cx="1708238" cy="269253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A8" w:rsidRDefault="000403E8" w:rsidP="00E17A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Вывели переменные коэффициенты:</w:t>
      </w:r>
    </w:p>
    <w:p w:rsidR="00E17AA8" w:rsidRDefault="00E17AA8" w:rsidP="00040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31818B4" wp14:editId="6E7884A2">
            <wp:extent cx="3899100" cy="184794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A8" w:rsidRDefault="000403E8" w:rsidP="00E17A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Формула</w:t>
      </w:r>
      <w:r w:rsidR="00E17AA8"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числения остатков</w:t>
      </w:r>
      <w:r w:rsidR="00E17AA8"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17AA8" w:rsidRDefault="00E17AA8" w:rsidP="000403E8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085337D" wp14:editId="311506F9">
            <wp:extent cx="5232669" cy="7810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A8" w:rsidRDefault="000403E8" w:rsidP="00E17A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Два других способа</w:t>
      </w:r>
      <w:r w:rsidR="00E17AA8"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приведены ниже:</w:t>
      </w:r>
    </w:p>
    <w:p w:rsidR="00E17AA8" w:rsidRDefault="00E17AA8" w:rsidP="00040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EB939A7" wp14:editId="72E5822C">
            <wp:extent cx="2844946" cy="111765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A8" w:rsidRDefault="00E17AA8" w:rsidP="00040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69BFCF43" wp14:editId="7E7F3226">
            <wp:extent cx="4413477" cy="461668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A8" w:rsidRDefault="000403E8" w:rsidP="00E17A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r w:rsidR="00E17AA8"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езультаты F-теста и других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тестов</w:t>
      </w:r>
      <w:r w:rsidR="00E17AA8" w:rsidRPr="00E17A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17AA8" w:rsidRDefault="00E17AA8" w:rsidP="00040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7AA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2F07644" wp14:editId="31B28288">
            <wp:extent cx="4681219" cy="362946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394" cy="36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F" w:rsidRDefault="0043446F" w:rsidP="00040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3446F" w:rsidRPr="0043446F" w:rsidRDefault="0043446F" w:rsidP="0043446F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44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чем разница 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ежду матрицей и фреймом данных?</w:t>
      </w:r>
    </w:p>
    <w:p w:rsidR="0043446F" w:rsidRDefault="0043446F" w:rsidP="0043446F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en-US" w:eastAsia="ru-RU"/>
        </w:rPr>
      </w:pPr>
      <w:r w:rsidRPr="0043446F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Фрейм данных может содержать неоднородные входные д</w:t>
      </w:r>
      <w:r w:rsidRPr="0043446F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анные, а матрица - нет. (У нас м</w:t>
      </w:r>
      <w:r w:rsidRPr="0043446F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огут быть данные с символами, целыми числами и </w:t>
      </w:r>
      <w:r w:rsidRPr="0043446F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даже с другими данными, но мы не сможем их привести к матрице</w:t>
      </w:r>
      <w:r w:rsidRPr="0043446F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- матрица должна быть одного типа.)</w:t>
      </w:r>
    </w:p>
    <w:p w:rsidR="0043446F" w:rsidRDefault="0043446F" w:rsidP="0043446F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 представляет собой функция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summary</w:t>
      </w:r>
      <w:r w:rsidRPr="004344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43446F" w:rsidRPr="0043446F" w:rsidRDefault="0043446F" w:rsidP="0043446F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proofErr w:type="spellStart"/>
      <w:r w:rsidRPr="0043446F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summa</w:t>
      </w:r>
      <w:bookmarkStart w:id="0" w:name="_GoBack"/>
      <w:bookmarkEnd w:id="0"/>
      <w:r w:rsidRPr="0043446F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ry</w:t>
      </w:r>
      <w:proofErr w:type="spellEnd"/>
      <w:r w:rsidRPr="0043446F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- общая функция, используемая, чтобы произвести итоговые итоги результатов различных функций подбора модели. Функция вызывает конкретные методы, которые зависят от класса первого аргумента.</w:t>
      </w:r>
    </w:p>
    <w:p w:rsidR="00E17AA8" w:rsidRPr="00E17AA8" w:rsidRDefault="00E17AA8" w:rsidP="00E17A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E17AA8" w:rsidRPr="00E17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A8"/>
    <w:rsid w:val="000403E8"/>
    <w:rsid w:val="0043446F"/>
    <w:rsid w:val="00603CE7"/>
    <w:rsid w:val="00E1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AA8"/>
  </w:style>
  <w:style w:type="paragraph" w:styleId="1">
    <w:name w:val="heading 1"/>
    <w:basedOn w:val="a"/>
    <w:link w:val="10"/>
    <w:uiPriority w:val="9"/>
    <w:qFormat/>
    <w:rsid w:val="00E17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A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17AA8"/>
    <w:rPr>
      <w:color w:val="0000FF"/>
      <w:u w:val="single"/>
    </w:rPr>
  </w:style>
  <w:style w:type="character" w:styleId="a4">
    <w:name w:val="Emphasis"/>
    <w:basedOn w:val="a0"/>
    <w:uiPriority w:val="20"/>
    <w:qFormat/>
    <w:rsid w:val="00E17AA8"/>
    <w:rPr>
      <w:i/>
      <w:iCs/>
    </w:rPr>
  </w:style>
  <w:style w:type="character" w:customStyle="1" w:styleId="apple-converted-space">
    <w:name w:val="apple-converted-space"/>
    <w:basedOn w:val="a0"/>
    <w:rsid w:val="00E17AA8"/>
  </w:style>
  <w:style w:type="paragraph" w:customStyle="1" w:styleId="auto-style1">
    <w:name w:val="auto-style1"/>
    <w:basedOn w:val="a"/>
    <w:rsid w:val="00E1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17AA8"/>
  </w:style>
  <w:style w:type="character" w:customStyle="1" w:styleId="mo">
    <w:name w:val="mo"/>
    <w:basedOn w:val="a0"/>
    <w:rsid w:val="00E17A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AA8"/>
  </w:style>
  <w:style w:type="paragraph" w:styleId="1">
    <w:name w:val="heading 1"/>
    <w:basedOn w:val="a"/>
    <w:link w:val="10"/>
    <w:uiPriority w:val="9"/>
    <w:qFormat/>
    <w:rsid w:val="00E17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A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17AA8"/>
    <w:rPr>
      <w:color w:val="0000FF"/>
      <w:u w:val="single"/>
    </w:rPr>
  </w:style>
  <w:style w:type="character" w:styleId="a4">
    <w:name w:val="Emphasis"/>
    <w:basedOn w:val="a0"/>
    <w:uiPriority w:val="20"/>
    <w:qFormat/>
    <w:rsid w:val="00E17AA8"/>
    <w:rPr>
      <w:i/>
      <w:iCs/>
    </w:rPr>
  </w:style>
  <w:style w:type="character" w:customStyle="1" w:styleId="apple-converted-space">
    <w:name w:val="apple-converted-space"/>
    <w:basedOn w:val="a0"/>
    <w:rsid w:val="00E17AA8"/>
  </w:style>
  <w:style w:type="paragraph" w:customStyle="1" w:styleId="auto-style1">
    <w:name w:val="auto-style1"/>
    <w:basedOn w:val="a"/>
    <w:rsid w:val="00E1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17AA8"/>
  </w:style>
  <w:style w:type="character" w:customStyle="1" w:styleId="mo">
    <w:name w:val="mo"/>
    <w:basedOn w:val="a0"/>
    <w:rsid w:val="00E1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ranslate.googleusercontent.com/translate_c?depth=1&amp;hl=ru&amp;prev=search&amp;rurl=translate.google.by&amp;sl=en&amp;u=http://www.federalreserve.gov/releases/g19/20050805/&amp;usg=ALkJrhgcARErF5r8objVrNleS8ocS6XPeQ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Крайняя</dc:creator>
  <cp:lastModifiedBy>Мария Крайняя</cp:lastModifiedBy>
  <cp:revision>2</cp:revision>
  <dcterms:created xsi:type="dcterms:W3CDTF">2020-05-12T14:13:00Z</dcterms:created>
  <dcterms:modified xsi:type="dcterms:W3CDTF">2020-05-13T22:34:00Z</dcterms:modified>
</cp:coreProperties>
</file>