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CC" w:rsidRP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Что такое консолидация данных?</w:t>
      </w:r>
    </w:p>
    <w:p w:rsidR="00A459C0" w:rsidRDefault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Консолидация — это объединение данных из одной или нескольких областей данных и вывод их в виде таблицы в итоговом листе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59C0">
        <w:rPr>
          <w:lang w:val="ru-RU"/>
        </w:rPr>
        <w:t xml:space="preserve"> 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При консолидации данных они компонуются так, что их становится проще обновлять и обобщать на регулярной основе или при необходимости.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P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Какие есть способы консолидации данных?</w:t>
      </w:r>
    </w:p>
    <w:p w:rsidR="00A459C0" w:rsidRP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Существует два основн</w:t>
      </w:r>
      <w:r>
        <w:rPr>
          <w:rFonts w:ascii="Times New Roman" w:hAnsi="Times New Roman" w:cs="Times New Roman"/>
          <w:sz w:val="28"/>
          <w:szCs w:val="28"/>
          <w:lang w:val="ru-RU"/>
        </w:rPr>
        <w:t>ых способа консолидации данных.</w:t>
      </w:r>
    </w:p>
    <w:p w:rsidR="00A459C0" w:rsidRPr="00A459C0" w:rsidRDefault="00A459C0" w:rsidP="00A459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Консолидация по расположению. Этот метод применяется, если данные из различных источников упорядочены одинаково и в них используются одни и те же подписи столбцов и строк (например, при наличии нескольких листов расходов, созданны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х из одного и того же шаблона).</w:t>
      </w:r>
    </w:p>
    <w:p w:rsidR="00A459C0" w:rsidRDefault="00A459C0" w:rsidP="00A459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Консолидация по категории. Этот метод применим, если данные из различных источников упорядочены по-разному, но и в них используются одни и те же подписи столбцов и строк (например, при наличии листов с данными о запасах для каждого месяца, которые имеют одинаковый макет, но содержат разные элементы или разное число элементов).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Что такое ETL?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</w:rPr>
        <w:t xml:space="preserve">ETL – 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аббревиатура</w:t>
      </w:r>
      <w:r w:rsidRPr="00A459C0">
        <w:rPr>
          <w:rFonts w:ascii="Times New Roman" w:hAnsi="Times New Roman" w:cs="Times New Roman"/>
          <w:sz w:val="28"/>
          <w:szCs w:val="28"/>
        </w:rPr>
        <w:t xml:space="preserve"> 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A459C0">
        <w:rPr>
          <w:rFonts w:ascii="Times New Roman" w:hAnsi="Times New Roman" w:cs="Times New Roman"/>
          <w:sz w:val="28"/>
          <w:szCs w:val="28"/>
        </w:rPr>
        <w:t xml:space="preserve"> Extract, Transform, Load. 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Это системы корпоративного класса, которые применяются, чтобы привести к одним справочникам и загрузить в DWH и EPM данные из нескольких разных учетных систем.</w:t>
      </w:r>
    </w:p>
    <w:p w:rsid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Зачем нужна ETL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Проблема, из-за которой в принципе родилась необходимость использовать решения ETL, заключается в потребностях бизнеса в получении достоверной отчетности из того бардака, который творится в данных любой ERP-системы.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Как работает ETL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459C0" w:rsidRPr="00A459C0" w:rsidRDefault="00A459C0" w:rsidP="00A45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Процесс загрузки – Его задача затянуть в ETL данные произвольного качества для дальнейшей обработки, на этом этапе важно сверить суммы пришедших строк, если в исходной системе больше строк, чем в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RawData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то значит — загрузка прошла с ошибкой;</w:t>
      </w:r>
    </w:p>
    <w:p w:rsidR="00A459C0" w:rsidRPr="00A459C0" w:rsidRDefault="00A459C0" w:rsidP="00A45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данных – на этом этапе данные последовательно проверяются на корректность и полноту, составляется отчет об ошибках для исправления;</w:t>
      </w:r>
    </w:p>
    <w:p w:rsidR="00A459C0" w:rsidRPr="00A459C0" w:rsidRDefault="00A459C0" w:rsidP="00A45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мэппинга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данных с целевой моделью – на этом этапе к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валидированной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таблице пристраивается еще n-столбцов по количеству справочников целевой модели данных, а потом по таблицам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мэппингов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в каждой пристроенной ячейке, в каждой строке проставляются значения целевых справочников. Значения могут проставляться как 1:1, так и *:1, так и </w:t>
      </w:r>
      <w:proofErr w:type="gramStart"/>
      <w:r w:rsidRPr="00A459C0">
        <w:rPr>
          <w:rFonts w:ascii="Times New Roman" w:hAnsi="Times New Roman" w:cs="Times New Roman"/>
          <w:sz w:val="28"/>
          <w:szCs w:val="28"/>
          <w:lang w:val="ru-RU"/>
        </w:rPr>
        <w:t>1:*</w:t>
      </w:r>
      <w:proofErr w:type="gram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и *:*, для настройки последних двух вариантов используют формулы и скрипты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мэппинга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>, реализованные в ETL-инструменте;</w:t>
      </w:r>
    </w:p>
    <w:p w:rsidR="00A459C0" w:rsidRPr="00A459C0" w:rsidRDefault="00A459C0" w:rsidP="00A45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Процесс агрегации данных – этот процесс нужен из-за разности детализации данных в OLTP и OLAP системах. OLAP-системы — это, по сути, полностью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денормализованная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таблица фактов и окружающие ее таблицы справочников (звездочка/снежинка), максимальная детализация сумм OLAP – это количество перестановок всех элементов всех справочников. А OLTP система может содержать несколько сумм для одного и того же набора элементов справочников. Можно было-бы убивать OLTP-детализацию еще на входе в ETL, но тогда мы потеряли бы «аудиторский след». Этот след нужен для построения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Drill-down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отчета, который показывает — из каких строк OLTP, сформировалась сумма в ячейке OLAP-системы. Поэтому сначала делается 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мэппинг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 xml:space="preserve"> на детализации OLTP, а потом в отдельной таблице данные «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схлопывают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>» для загрузки в OLAP;</w:t>
      </w:r>
    </w:p>
    <w:p w:rsidR="00A459C0" w:rsidRDefault="00A459C0" w:rsidP="00A459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Выгрузка в целевую систему — это технический процесс использования коннектора и пе</w:t>
      </w:r>
      <w:r>
        <w:rPr>
          <w:rFonts w:ascii="Times New Roman" w:hAnsi="Times New Roman" w:cs="Times New Roman"/>
          <w:sz w:val="28"/>
          <w:szCs w:val="28"/>
          <w:lang w:val="ru-RU"/>
        </w:rPr>
        <w:t>редачи данных в целевую систему.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P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Какое п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рикладное назначение ETL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Прикладное назначение ETL состоит в том, чтобы организовать такую структуру данных с помощью интеграции различных информационных систем. Учитывая, что BI-технологии позиционируются как «концепции и методы для улучшения принятия бизнес-решений с использованием сис</w:t>
      </w:r>
      <w:r>
        <w:rPr>
          <w:rFonts w:ascii="Times New Roman" w:hAnsi="Times New Roman" w:cs="Times New Roman"/>
          <w:sz w:val="28"/>
          <w:szCs w:val="28"/>
          <w:lang w:val="ru-RU"/>
        </w:rPr>
        <w:t>тем на основе бизнес-данных»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, можно сделать вывод о прямой принадлежность ETL к этому технологическому стеку.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Default="00A459C0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задачи </w:t>
      </w:r>
      <w:r w:rsidRPr="00A459C0">
        <w:rPr>
          <w:rFonts w:ascii="Times New Roman" w:hAnsi="Times New Roman" w:cs="Times New Roman"/>
          <w:sz w:val="28"/>
          <w:szCs w:val="28"/>
          <w:lang w:val="ru-RU"/>
        </w:rPr>
        <w:t>ETL-системы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решать?</w:t>
      </w:r>
    </w:p>
    <w:p w:rsidR="00A459C0" w:rsidRPr="00A459C0" w:rsidRDefault="00A459C0" w:rsidP="00A459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Привести все данные к единой системе значений и детализации, попутно обеспечив их качество и надежность;</w:t>
      </w:r>
    </w:p>
    <w:p w:rsidR="00A459C0" w:rsidRDefault="00A459C0" w:rsidP="00A459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Обеспечить аудиторский след при преобразовании (</w:t>
      </w:r>
      <w:proofErr w:type="spellStart"/>
      <w:r w:rsidRPr="00A459C0">
        <w:rPr>
          <w:rFonts w:ascii="Times New Roman" w:hAnsi="Times New Roman" w:cs="Times New Roman"/>
          <w:sz w:val="28"/>
          <w:szCs w:val="28"/>
          <w:lang w:val="ru-RU"/>
        </w:rPr>
        <w:t>Transform</w:t>
      </w:r>
      <w:proofErr w:type="spellEnd"/>
      <w:r w:rsidRPr="00A459C0">
        <w:rPr>
          <w:rFonts w:ascii="Times New Roman" w:hAnsi="Times New Roman" w:cs="Times New Roman"/>
          <w:sz w:val="28"/>
          <w:szCs w:val="28"/>
          <w:lang w:val="ru-RU"/>
        </w:rPr>
        <w:t>) данных, чтобы после преобразования можно было понять, из каких именно исходных данных и сумм собралась каждая строчка преобразованных данных.</w:t>
      </w:r>
    </w:p>
    <w:p w:rsid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9C0" w:rsidRDefault="00077A91" w:rsidP="00A4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нужно</w:t>
      </w:r>
      <w:bookmarkStart w:id="0" w:name="_GoBack"/>
      <w:bookmarkEnd w:id="0"/>
      <w:r w:rsidR="00A45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знать для </w:t>
      </w:r>
      <w:r w:rsidR="00A459C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</w:t>
      </w:r>
      <w:r w:rsidR="00A459C0">
        <w:rPr>
          <w:rFonts w:ascii="Times New Roman" w:hAnsi="Times New Roman" w:cs="Times New Roman"/>
          <w:sz w:val="28"/>
          <w:szCs w:val="28"/>
        </w:rPr>
        <w:t>ETL</w:t>
      </w:r>
      <w:r w:rsidR="00A459C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459C0" w:rsidRPr="00A459C0" w:rsidRDefault="00A459C0" w:rsidP="00A459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59C0">
        <w:rPr>
          <w:rFonts w:ascii="Times New Roman" w:hAnsi="Times New Roman" w:cs="Times New Roman"/>
          <w:sz w:val="28"/>
          <w:szCs w:val="28"/>
          <w:lang w:val="ru-RU"/>
        </w:rPr>
        <w:t>Для достижения успеха при переносе данных из одной системы в другую крайне важно четко представлять процессы ETL, а также структуру исходного приложения и приложения назначения.</w:t>
      </w:r>
    </w:p>
    <w:sectPr w:rsidR="00A459C0" w:rsidRPr="00A459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538"/>
    <w:multiLevelType w:val="hybridMultilevel"/>
    <w:tmpl w:val="D3EC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CDE"/>
    <w:multiLevelType w:val="hybridMultilevel"/>
    <w:tmpl w:val="D9063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1C50"/>
    <w:multiLevelType w:val="hybridMultilevel"/>
    <w:tmpl w:val="9E7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A406A"/>
    <w:multiLevelType w:val="hybridMultilevel"/>
    <w:tmpl w:val="B97C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7"/>
    <w:rsid w:val="00077A91"/>
    <w:rsid w:val="005918A7"/>
    <w:rsid w:val="00713A98"/>
    <w:rsid w:val="007D13B9"/>
    <w:rsid w:val="00A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5EAF"/>
  <w15:chartTrackingRefBased/>
  <w15:docId w15:val="{74993F4F-7DEA-485F-A44C-1B724B3E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2020-05-29T18:21:00Z</dcterms:created>
  <dcterms:modified xsi:type="dcterms:W3CDTF">2020-05-29T18:33:00Z</dcterms:modified>
</cp:coreProperties>
</file>