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C79" w:rsidRDefault="00780C79" w:rsidP="00780C79">
      <w:pPr>
        <w:spacing w:after="295" w:line="266" w:lineRule="auto"/>
        <w:ind w:right="64"/>
        <w:jc w:val="center"/>
      </w:pPr>
      <w:r>
        <w:rPr>
          <w:rFonts w:ascii="Times New Roman" w:eastAsia="Times New Roman" w:hAnsi="Times New Roman" w:cs="Times New Roman"/>
          <w:sz w:val="28"/>
        </w:rPr>
        <w:t>Министерство образования Республики Беларусь</w:t>
      </w:r>
    </w:p>
    <w:p w:rsidR="00780C79" w:rsidRDefault="00780C79" w:rsidP="00780C79">
      <w:pPr>
        <w:spacing w:after="307"/>
        <w:ind w:left="10" w:right="8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</w:t>
      </w:r>
    </w:p>
    <w:p w:rsidR="00780C79" w:rsidRDefault="00780C79" w:rsidP="00780C79">
      <w:pPr>
        <w:spacing w:after="13" w:line="266" w:lineRule="auto"/>
        <w:ind w:left="1121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БЕЛОРУССКИЙ ГОСУДАРСТВЕННЫЙ УНИВЕРСИТЕТ </w:t>
      </w:r>
    </w:p>
    <w:p w:rsidR="00780C79" w:rsidRDefault="00780C79" w:rsidP="00780C79">
      <w:pPr>
        <w:spacing w:after="295" w:line="266" w:lineRule="auto"/>
        <w:ind w:left="1916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ИНФОРМАТИКИ И РАДИОЭЛЕКТРОНИКИ </w:t>
      </w:r>
    </w:p>
    <w:p w:rsidR="00780C79" w:rsidRDefault="00780C79" w:rsidP="00780C79">
      <w:pPr>
        <w:spacing w:after="295" w:line="266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Инженерно-экономический факультет </w:t>
      </w:r>
    </w:p>
    <w:p w:rsidR="00780C79" w:rsidRDefault="00780C79" w:rsidP="00780C79">
      <w:pPr>
        <w:spacing w:after="239" w:line="266" w:lineRule="auto"/>
        <w:ind w:left="-5" w:right="6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Кафедра экономической информатики </w:t>
      </w:r>
    </w:p>
    <w:p w:rsidR="00780C79" w:rsidRDefault="00780C79" w:rsidP="00780C79">
      <w:pPr>
        <w:spacing w:after="25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80C79" w:rsidRDefault="00780C79" w:rsidP="00780C79">
      <w:pPr>
        <w:spacing w:after="25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80C79" w:rsidRDefault="00780C79" w:rsidP="00780C79">
      <w:pPr>
        <w:spacing w:after="301"/>
        <w:ind w:right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80C79" w:rsidRDefault="00780C79" w:rsidP="00780C79">
      <w:pPr>
        <w:spacing w:after="307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ОТЧЕТ </w:t>
      </w:r>
    </w:p>
    <w:p w:rsidR="00780C79" w:rsidRDefault="00780C79" w:rsidP="00780C79">
      <w:pPr>
        <w:spacing w:after="307"/>
        <w:ind w:left="10" w:right="7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№3 </w:t>
      </w:r>
    </w:p>
    <w:p w:rsidR="00780C79" w:rsidRDefault="00780C79" w:rsidP="00780C79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Типы графиков. Экспорт данных. Линии тренда.</w:t>
      </w: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p w:rsidR="00780C79" w:rsidRDefault="00780C79" w:rsidP="00780C79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780C79" w:rsidRDefault="00780C79" w:rsidP="00780C79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780C79" w:rsidRDefault="00780C79" w:rsidP="00780C79">
      <w:pPr>
        <w:ind w:left="761"/>
        <w:jc w:val="center"/>
        <w:rPr>
          <w:rFonts w:ascii="Times New Roman" w:eastAsia="Times New Roman" w:hAnsi="Times New Roman" w:cs="Times New Roman"/>
          <w:b/>
          <w:sz w:val="48"/>
        </w:rPr>
      </w:pPr>
    </w:p>
    <w:p w:rsidR="00780C79" w:rsidRDefault="00780C79" w:rsidP="00780C79">
      <w:pPr>
        <w:ind w:left="761"/>
        <w:jc w:val="center"/>
      </w:pPr>
    </w:p>
    <w:p w:rsidR="00780C79" w:rsidRDefault="00780C79" w:rsidP="00780C79">
      <w:pPr>
        <w:ind w:left="761"/>
        <w:jc w:val="center"/>
      </w:pPr>
      <w:r>
        <w:rPr>
          <w:rFonts w:ascii="Times New Roman" w:eastAsia="Times New Roman" w:hAnsi="Times New Roman" w:cs="Times New Roman"/>
          <w:b/>
          <w:sz w:val="48"/>
        </w:rPr>
        <w:t xml:space="preserve"> </w:t>
      </w:r>
    </w:p>
    <w:tbl>
      <w:tblPr>
        <w:tblStyle w:val="TableGrid"/>
        <w:tblW w:w="8507" w:type="dxa"/>
        <w:tblInd w:w="111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5556"/>
        <w:gridCol w:w="2951"/>
      </w:tblGrid>
      <w:tr w:rsidR="00780C79" w:rsidRPr="00780C79" w:rsidTr="00780C79">
        <w:trPr>
          <w:trHeight w:val="452"/>
        </w:trPr>
        <w:tc>
          <w:tcPr>
            <w:tcW w:w="5556" w:type="dxa"/>
            <w:hideMark/>
          </w:tcPr>
          <w:p w:rsidR="00780C79" w:rsidRDefault="00780C79">
            <w:r>
              <w:rPr>
                <w:rFonts w:ascii="Times New Roman" w:eastAsia="Times New Roman" w:hAnsi="Times New Roman" w:cs="Times New Roman"/>
                <w:sz w:val="28"/>
              </w:rPr>
              <w:t xml:space="preserve">Выполнила: </w:t>
            </w:r>
          </w:p>
        </w:tc>
        <w:tc>
          <w:tcPr>
            <w:tcW w:w="2951" w:type="dxa"/>
            <w:hideMark/>
          </w:tcPr>
          <w:p w:rsidR="00780C79" w:rsidRDefault="00DC1AEF">
            <w:pPr>
              <w:spacing w:line="271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Студент</w:t>
            </w:r>
            <w:r w:rsidR="00780C79">
              <w:rPr>
                <w:rFonts w:ascii="Times New Roman" w:eastAsia="Times New Roman" w:hAnsi="Times New Roman" w:cs="Times New Roman"/>
                <w:sz w:val="28"/>
              </w:rPr>
              <w:t xml:space="preserve"> группы 772302 </w:t>
            </w:r>
            <w:r>
              <w:rPr>
                <w:rFonts w:ascii="Times New Roman" w:eastAsia="Times New Roman" w:hAnsi="Times New Roman" w:cs="Times New Roman"/>
                <w:sz w:val="28"/>
              </w:rPr>
              <w:t>Столбов</w:t>
            </w:r>
            <w:r w:rsidR="00780C79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</w:rPr>
              <w:t>Д. М</w:t>
            </w:r>
            <w:r w:rsidR="00780C79">
              <w:rPr>
                <w:rFonts w:ascii="Times New Roman" w:eastAsia="Times New Roman" w:hAnsi="Times New Roman" w:cs="Times New Roman"/>
                <w:sz w:val="28"/>
              </w:rPr>
              <w:t xml:space="preserve">. </w:t>
            </w:r>
          </w:p>
          <w:p w:rsidR="00780C79" w:rsidRDefault="00780C79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780C79" w:rsidRPr="00780C79" w:rsidTr="00780C79">
        <w:trPr>
          <w:trHeight w:val="459"/>
        </w:trPr>
        <w:tc>
          <w:tcPr>
            <w:tcW w:w="5556" w:type="dxa"/>
          </w:tcPr>
          <w:p w:rsidR="00780C79" w:rsidRDefault="00780C79">
            <w:r>
              <w:rPr>
                <w:rFonts w:ascii="Times New Roman" w:eastAsia="Times New Roman" w:hAnsi="Times New Roman" w:cs="Times New Roman"/>
                <w:sz w:val="28"/>
              </w:rPr>
              <w:t xml:space="preserve">Проверил: </w:t>
            </w:r>
          </w:p>
          <w:p w:rsidR="00780C79" w:rsidRDefault="00780C79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  <w:p w:rsidR="00780C79" w:rsidRDefault="00780C79"/>
        </w:tc>
        <w:tc>
          <w:tcPr>
            <w:tcW w:w="2951" w:type="dxa"/>
          </w:tcPr>
          <w:p w:rsidR="00780C79" w:rsidRDefault="00780C79">
            <w:pPr>
              <w:spacing w:line="276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Кунцевич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А.А. </w:t>
            </w:r>
          </w:p>
          <w:p w:rsidR="00780C79" w:rsidRDefault="00780C79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:rsidR="00780C79" w:rsidRDefault="00780C79">
            <w:pPr>
              <w:rPr>
                <w:sz w:val="24"/>
              </w:rPr>
            </w:pPr>
          </w:p>
          <w:p w:rsidR="00780C79" w:rsidRDefault="00780C79">
            <w:pPr>
              <w:rPr>
                <w:sz w:val="24"/>
              </w:rPr>
            </w:pPr>
          </w:p>
          <w:p w:rsidR="00780C79" w:rsidRDefault="00780C79">
            <w:pPr>
              <w:rPr>
                <w:sz w:val="24"/>
              </w:rPr>
            </w:pPr>
          </w:p>
          <w:p w:rsidR="00780C79" w:rsidRDefault="00780C79">
            <w:pPr>
              <w:rPr>
                <w:sz w:val="24"/>
              </w:rPr>
            </w:pPr>
          </w:p>
        </w:tc>
      </w:tr>
    </w:tbl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Минск 2020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Построим график изменения показателей по годам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Pr="00780C79" w:rsidRDefault="007318D4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20E5983" wp14:editId="3577B7CC">
            <wp:extent cx="5029200" cy="30803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352" t="20068" r="15339" b="24059"/>
                    <a:stretch/>
                  </pic:blipFill>
                  <pic:spPr bwMode="auto">
                    <a:xfrm>
                      <a:off x="0" y="0"/>
                      <a:ext cx="5035596" cy="308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Добавим график суммарных продаж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3870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Теперь сделаем один график, при наведении на который можно узнать дополнительную информацию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F202B6" wp14:editId="1325BF70">
            <wp:extent cx="5158740" cy="3362545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50" r="22266" b="6271"/>
                    <a:stretch/>
                  </pic:blipFill>
                  <pic:spPr bwMode="auto">
                    <a:xfrm>
                      <a:off x="0" y="0"/>
                      <a:ext cx="5161818" cy="336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Извлечем из графика исходные данные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2D3E1E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CC3239" wp14:editId="4B344A61">
            <wp:extent cx="5201920" cy="29464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84" r="12432" b="5435"/>
                    <a:stretch/>
                  </pic:blipFill>
                  <pic:spPr bwMode="auto">
                    <a:xfrm>
                      <a:off x="0" y="0"/>
                      <a:ext cx="520192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noProof/>
          <w:lang w:eastAsia="ru-RU"/>
        </w:rPr>
      </w:pPr>
    </w:p>
    <w:p w:rsidR="00780C79" w:rsidRDefault="00780C79" w:rsidP="00780C79">
      <w:pPr>
        <w:rPr>
          <w:noProof/>
          <w:lang w:eastAsia="ru-RU"/>
        </w:rPr>
      </w:pPr>
    </w:p>
    <w:p w:rsidR="00780C79" w:rsidRDefault="00156397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97D22F" wp14:editId="17BF1D08">
            <wp:extent cx="5935134" cy="2937933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082" r="86" b="5989"/>
                    <a:stretch/>
                  </pic:blipFill>
                  <pic:spPr bwMode="auto">
                    <a:xfrm>
                      <a:off x="0" y="0"/>
                      <a:ext cx="5935349" cy="293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Построим статистику продаж в разных странах</w:t>
      </w:r>
    </w:p>
    <w:p w:rsidR="00780C79" w:rsidRDefault="00780C79" w:rsidP="00780C79">
      <w:pPr>
        <w:rPr>
          <w:noProof/>
          <w:lang w:eastAsia="ru-RU"/>
        </w:rPr>
      </w:pPr>
    </w:p>
    <w:p w:rsidR="00780C79" w:rsidRDefault="00156397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497A23" wp14:editId="5C52F5D4">
            <wp:extent cx="5418667" cy="29464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35" r="8771" b="5474"/>
                    <a:stretch/>
                  </pic:blipFill>
                  <pic:spPr bwMode="auto">
                    <a:xfrm>
                      <a:off x="0" y="0"/>
                      <a:ext cx="5419399" cy="294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Добавим отображение объемов продаж по штатам и добавим цветовую градацию по объемам продаж</w:t>
      </w:r>
    </w:p>
    <w:p w:rsidR="00780C79" w:rsidRDefault="00780C79" w:rsidP="00780C79">
      <w:pPr>
        <w:rPr>
          <w:noProof/>
          <w:lang w:eastAsia="ru-RU"/>
        </w:rPr>
      </w:pPr>
    </w:p>
    <w:p w:rsidR="00780C79" w:rsidRDefault="00156397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FC5CCA" wp14:editId="11D24F15">
            <wp:extent cx="5604934" cy="287020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095" r="5635" b="6995"/>
                    <a:stretch/>
                  </pic:blipFill>
                  <pic:spPr bwMode="auto">
                    <a:xfrm>
                      <a:off x="0" y="0"/>
                      <a:ext cx="5605700" cy="287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Проверим объем продаж в южном полушарии. Для этого выделим его и создадим новую группу объектов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307FCD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E067AC" wp14:editId="2F2D8821">
            <wp:extent cx="5440680" cy="28956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526" r="8413" b="5815"/>
                    <a:stretch/>
                  </pic:blipFill>
                  <pic:spPr bwMode="auto">
                    <a:xfrm>
                      <a:off x="0" y="0"/>
                      <a:ext cx="544068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Создадим график, отражающий ситуацию в южном полушарии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307FCD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3B97A3" wp14:editId="50261C45">
            <wp:extent cx="5387340" cy="27355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350" r="9310" b="8780"/>
                    <a:stretch/>
                  </pic:blipFill>
                  <pic:spPr bwMode="auto">
                    <a:xfrm>
                      <a:off x="0" y="0"/>
                      <a:ext cx="538734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 xml:space="preserve">Кликнем по колонке со странами южного полушария и нажмем 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Keep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Only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>. После этого на экране останется 3 графика, отражающих динамику продаж в нужных нам странах, и сезонности в этих показателях нет.</w:t>
      </w:r>
    </w:p>
    <w:p w:rsidR="00780C79" w:rsidRDefault="00307FCD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378767" wp14:editId="6CEAB01D">
            <wp:extent cx="5021580" cy="280416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9122" r="15469" b="6955"/>
                    <a:stretch/>
                  </pic:blipFill>
                  <pic:spPr bwMode="auto">
                    <a:xfrm>
                      <a:off x="0" y="0"/>
                      <a:ext cx="502158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Составим иерархию данных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318D4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F97DEC" wp14:editId="25335386">
            <wp:extent cx="5730240" cy="26822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894" r="3538" b="10832"/>
                    <a:stretch/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Построим линию тренда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Построим график связи между стоимостью доставки и прибылью.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318D4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0913FE" wp14:editId="3D2CBED8">
            <wp:extent cx="5128260" cy="2788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81" r="13671" b="8552"/>
                    <a:stretch/>
                  </pic:blipFill>
                  <pic:spPr bwMode="auto">
                    <a:xfrm>
                      <a:off x="0" y="0"/>
                      <a:ext cx="512826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DC1AEF" w:rsidRDefault="00DC1AEF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Теперь добавим линейный тренд</w:t>
      </w: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</w:p>
    <w:p w:rsidR="00780C79" w:rsidRDefault="00780C79" w:rsidP="00780C79">
      <w:pPr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5980" cy="37566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7CC" w:rsidRPr="00780C79" w:rsidRDefault="00DC1AEF" w:rsidP="00780C79"/>
    <w:sectPr w:rsidR="00DD07CC" w:rsidRPr="00780C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F205F9"/>
    <w:multiLevelType w:val="multilevel"/>
    <w:tmpl w:val="A4EEA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7CD"/>
    <w:rsid w:val="001537CD"/>
    <w:rsid w:val="00156397"/>
    <w:rsid w:val="002D3E1E"/>
    <w:rsid w:val="00307FCD"/>
    <w:rsid w:val="00361DFE"/>
    <w:rsid w:val="004E15BE"/>
    <w:rsid w:val="00713A98"/>
    <w:rsid w:val="007318D4"/>
    <w:rsid w:val="00780C79"/>
    <w:rsid w:val="007D13B9"/>
    <w:rsid w:val="00944F7B"/>
    <w:rsid w:val="00D85EC3"/>
    <w:rsid w:val="00DC1AEF"/>
    <w:rsid w:val="00ED472A"/>
    <w:rsid w:val="00F6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61DFE"/>
    <w:pPr>
      <w:spacing w:after="160" w:line="259" w:lineRule="auto"/>
      <w:ind w:left="720"/>
      <w:contextualSpacing/>
    </w:pPr>
  </w:style>
  <w:style w:type="table" w:customStyle="1" w:styleId="TableGrid">
    <w:name w:val="TableGrid"/>
    <w:rsid w:val="00361DFE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DC1AE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C1AEF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72A"/>
    <w:pPr>
      <w:spacing w:after="0" w:line="240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western">
    <w:name w:val="western"/>
    <w:basedOn w:val="a"/>
    <w:uiPriority w:val="99"/>
    <w:semiHidden/>
    <w:rsid w:val="00ED47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61DFE"/>
    <w:pPr>
      <w:spacing w:after="160" w:line="259" w:lineRule="auto"/>
      <w:ind w:left="720"/>
      <w:contextualSpacing/>
    </w:pPr>
  </w:style>
  <w:style w:type="table" w:customStyle="1" w:styleId="TableGrid">
    <w:name w:val="TableGrid"/>
    <w:rsid w:val="00361DFE"/>
    <w:pPr>
      <w:spacing w:after="0" w:line="240" w:lineRule="auto"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DC1AE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C1AEF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19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</dc:creator>
  <cp:lastModifiedBy>Dima</cp:lastModifiedBy>
  <cp:revision>2</cp:revision>
  <dcterms:created xsi:type="dcterms:W3CDTF">2020-05-30T19:20:00Z</dcterms:created>
  <dcterms:modified xsi:type="dcterms:W3CDTF">2020-05-30T19:20:00Z</dcterms:modified>
</cp:coreProperties>
</file>