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908C6" w14:textId="77777777" w:rsidR="00782417" w:rsidRDefault="00782417" w:rsidP="007824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726DEC" w14:textId="77777777" w:rsidR="00782417" w:rsidRDefault="00782417" w:rsidP="007824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1EFAFFB" w14:textId="77777777" w:rsidR="00782417" w:rsidRDefault="00782417" w:rsidP="007824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533F0155" w14:textId="77777777" w:rsidR="00782417" w:rsidRDefault="00782417" w:rsidP="00782417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3322E8DB" w14:textId="77777777" w:rsidR="00782417" w:rsidRDefault="00782417" w:rsidP="0078241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5D4BDE44" w14:textId="77777777" w:rsidR="00782417" w:rsidRDefault="00782417" w:rsidP="007824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</w:p>
    <w:p w14:paraId="429AC632" w14:textId="77777777" w:rsidR="00782417" w:rsidRDefault="00782417" w:rsidP="007824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250CB" w14:textId="77777777" w:rsidR="00782417" w:rsidRDefault="00782417" w:rsidP="007824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2536A" w14:textId="77777777" w:rsidR="00782417" w:rsidRDefault="00782417" w:rsidP="00782417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14:paraId="3CD6D0EA" w14:textId="77777777" w:rsidR="00782417" w:rsidRDefault="00782417" w:rsidP="00782417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14:paraId="18197ED2" w14:textId="60A85B2E" w:rsidR="00782417" w:rsidRPr="00782417" w:rsidRDefault="00782417" w:rsidP="00782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782417">
        <w:rPr>
          <w:rFonts w:ascii="Times New Roman" w:hAnsi="Times New Roman" w:cs="Times New Roman"/>
          <w:sz w:val="28"/>
          <w:szCs w:val="28"/>
        </w:rPr>
        <w:t>5</w:t>
      </w:r>
    </w:p>
    <w:p w14:paraId="252301A7" w14:textId="09BDB00C" w:rsidR="00782417" w:rsidRDefault="00782417" w:rsidP="007824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82417">
        <w:rPr>
          <w:rFonts w:ascii="Times New Roman" w:hAnsi="Times New Roman" w:cs="Times New Roman"/>
          <w:sz w:val="28"/>
          <w:szCs w:val="28"/>
        </w:rPr>
        <w:t>Обработка оперативных данных, базовые графические возможности»</w:t>
      </w:r>
    </w:p>
    <w:p w14:paraId="4B032275" w14:textId="77777777" w:rsidR="00782417" w:rsidRDefault="00782417" w:rsidP="00782417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24DC496" w14:textId="77777777" w:rsidR="00782417" w:rsidRDefault="00782417" w:rsidP="00782417">
      <w:pPr>
        <w:rPr>
          <w:rFonts w:ascii="Times New Roman" w:hAnsi="Times New Roman" w:cs="Times New Roman"/>
          <w:sz w:val="28"/>
          <w:szCs w:val="28"/>
        </w:rPr>
      </w:pPr>
    </w:p>
    <w:p w14:paraId="0C7B7F6B" w14:textId="77777777" w:rsidR="00782417" w:rsidRDefault="00782417" w:rsidP="00782417">
      <w:pPr>
        <w:rPr>
          <w:rFonts w:ascii="Times New Roman" w:hAnsi="Times New Roman" w:cs="Times New Roman"/>
          <w:sz w:val="28"/>
          <w:szCs w:val="28"/>
        </w:rPr>
      </w:pPr>
    </w:p>
    <w:p w14:paraId="78D3E5F0" w14:textId="77777777" w:rsidR="00782417" w:rsidRDefault="00782417" w:rsidP="007824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291F9F" w14:textId="77777777" w:rsidR="00782417" w:rsidRDefault="00782417" w:rsidP="007824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AF0547" w14:textId="77777777" w:rsidR="00782417" w:rsidRDefault="00782417" w:rsidP="007824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D6A7200" w14:textId="77777777" w:rsidR="00782417" w:rsidRDefault="00782417" w:rsidP="007824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A4317C" w14:textId="77777777" w:rsidR="00782417" w:rsidRDefault="00782417" w:rsidP="007824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10B2077" w14:textId="77777777" w:rsidR="00782417" w:rsidRDefault="00782417" w:rsidP="00782417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772302, Шмыров И.Д.</w:t>
      </w:r>
    </w:p>
    <w:p w14:paraId="72E93478" w14:textId="77777777" w:rsidR="00782417" w:rsidRDefault="00782417" w:rsidP="00782417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Кунцевич А.А.</w:t>
      </w:r>
    </w:p>
    <w:p w14:paraId="778EC51E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D14E6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77EEA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CBC2A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B52F9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B11BE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48674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70794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A80C6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AF4C2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A598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9A05E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A2293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D0E95" w14:textId="77777777" w:rsidR="00782417" w:rsidRDefault="00782417" w:rsidP="00782417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14:paraId="05366040" w14:textId="16C996B0" w:rsidR="00782417" w:rsidRDefault="006D6E71"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Pr="006D6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 данных</w:t>
      </w:r>
    </w:p>
    <w:p w14:paraId="6B3C2CCA" w14:textId="059687ED" w:rsidR="009A21F0" w:rsidRDefault="00C42FCA" w:rsidP="002508F0">
      <w:pPr>
        <w:jc w:val="center"/>
      </w:pPr>
      <w:r>
        <w:rPr>
          <w:noProof/>
          <w:lang w:eastAsia="ru-RU"/>
        </w:rPr>
        <w:drawing>
          <wp:inline distT="0" distB="0" distL="0" distR="0" wp14:anchorId="4915212F" wp14:editId="4AA6F1F3">
            <wp:extent cx="23622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AC08" w14:textId="1AD99B2A" w:rsidR="002508F0" w:rsidRP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присвоение переменной</w:t>
      </w:r>
    </w:p>
    <w:p w14:paraId="48FD2C6A" w14:textId="77777777" w:rsidR="002508F0" w:rsidRDefault="002508F0" w:rsidP="002508F0">
      <w:pPr>
        <w:jc w:val="center"/>
      </w:pPr>
    </w:p>
    <w:p w14:paraId="19978091" w14:textId="45666D88" w:rsidR="00C42FCA" w:rsidRDefault="00F3235A" w:rsidP="002508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89122F" wp14:editId="744CE7D3">
            <wp:extent cx="5940425" cy="1882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64"/>
                    <a:stretch/>
                  </pic:blipFill>
                  <pic:spPr bwMode="auto"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90D91" w14:textId="30E7CC07" w:rsidR="002508F0" w:rsidRP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23663E79" w14:textId="77777777" w:rsidR="002508F0" w:rsidRDefault="002508F0" w:rsidP="002508F0">
      <w:pPr>
        <w:jc w:val="center"/>
        <w:rPr>
          <w:noProof/>
          <w:lang w:eastAsia="ru-RU"/>
        </w:rPr>
      </w:pPr>
    </w:p>
    <w:p w14:paraId="0584D932" w14:textId="478AFB7D" w:rsidR="00F3235A" w:rsidRDefault="002F5801" w:rsidP="002508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852287" wp14:editId="2F8A44D9">
            <wp:extent cx="263842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7886" w14:textId="621B2DF2" w:rsid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сводные результаты</w:t>
      </w:r>
    </w:p>
    <w:p w14:paraId="39DEC72C" w14:textId="77777777" w:rsidR="002508F0" w:rsidRDefault="002508F0" w:rsidP="002508F0">
      <w:pPr>
        <w:jc w:val="center"/>
        <w:rPr>
          <w:lang w:val="en-US"/>
        </w:rPr>
      </w:pPr>
    </w:p>
    <w:p w14:paraId="59B269A8" w14:textId="47BE97DF" w:rsidR="002F5801" w:rsidRDefault="002F5801" w:rsidP="002508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A9DCF" wp14:editId="2FBF30F5">
            <wp:extent cx="5940425" cy="877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1B16" w14:textId="373C62F1" w:rsid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одного столбца</w:t>
      </w:r>
    </w:p>
    <w:p w14:paraId="75D5229F" w14:textId="77777777" w:rsidR="002508F0" w:rsidRDefault="002508F0" w:rsidP="002508F0">
      <w:pPr>
        <w:jc w:val="center"/>
        <w:rPr>
          <w:lang w:val="en-US"/>
        </w:rPr>
      </w:pPr>
    </w:p>
    <w:p w14:paraId="4AA27592" w14:textId="22AC9181" w:rsidR="002F5801" w:rsidRDefault="002F5801" w:rsidP="002508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D0550A" wp14:editId="385B35E7">
            <wp:extent cx="2971800" cy="88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972A" w14:textId="63316E06" w:rsidR="002508F0" w:rsidRP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название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C3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5156CAD8" w14:textId="77777777" w:rsidR="002508F0" w:rsidRPr="002508F0" w:rsidRDefault="002508F0" w:rsidP="002508F0">
      <w:pPr>
        <w:jc w:val="center"/>
      </w:pPr>
    </w:p>
    <w:p w14:paraId="449BA7E0" w14:textId="22841086" w:rsidR="002F5801" w:rsidRDefault="002F5801" w:rsidP="002508F0">
      <w:pPr>
        <w:spacing w:before="480" w:after="0" w:line="322" w:lineRule="atLeast"/>
        <w:ind w:left="720" w:hanging="36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</w:pPr>
      <w:r w:rsidRPr="002F5801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  <w:t>2.</w:t>
      </w:r>
      <w:r w:rsidRPr="002F5801">
        <w:rPr>
          <w:rFonts w:ascii="Times New Roman" w:eastAsia="Times New Roman" w:hAnsi="Times New Roman" w:cs="Times New Roman"/>
          <w:b/>
          <w:bCs/>
          <w:color w:val="365F91"/>
          <w:kern w:val="36"/>
          <w:sz w:val="14"/>
          <w:szCs w:val="14"/>
          <w:lang w:eastAsia="ru-RU"/>
        </w:rPr>
        <w:t>     </w:t>
      </w:r>
      <w:r w:rsidRPr="002F5801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  <w:t>Основные типы данных</w:t>
      </w:r>
    </w:p>
    <w:p w14:paraId="1379A2C4" w14:textId="77777777" w:rsidR="002F5801" w:rsidRDefault="002F5801" w:rsidP="002508F0">
      <w:pPr>
        <w:pStyle w:val="2"/>
        <w:jc w:val="center"/>
        <w:rPr>
          <w:color w:val="000000"/>
        </w:rPr>
      </w:pPr>
      <w:r>
        <w:rPr>
          <w:color w:val="000000"/>
        </w:rPr>
        <w:t>2.1.</w:t>
      </w:r>
      <w:r>
        <w:rPr>
          <w:color w:val="000000"/>
          <w:sz w:val="14"/>
          <w:szCs w:val="14"/>
        </w:rPr>
        <w:t>          </w:t>
      </w:r>
      <w:r>
        <w:rPr>
          <w:color w:val="000000"/>
        </w:rPr>
        <w:t>Типы переменных</w:t>
      </w:r>
    </w:p>
    <w:p w14:paraId="3F7A977B" w14:textId="4F4FE5FE" w:rsidR="002F5801" w:rsidRDefault="002F5801" w:rsidP="002508F0">
      <w:pPr>
        <w:spacing w:before="480" w:after="0" w:line="322" w:lineRule="atLeast"/>
        <w:ind w:left="720" w:hanging="36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27849F" wp14:editId="4B1795FD">
            <wp:extent cx="2114550" cy="260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5C1" w14:textId="77777777" w:rsidR="002508F0" w:rsidRDefault="002508F0" w:rsidP="002508F0">
      <w:pPr>
        <w:spacing w:before="480" w:after="0" w:line="322" w:lineRule="atLeast"/>
        <w:ind w:left="720" w:hanging="36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</w:pPr>
    </w:p>
    <w:p w14:paraId="6DD3757E" w14:textId="2D002EB7" w:rsid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создание числовой переменной</w:t>
      </w:r>
    </w:p>
    <w:p w14:paraId="36B87791" w14:textId="77777777" w:rsidR="002508F0" w:rsidRPr="002F5801" w:rsidRDefault="002508F0" w:rsidP="002508F0">
      <w:pPr>
        <w:jc w:val="center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</w:pPr>
    </w:p>
    <w:p w14:paraId="26208F8D" w14:textId="30F46E9D" w:rsidR="002F5801" w:rsidRDefault="0057731A" w:rsidP="002508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BE716" wp14:editId="7F8CEE49">
            <wp:extent cx="22002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C965" w14:textId="217702EC" w:rsidR="002508F0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определение типа данных</w:t>
      </w:r>
    </w:p>
    <w:p w14:paraId="2C443F80" w14:textId="77777777" w:rsidR="002508F0" w:rsidRDefault="002508F0" w:rsidP="002508F0">
      <w:pPr>
        <w:jc w:val="center"/>
        <w:rPr>
          <w:lang w:val="en-US"/>
        </w:rPr>
      </w:pPr>
    </w:p>
    <w:p w14:paraId="2D1321EB" w14:textId="6DB7D9AB" w:rsidR="00FC1EBA" w:rsidRDefault="00FC1EBA" w:rsidP="002508F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D20688" wp14:editId="48747668">
            <wp:extent cx="3671889" cy="316850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290"/>
                    <a:stretch/>
                  </pic:blipFill>
                  <pic:spPr bwMode="auto">
                    <a:xfrm>
                      <a:off x="0" y="0"/>
                      <a:ext cx="3727379" cy="321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9CD3E" w14:textId="74877070" w:rsidR="002508F0" w:rsidRPr="006D6E71" w:rsidRDefault="002508F0" w:rsidP="00250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0C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 w:rsidR="00DC00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C00C2" w:rsidRPr="006D6E71">
        <w:rPr>
          <w:rFonts w:ascii="Times New Roman" w:hAnsi="Times New Roman" w:cs="Times New Roman"/>
          <w:sz w:val="28"/>
          <w:szCs w:val="28"/>
        </w:rPr>
        <w:t xml:space="preserve"> </w:t>
      </w:r>
      <w:r w:rsidR="00DC00C2"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14:paraId="41266F54" w14:textId="77777777" w:rsidR="002508F0" w:rsidRPr="00DC00C2" w:rsidRDefault="002508F0" w:rsidP="002508F0">
      <w:pPr>
        <w:jc w:val="center"/>
      </w:pPr>
    </w:p>
    <w:p w14:paraId="09BC3250" w14:textId="5710665A" w:rsidR="00FC1EBA" w:rsidRPr="006D6E71" w:rsidRDefault="006D6E71" w:rsidP="00DC00C2">
      <w:pPr>
        <w:pStyle w:val="3"/>
        <w:spacing w:before="200" w:line="253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FC1EBA" w:rsidRPr="006D6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Логические переменные</w:t>
      </w:r>
    </w:p>
    <w:p w14:paraId="03CF474F" w14:textId="63DB5C1A" w:rsidR="00FC1EBA" w:rsidRDefault="00FC1EBA" w:rsidP="00DC00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0C2">
        <w:rPr>
          <w:rFonts w:ascii="Times New Roman" w:hAnsi="Times New Roman" w:cs="Times New Roman"/>
          <w:color w:val="000000" w:themeColor="text1"/>
          <w:sz w:val="28"/>
          <w:szCs w:val="28"/>
        </w:rPr>
        <w:t>Как и в любом другом языке, в </w:t>
      </w:r>
      <w:r w:rsidRPr="00DC00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DC00C2">
        <w:rPr>
          <w:rFonts w:ascii="Times New Roman" w:hAnsi="Times New Roman" w:cs="Times New Roman"/>
          <w:color w:val="000000" w:themeColor="text1"/>
          <w:sz w:val="28"/>
          <w:szCs w:val="28"/>
        </w:rPr>
        <w:t> также есть логические переменные, которые могут принимать значения </w:t>
      </w:r>
      <w:r w:rsidRPr="00DC00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DC00C2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DC00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DC00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1693878" w14:textId="77777777" w:rsidR="00DC00C2" w:rsidRPr="00DC00C2" w:rsidRDefault="00DC00C2" w:rsidP="00DC00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5250" w:type="dxa"/>
        <w:jc w:val="center"/>
        <w:tblCellSpacing w:w="18" w:type="dxa"/>
        <w:tblBorders>
          <w:top w:val="outset" w:sz="8" w:space="0" w:color="auto"/>
          <w:left w:val="outset" w:sz="8" w:space="0" w:color="auto"/>
          <w:bottom w:val="single" w:sz="8" w:space="0" w:color="AAAAAA"/>
          <w:right w:val="outset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3704"/>
      </w:tblGrid>
      <w:tr w:rsidR="00FC1EBA" w:rsidRPr="00FC1EBA" w14:paraId="620A3F64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2931A7B" w14:textId="37AB9DC8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06BC8FC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меньше</w:t>
            </w:r>
          </w:p>
        </w:tc>
      </w:tr>
      <w:tr w:rsidR="00FC1EBA" w:rsidRPr="00FC1EBA" w14:paraId="1355DE51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E2EC2FC" w14:textId="4DD0D37A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2FB075A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больше</w:t>
            </w:r>
          </w:p>
        </w:tc>
      </w:tr>
      <w:tr w:rsidR="00FC1EBA" w:rsidRPr="00FC1EBA" w14:paraId="1127328F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03E7C00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827FD24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меньше либо равно</w:t>
            </w:r>
          </w:p>
        </w:tc>
      </w:tr>
      <w:tr w:rsidR="00FC1EBA" w:rsidRPr="00FC1EBA" w14:paraId="022617FD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7CB61AE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06F1FDC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больше либо равно</w:t>
            </w:r>
          </w:p>
        </w:tc>
      </w:tr>
      <w:tr w:rsidR="00FC1EBA" w:rsidRPr="00FC1EBA" w14:paraId="6FAE8B1E" w14:textId="77777777" w:rsidTr="00DC00C2">
        <w:trPr>
          <w:trHeight w:val="266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A72E8F4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55F9A47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равно</w:t>
            </w:r>
          </w:p>
        </w:tc>
      </w:tr>
      <w:tr w:rsidR="00FC1EBA" w:rsidRPr="00FC1EBA" w14:paraId="0384B61A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61C0034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!=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B407992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не равно</w:t>
            </w:r>
          </w:p>
        </w:tc>
      </w:tr>
      <w:tr w:rsidR="00FC1EBA" w:rsidRPr="00FC1EBA" w14:paraId="255D73D4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54AB1AE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D8F1675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shd w:val="clear" w:color="auto" w:fill="FFFF00"/>
                <w:lang w:eastAsia="ru-RU"/>
              </w:rPr>
              <w:t>entry wise or</w:t>
            </w:r>
          </w:p>
        </w:tc>
      </w:tr>
      <w:tr w:rsidR="00FC1EBA" w:rsidRPr="00FC1EBA" w14:paraId="5494BBEE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D314018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||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5749569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или</w:t>
            </w:r>
          </w:p>
        </w:tc>
      </w:tr>
      <w:tr w:rsidR="00FC1EBA" w:rsidRPr="00FC1EBA" w14:paraId="276A5BE8" w14:textId="77777777" w:rsidTr="00DC00C2">
        <w:trPr>
          <w:trHeight w:val="282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8FA6AAE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9DB9184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не</w:t>
            </w:r>
          </w:p>
        </w:tc>
      </w:tr>
      <w:tr w:rsidR="00FC1EBA" w:rsidRPr="00FC1EBA" w14:paraId="5F4B310C" w14:textId="77777777" w:rsidTr="00DC00C2">
        <w:trPr>
          <w:trHeight w:val="266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6549CC9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70FAC20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shd w:val="clear" w:color="auto" w:fill="FFFF00"/>
                <w:lang w:eastAsia="ru-RU"/>
              </w:rPr>
              <w:t>entry wise and</w:t>
            </w:r>
          </w:p>
        </w:tc>
      </w:tr>
      <w:tr w:rsidR="00FC1EBA" w:rsidRPr="00FC1EBA" w14:paraId="3BE0051A" w14:textId="77777777" w:rsidTr="00DC00C2">
        <w:trPr>
          <w:trHeight w:val="189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2A58900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&amp;&amp;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385B792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и</w:t>
            </w:r>
          </w:p>
        </w:tc>
      </w:tr>
      <w:tr w:rsidR="00FC1EBA" w:rsidRPr="00FC1EBA" w14:paraId="3D091CFF" w14:textId="77777777" w:rsidTr="00DC00C2">
        <w:trPr>
          <w:trHeight w:val="34"/>
          <w:tblCellSpacing w:w="18" w:type="dxa"/>
          <w:jc w:val="center"/>
        </w:trPr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C307E9B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xor(a,b)</w:t>
            </w:r>
          </w:p>
        </w:tc>
        <w:tc>
          <w:tcPr>
            <w:tcW w:w="0" w:type="auto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B75B0B7" w14:textId="77777777" w:rsidR="00FC1EBA" w:rsidRPr="00FC1EBA" w:rsidRDefault="00FC1EBA" w:rsidP="002508F0">
            <w:pPr>
              <w:spacing w:before="100" w:beforeAutospacing="1" w:after="100" w:afterAutospacing="1" w:line="25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1EBA">
              <w:rPr>
                <w:rFonts w:ascii="Arial" w:eastAsia="Times New Roman" w:hAnsi="Arial" w:cs="Arial"/>
                <w:color w:val="3E4349"/>
                <w:sz w:val="24"/>
                <w:szCs w:val="24"/>
                <w:lang w:eastAsia="ru-RU"/>
              </w:rPr>
              <w:t>сложение по модулю</w:t>
            </w:r>
          </w:p>
        </w:tc>
      </w:tr>
    </w:tbl>
    <w:p w14:paraId="72D4815E" w14:textId="77777777" w:rsidR="00DC00C2" w:rsidRDefault="00DC00C2" w:rsidP="00DC0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C5176" w14:textId="200DFBA5" w:rsidR="00DC00C2" w:rsidRDefault="00DC00C2" w:rsidP="00DC0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 – логические операторы</w:t>
      </w:r>
    </w:p>
    <w:p w14:paraId="13E3B10F" w14:textId="77777777" w:rsidR="00DC00C2" w:rsidRDefault="00DC00C2" w:rsidP="00DC00C2">
      <w:pPr>
        <w:spacing w:before="100" w:beforeAutospacing="1" w:after="100" w:afterAutospacing="1"/>
        <w:jc w:val="center"/>
        <w:rPr>
          <w:noProof/>
          <w:lang w:eastAsia="ru-RU"/>
        </w:rPr>
      </w:pPr>
    </w:p>
    <w:p w14:paraId="7B233B5E" w14:textId="537BA4F5" w:rsidR="00FC1EBA" w:rsidRDefault="00FC1EBA" w:rsidP="00DC00C2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11A990E9" wp14:editId="3128F756">
            <wp:extent cx="39528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36D" w14:textId="7015387E" w:rsidR="00DC00C2" w:rsidRPr="00DC00C2" w:rsidRDefault="00DC00C2" w:rsidP="00DC0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логический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C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wise</w:t>
      </w:r>
      <w:r w:rsidRPr="00DC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497437CD" w14:textId="77777777" w:rsidR="00DC00C2" w:rsidRDefault="00DC00C2" w:rsidP="00DC00C2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53737826" w14:textId="625765F0" w:rsidR="00FC1EBA" w:rsidRPr="006D6E71" w:rsidRDefault="00FC1EBA" w:rsidP="006D6E71">
      <w:pPr>
        <w:pStyle w:val="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6E71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="006D6E71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6D6E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Таблицы</w:t>
      </w:r>
    </w:p>
    <w:p w14:paraId="0FD52EBD" w14:textId="3345CDD6" w:rsidR="00FC1EBA" w:rsidRPr="006D6E71" w:rsidRDefault="00FC1EBA" w:rsidP="006D6E7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6E71">
        <w:rPr>
          <w:rFonts w:ascii="Times New Roman" w:hAnsi="Times New Roman" w:cs="Times New Roman"/>
          <w:color w:val="000000"/>
          <w:sz w:val="24"/>
          <w:szCs w:val="24"/>
        </w:rPr>
        <w:t>Один из распространенных способов хранения данных – хранение в таблицах. В данном пункте мы рассмотрим одно- и двунаправленные таблицы.</w:t>
      </w:r>
    </w:p>
    <w:p w14:paraId="17F66662" w14:textId="796F08D2" w:rsidR="00DC00C2" w:rsidRPr="006D6E71" w:rsidRDefault="00DC00C2" w:rsidP="006D6E7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6E71">
        <w:rPr>
          <w:rFonts w:ascii="Times New Roman" w:hAnsi="Times New Roman" w:cs="Times New Roman"/>
          <w:color w:val="000000"/>
          <w:sz w:val="24"/>
          <w:szCs w:val="24"/>
        </w:rPr>
        <w:t xml:space="preserve">Однонаправленные таблицы не часто используются на практике, но являются хорошим стартовым пунктом для понимания таблиц в 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 xml:space="preserve">. Один из способов создания таблицы – использование команды 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079683F" w14:textId="77777777" w:rsidR="00DC00C2" w:rsidRDefault="00D82C89" w:rsidP="002508F0">
      <w:pPr>
        <w:pStyle w:val="3"/>
        <w:spacing w:before="200" w:line="253" w:lineRule="atLeast"/>
        <w:ind w:firstLine="708"/>
        <w:jc w:val="center"/>
        <w:rPr>
          <w:rFonts w:ascii="Cambria" w:hAnsi="Cambria"/>
          <w:color w:val="4F81BD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0EA51DEF" wp14:editId="6F79FFA9">
            <wp:extent cx="535305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964" w14:textId="33B25939" w:rsidR="00DC00C2" w:rsidRDefault="00DC00C2" w:rsidP="00DC0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однонаправленная таблица</w:t>
      </w:r>
    </w:p>
    <w:p w14:paraId="5C15C023" w14:textId="4978F626" w:rsidR="00DC00C2" w:rsidRDefault="00DC00C2" w:rsidP="00DC0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7FE2D" w14:textId="77777777" w:rsidR="00DC00C2" w:rsidRDefault="00DC00C2" w:rsidP="00DC0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A9454" w14:textId="3CBD18D6" w:rsidR="00DC00C2" w:rsidRDefault="00DC00C2" w:rsidP="002508F0">
      <w:pPr>
        <w:pStyle w:val="3"/>
        <w:spacing w:before="200" w:line="253" w:lineRule="atLeast"/>
        <w:ind w:firstLine="708"/>
        <w:jc w:val="center"/>
        <w:rPr>
          <w:rFonts w:ascii="Cambria" w:hAnsi="Cambria"/>
          <w:color w:val="4F81BD"/>
          <w:sz w:val="22"/>
          <w:szCs w:val="22"/>
        </w:rPr>
      </w:pPr>
    </w:p>
    <w:p w14:paraId="5834B28F" w14:textId="2C7757DF" w:rsidR="00D82C89" w:rsidRPr="003D2B6C" w:rsidRDefault="00D82C89" w:rsidP="003D2B6C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D2B6C">
        <w:rPr>
          <w:rFonts w:ascii="Times New Roman" w:hAnsi="Times New Roman" w:cs="Times New Roman"/>
          <w:color w:val="000000" w:themeColor="text1"/>
        </w:rPr>
        <w:t xml:space="preserve"> Двунаправленные таблицы</w:t>
      </w:r>
    </w:p>
    <w:p w14:paraId="086AB096" w14:textId="47BFACD0" w:rsidR="00D82C89" w:rsidRPr="006D6E71" w:rsidRDefault="00D82C89" w:rsidP="003D2B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D2B6C">
        <w:rPr>
          <w:rFonts w:ascii="Times New Roman" w:hAnsi="Times New Roman" w:cs="Times New Roman"/>
          <w:color w:val="000000" w:themeColor="text1"/>
          <w:sz w:val="24"/>
          <w:szCs w:val="24"/>
        </w:rPr>
        <w:t>Если при работе возникает необходимость добавить строки в таблицу, то достаточно просто добавить еще один вектор в аргументе команды 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</w:rPr>
        <w:t>. В примере ниже у нас есть два вопроса. Ответами на первый вопрос являются: “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Never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Sometimes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</w:rPr>
        <w:t>” или “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Always</w:t>
      </w:r>
      <w:r w:rsidRPr="003D2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Ответы на второй 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вопрос: “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Yes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”, “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No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”, “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Maybe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”. Множество векторов “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” и “</w:t>
      </w: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6D6E71">
        <w:rPr>
          <w:rFonts w:ascii="Times New Roman" w:hAnsi="Times New Roman" w:cs="Times New Roman"/>
          <w:color w:val="000000"/>
          <w:sz w:val="24"/>
          <w:szCs w:val="24"/>
        </w:rPr>
        <w:t xml:space="preserve">” содержат ответы для 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>каждого вопроса:</w:t>
      </w:r>
    </w:p>
    <w:p w14:paraId="1C2FDCCA" w14:textId="77E4F0B2" w:rsidR="00D82C89" w:rsidRDefault="00D82C89" w:rsidP="002508F0">
      <w:pPr>
        <w:spacing w:before="100" w:beforeAutospacing="1" w:after="100" w:afterAutospacing="1"/>
        <w:jc w:val="center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02E49054" wp14:editId="43FA6441">
            <wp:extent cx="5940425" cy="1428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78D0" w14:textId="30BC277D" w:rsidR="00F83155" w:rsidRDefault="00F83155" w:rsidP="00F831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F831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двунаправленная таблица</w:t>
      </w:r>
    </w:p>
    <w:p w14:paraId="24F2C9C3" w14:textId="42016AEC" w:rsidR="00D82C89" w:rsidRDefault="00D82C89" w:rsidP="002508F0">
      <w:pPr>
        <w:spacing w:before="100" w:beforeAutospacing="1" w:after="100" w:afterAutospacing="1"/>
        <w:jc w:val="center"/>
        <w:rPr>
          <w:color w:val="000000"/>
        </w:rPr>
      </w:pPr>
    </w:p>
    <w:p w14:paraId="1EBB1655" w14:textId="54B78921" w:rsidR="00D82C89" w:rsidRPr="006D6E71" w:rsidRDefault="006D6E71" w:rsidP="006D6E71">
      <w:pPr>
        <w:pStyle w:val="2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D82C89" w:rsidRPr="006D6E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Базовые операции</w:t>
      </w:r>
    </w:p>
    <w:p w14:paraId="4B6FB155" w14:textId="5CC8843E" w:rsidR="00D82C89" w:rsidRDefault="005E45F5" w:rsidP="002508F0">
      <w:pPr>
        <w:spacing w:before="100" w:beforeAutospacing="1" w:after="100" w:afterAutospacing="1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37C27854" wp14:editId="3A8EF6E6">
            <wp:extent cx="4476750" cy="3390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7D99" w14:textId="56062AC6" w:rsidR="00BB27D9" w:rsidRP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B27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вектор и операции на ним</w:t>
      </w:r>
    </w:p>
    <w:p w14:paraId="138615F8" w14:textId="77777777" w:rsidR="00BB27D9" w:rsidRDefault="00BB27D9" w:rsidP="002508F0">
      <w:pPr>
        <w:spacing w:before="100" w:beforeAutospacing="1" w:after="100" w:afterAutospacing="1"/>
        <w:jc w:val="center"/>
        <w:rPr>
          <w:color w:val="000000"/>
        </w:rPr>
      </w:pPr>
    </w:p>
    <w:p w14:paraId="6C34CBFF" w14:textId="5E8B6A25" w:rsidR="005E45F5" w:rsidRPr="006D6E71" w:rsidRDefault="005E45F5" w:rsidP="002508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86F783" wp14:editId="28D2591F">
            <wp:extent cx="4181475" cy="2552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0343" w14:textId="3B99E06B" w:rsid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сортировка списка</w:t>
      </w:r>
    </w:p>
    <w:p w14:paraId="2573FBE3" w14:textId="77777777" w:rsidR="00BB27D9" w:rsidRPr="006D6E71" w:rsidRDefault="00BB27D9" w:rsidP="002508F0">
      <w:pPr>
        <w:jc w:val="center"/>
      </w:pPr>
    </w:p>
    <w:p w14:paraId="382AD71E" w14:textId="77777777" w:rsidR="00BB27D9" w:rsidRPr="006D6E71" w:rsidRDefault="00BB27D9" w:rsidP="002508F0">
      <w:pPr>
        <w:jc w:val="center"/>
      </w:pPr>
    </w:p>
    <w:p w14:paraId="0F5ADF76" w14:textId="77777777" w:rsidR="007C597D" w:rsidRPr="006D6E71" w:rsidRDefault="007C597D" w:rsidP="006D6E71">
      <w:pPr>
        <w:pStyle w:val="1"/>
        <w:spacing w:before="480" w:beforeAutospacing="0" w:after="0" w:afterAutospacing="0" w:line="322" w:lineRule="atLeast"/>
        <w:ind w:left="720" w:hanging="360"/>
        <w:rPr>
          <w:color w:val="000000" w:themeColor="text1"/>
          <w:sz w:val="28"/>
          <w:szCs w:val="28"/>
        </w:rPr>
      </w:pPr>
      <w:r w:rsidRPr="006D6E71">
        <w:rPr>
          <w:color w:val="000000" w:themeColor="text1"/>
          <w:sz w:val="28"/>
          <w:szCs w:val="28"/>
        </w:rPr>
        <w:t>4.</w:t>
      </w:r>
      <w:r w:rsidRPr="006D6E71">
        <w:rPr>
          <w:color w:val="000000" w:themeColor="text1"/>
          <w:sz w:val="14"/>
          <w:szCs w:val="14"/>
        </w:rPr>
        <w:t>     </w:t>
      </w:r>
      <w:r w:rsidRPr="006D6E71">
        <w:rPr>
          <w:color w:val="000000" w:themeColor="text1"/>
          <w:sz w:val="28"/>
          <w:szCs w:val="28"/>
        </w:rPr>
        <w:t>Основные вероятностные распределения</w:t>
      </w:r>
    </w:p>
    <w:p w14:paraId="7E41407F" w14:textId="73D5A486" w:rsidR="007C597D" w:rsidRPr="006D6E71" w:rsidRDefault="007C597D" w:rsidP="006D6E7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dnorm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высоту функции распределения по указанному набору данных. По умолчанию считает среднее значение равным нулю и стандартное отклонение равным единице:</w:t>
      </w:r>
    </w:p>
    <w:p w14:paraId="661596D3" w14:textId="45E44076" w:rsidR="007C597D" w:rsidRDefault="007C597D" w:rsidP="002508F0">
      <w:pPr>
        <w:jc w:val="center"/>
      </w:pPr>
      <w:r>
        <w:rPr>
          <w:noProof/>
          <w:lang w:eastAsia="ru-RU"/>
        </w:rPr>
        <w:drawing>
          <wp:inline distT="0" distB="0" distL="0" distR="0" wp14:anchorId="2365AF21" wp14:editId="0EFC480D">
            <wp:extent cx="4114800" cy="2667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B454" w14:textId="3FA8E51F" w:rsid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высота функции</w:t>
      </w:r>
    </w:p>
    <w:p w14:paraId="6089B91F" w14:textId="77777777" w:rsidR="00BB27D9" w:rsidRDefault="00BB27D9" w:rsidP="002508F0">
      <w:pPr>
        <w:jc w:val="center"/>
      </w:pPr>
    </w:p>
    <w:p w14:paraId="5C8BC690" w14:textId="4D6AA9BB" w:rsidR="007C597D" w:rsidRDefault="007C597D" w:rsidP="002508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D90DCA" wp14:editId="5974A47A">
            <wp:extent cx="3977640" cy="3313842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845" b="1479"/>
                    <a:stretch/>
                  </pic:blipFill>
                  <pic:spPr bwMode="auto">
                    <a:xfrm>
                      <a:off x="0" y="0"/>
                      <a:ext cx="3990084" cy="332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0DA95" w14:textId="700F9012" w:rsid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график функции</w:t>
      </w:r>
    </w:p>
    <w:p w14:paraId="0FFE521D" w14:textId="77777777" w:rsidR="00BB27D9" w:rsidRDefault="00BB27D9" w:rsidP="002508F0">
      <w:pPr>
        <w:jc w:val="center"/>
      </w:pPr>
    </w:p>
    <w:p w14:paraId="4AFA2A59" w14:textId="585A22EF" w:rsidR="007C597D" w:rsidRPr="006D6E71" w:rsidRDefault="007C597D" w:rsidP="002508F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E71">
        <w:rPr>
          <w:rFonts w:ascii="Times New Roman" w:hAnsi="Times New Roman" w:cs="Times New Roman"/>
          <w:color w:val="000000"/>
          <w:sz w:val="24"/>
          <w:szCs w:val="24"/>
          <w:lang w:val="en-US"/>
        </w:rPr>
        <w:t>pnorm</w:t>
      </w:r>
      <w:r w:rsidRPr="006D6E71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вероятность того, что случайно сгенерированное число по нормальному распределению будет меньше, чем введенное:</w:t>
      </w:r>
    </w:p>
    <w:p w14:paraId="14FB0B7C" w14:textId="201702E5" w:rsidR="007C597D" w:rsidRDefault="007C597D" w:rsidP="002508F0">
      <w:pPr>
        <w:jc w:val="center"/>
      </w:pPr>
      <w:r>
        <w:rPr>
          <w:noProof/>
          <w:lang w:eastAsia="ru-RU"/>
        </w:rPr>
        <w:drawing>
          <wp:inline distT="0" distB="0" distL="0" distR="0" wp14:anchorId="46B08B26" wp14:editId="7DD70D7D">
            <wp:extent cx="4124325" cy="3076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DB5" w14:textId="5DA64982" w:rsid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распределение случайного числа</w:t>
      </w:r>
    </w:p>
    <w:p w14:paraId="2DD6C483" w14:textId="77777777" w:rsidR="00BB27D9" w:rsidRDefault="00BB27D9" w:rsidP="002508F0">
      <w:pPr>
        <w:jc w:val="center"/>
      </w:pPr>
    </w:p>
    <w:p w14:paraId="6F167144" w14:textId="049E72D3" w:rsidR="007C597D" w:rsidRDefault="0081176C" w:rsidP="002508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E34B01" wp14:editId="06328B03">
            <wp:extent cx="3855720" cy="39641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2728" cy="39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DBC" w14:textId="453BE05A" w:rsidR="00BB27D9" w:rsidRDefault="00BB27D9" w:rsidP="002508F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17 – график функции</w:t>
      </w:r>
    </w:p>
    <w:p w14:paraId="44C4A9E4" w14:textId="06CECA5E" w:rsidR="0081176C" w:rsidRDefault="0081176C" w:rsidP="002508F0">
      <w:pPr>
        <w:jc w:val="center"/>
      </w:pPr>
      <w:r>
        <w:rPr>
          <w:color w:val="000000"/>
          <w:lang w:val="en-US"/>
        </w:rPr>
        <w:t>rnorm</w:t>
      </w:r>
      <w:r>
        <w:rPr>
          <w:color w:val="000000"/>
        </w:rPr>
        <w:t xml:space="preserve"> генерирует случайный набор значений, соответствующий нормальному распределению:</w:t>
      </w:r>
    </w:p>
    <w:p w14:paraId="1D481AB9" w14:textId="251AC692" w:rsidR="007C597D" w:rsidRDefault="0081176C" w:rsidP="002508F0">
      <w:pPr>
        <w:jc w:val="center"/>
      </w:pPr>
      <w:r>
        <w:rPr>
          <w:noProof/>
          <w:lang w:eastAsia="ru-RU"/>
        </w:rPr>
        <w:drawing>
          <wp:inline distT="0" distB="0" distL="0" distR="0" wp14:anchorId="65549248" wp14:editId="787CAF31">
            <wp:extent cx="5114925" cy="3971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FB31" w14:textId="405BA8A1" w:rsid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нормальное распределение</w:t>
      </w:r>
    </w:p>
    <w:p w14:paraId="0F409BC5" w14:textId="6443CCAD" w:rsidR="00BB27D9" w:rsidRDefault="00BB27D9" w:rsidP="002508F0">
      <w:pPr>
        <w:jc w:val="center"/>
      </w:pPr>
    </w:p>
    <w:p w14:paraId="2CD60B7E" w14:textId="17610A33" w:rsidR="0081176C" w:rsidRDefault="0081176C" w:rsidP="002508F0">
      <w:pPr>
        <w:jc w:val="center"/>
      </w:pPr>
      <w:r>
        <w:rPr>
          <w:noProof/>
          <w:lang w:eastAsia="ru-RU"/>
        </w:rPr>
        <w:drawing>
          <wp:inline distT="0" distB="0" distL="0" distR="0" wp14:anchorId="0A68A43D" wp14:editId="6EF5942A">
            <wp:extent cx="3558540" cy="3689675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4082" cy="37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49D" w14:textId="305B88F3" w:rsidR="00BB27D9" w:rsidRPr="00BB27D9" w:rsidRDefault="00BB27D9" w:rsidP="00BB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график функции</w:t>
      </w:r>
    </w:p>
    <w:p w14:paraId="54011A44" w14:textId="531BAB69" w:rsidR="0081176C" w:rsidRPr="006D6E71" w:rsidRDefault="0081176C" w:rsidP="00BB27D9">
      <w:pPr>
        <w:pStyle w:val="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6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="006D6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6D6E7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 </w:t>
      </w:r>
      <w:r w:rsidRPr="006D6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 хи-квадрат</w:t>
      </w:r>
    </w:p>
    <w:p w14:paraId="5BA4F560" w14:textId="77777777" w:rsidR="006D6E71" w:rsidRDefault="0081176C" w:rsidP="00BB27D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27D9">
        <w:rPr>
          <w:rFonts w:ascii="Times New Roman" w:hAnsi="Times New Roman" w:cs="Times New Roman"/>
          <w:color w:val="000000"/>
          <w:sz w:val="28"/>
          <w:szCs w:val="28"/>
        </w:rPr>
        <w:t>Первое отличие от команд других распределений заключается в том, что все введенные значения уже нормализованы. И второе отличие заключается в том, что необходимо указать число степеней свободы:</w:t>
      </w:r>
    </w:p>
    <w:p w14:paraId="07C4C25F" w14:textId="6B7F26F5" w:rsidR="006D6E71" w:rsidRDefault="006D6E71" w:rsidP="00BB27D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7BF2C7" w14:textId="307A826B" w:rsidR="006D6E71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A43DD" wp14:editId="189A2FBB">
            <wp:extent cx="2952750" cy="990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013" w14:textId="16C92CDF" w:rsidR="006D6E71" w:rsidRPr="00BB27D9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задание переменной</w:t>
      </w:r>
    </w:p>
    <w:p w14:paraId="66EA07F4" w14:textId="77777777" w:rsidR="006D6E71" w:rsidRPr="006D6E71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98D44" w14:textId="41D95F66" w:rsidR="006D6E71" w:rsidRPr="006D6E71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77FF1" w14:textId="77777777" w:rsidR="006D6E71" w:rsidRPr="006D6E71" w:rsidRDefault="006D6E71" w:rsidP="006D6E71">
      <w:pPr>
        <w:rPr>
          <w:rFonts w:ascii="Times New Roman" w:hAnsi="Times New Roman" w:cs="Times New Roman"/>
          <w:sz w:val="28"/>
          <w:szCs w:val="28"/>
        </w:rPr>
      </w:pPr>
    </w:p>
    <w:p w14:paraId="50580F51" w14:textId="77777777" w:rsidR="006D6E71" w:rsidRPr="006D6E71" w:rsidRDefault="006D6E71" w:rsidP="006D6E71">
      <w:pPr>
        <w:rPr>
          <w:rFonts w:ascii="Times New Roman" w:hAnsi="Times New Roman" w:cs="Times New Roman"/>
          <w:sz w:val="28"/>
          <w:szCs w:val="28"/>
        </w:rPr>
      </w:pPr>
    </w:p>
    <w:p w14:paraId="72B049B5" w14:textId="77777777" w:rsidR="006D6E71" w:rsidRPr="006D6E71" w:rsidRDefault="006D6E71" w:rsidP="006D6E71">
      <w:pPr>
        <w:rPr>
          <w:rFonts w:ascii="Times New Roman" w:hAnsi="Times New Roman" w:cs="Times New Roman"/>
          <w:sz w:val="28"/>
          <w:szCs w:val="28"/>
        </w:rPr>
      </w:pPr>
    </w:p>
    <w:p w14:paraId="080684D6" w14:textId="70089CF0" w:rsidR="006D6E71" w:rsidRDefault="006D6E71" w:rsidP="006D6E71">
      <w:pPr>
        <w:rPr>
          <w:rFonts w:ascii="Times New Roman" w:hAnsi="Times New Roman" w:cs="Times New Roman"/>
          <w:sz w:val="28"/>
          <w:szCs w:val="28"/>
        </w:rPr>
      </w:pPr>
    </w:p>
    <w:p w14:paraId="15798A84" w14:textId="3658C1E5" w:rsidR="006D6E71" w:rsidRPr="006D6E71" w:rsidRDefault="006D6E71" w:rsidP="006D6E71">
      <w:pPr>
        <w:tabs>
          <w:tab w:val="left" w:pos="40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5B74C8" w14:textId="26C992E9" w:rsidR="0081176C" w:rsidRDefault="0081176C" w:rsidP="006D6E71">
      <w:pPr>
        <w:spacing w:after="0" w:line="240" w:lineRule="auto"/>
        <w:ind w:firstLine="709"/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5E036416" wp14:editId="100EE73C">
            <wp:extent cx="3703320" cy="39100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9672" cy="39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9C2" w14:textId="77777777" w:rsidR="006D6E71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83981" w14:textId="23B857C7" w:rsidR="006D6E71" w:rsidRPr="00BB27D9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21– график функции</w:t>
      </w:r>
    </w:p>
    <w:p w14:paraId="1E15AB45" w14:textId="77777777" w:rsidR="006D6E71" w:rsidRDefault="006D6E71" w:rsidP="006D6E71">
      <w:pPr>
        <w:spacing w:after="0" w:line="240" w:lineRule="auto"/>
        <w:ind w:firstLine="709"/>
        <w:jc w:val="center"/>
        <w:rPr>
          <w:color w:val="000000"/>
          <w:sz w:val="27"/>
          <w:szCs w:val="27"/>
        </w:rPr>
      </w:pPr>
    </w:p>
    <w:p w14:paraId="307C886D" w14:textId="2CEDB6AA" w:rsidR="0081176C" w:rsidRDefault="0081176C" w:rsidP="002508F0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C5A5AB2" wp14:editId="2F9CC992">
            <wp:extent cx="3444949" cy="3854489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0591" cy="38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D535" w14:textId="06F7C65C" w:rsidR="006D6E71" w:rsidRPr="00BB27D9" w:rsidRDefault="006D6E71" w:rsidP="006D6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22– распределение хи-квадрат</w:t>
      </w:r>
    </w:p>
    <w:p w14:paraId="71FF838B" w14:textId="77777777" w:rsidR="009C3507" w:rsidRDefault="009C3507" w:rsidP="009C3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README</w:t>
      </w:r>
    </w:p>
    <w:p w14:paraId="72665511" w14:textId="686E2D9C" w:rsidR="009C3507" w:rsidRDefault="009C3507" w:rsidP="009C350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5ADA6AD4" w14:textId="43A839A4" w:rsidR="009C3507" w:rsidRPr="00E51597" w:rsidRDefault="009C3507" w:rsidP="009C350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C3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язык программирования, а так же среда свободного программного обеспечения с открытым исходным кодом для статистических и эконометрических вычислений и графики.</w:t>
      </w:r>
    </w:p>
    <w:p w14:paraId="08413863" w14:textId="7C6CCFB3" w:rsidR="009C3507" w:rsidRDefault="00E51597" w:rsidP="009C350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Какие типы данных существуют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9C3507">
        <w:rPr>
          <w:rFonts w:ascii="Times New Roman" w:hAnsi="Times New Roman" w:cs="Times New Roman"/>
          <w:b/>
          <w:sz w:val="24"/>
          <w:szCs w:val="24"/>
        </w:rPr>
        <w:t>.</w:t>
      </w:r>
    </w:p>
    <w:p w14:paraId="491CDA9F" w14:textId="4CD5DF1C" w:rsidR="009C3507" w:rsidRDefault="00E51597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отличии от других языков программирования,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не просит объявлять тип данных при создании переменной, вместо этого 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51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создаётся объект, который состоит из элементов</w:t>
      </w:r>
      <w:r w:rsidR="009C35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элементы объекта записываются данные. Тип объекта обуславливается типом данных записанных в его элементы.</w:t>
      </w:r>
      <w:r w:rsidRPr="00E51597">
        <w:t xml:space="preserve"> </w:t>
      </w:r>
      <w:r w:rsidRPr="00E51597">
        <w:rPr>
          <w:rFonts w:ascii="Times New Roman" w:hAnsi="Times New Roman" w:cs="Times New Roman"/>
          <w:sz w:val="24"/>
          <w:szCs w:val="24"/>
        </w:rPr>
        <w:t xml:space="preserve">Наиболее часто </w:t>
      </w:r>
      <w:r w:rsidR="00B4638D">
        <w:rPr>
          <w:rFonts w:ascii="Times New Roman" w:hAnsi="Times New Roman" w:cs="Times New Roman"/>
          <w:sz w:val="24"/>
          <w:szCs w:val="24"/>
        </w:rPr>
        <w:t xml:space="preserve">используемые объекты </w:t>
      </w:r>
      <w:r w:rsidRPr="00E51597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8D59D7" w14:textId="09AD1BD7" w:rsidR="00E51597" w:rsidRDefault="00E51597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Векторы</w:t>
      </w:r>
    </w:p>
    <w:p w14:paraId="5111B14A" w14:textId="7EB8D566" w:rsidR="00E51597" w:rsidRDefault="00E51597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Матрицы</w:t>
      </w:r>
    </w:p>
    <w:p w14:paraId="13DFB3DA" w14:textId="0D53F30B" w:rsidR="00E51597" w:rsidRDefault="00E51597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B4638D">
        <w:rPr>
          <w:rFonts w:ascii="Times New Roman" w:hAnsi="Times New Roman" w:cs="Times New Roman"/>
          <w:sz w:val="24"/>
          <w:szCs w:val="24"/>
        </w:rPr>
        <w:t>ассивы</w:t>
      </w:r>
    </w:p>
    <w:p w14:paraId="689F935B" w14:textId="5588E26A" w:rsidR="00B4638D" w:rsidRDefault="00B4638D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</w:t>
      </w:r>
    </w:p>
    <w:p w14:paraId="7F62F1D8" w14:textId="43DD07D1" w:rsidR="00B4638D" w:rsidRDefault="00B4638D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Списки</w:t>
      </w:r>
    </w:p>
    <w:p w14:paraId="1181C42E" w14:textId="59B22884" w:rsidR="00B4638D" w:rsidRPr="003D2B6C" w:rsidRDefault="00B4638D" w:rsidP="00E5159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frame</w:t>
      </w:r>
    </w:p>
    <w:p w14:paraId="72FBE97D" w14:textId="16D091FB" w:rsidR="009C3507" w:rsidRDefault="003D2B6C" w:rsidP="009C350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Распределение хи-квадрат.</w:t>
      </w:r>
    </w:p>
    <w:p w14:paraId="4539578C" w14:textId="7AC7CB51" w:rsidR="009C3507" w:rsidRDefault="003D2B6C" w:rsidP="009C350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теории вероятности и статистике, распределение хи-квадрат показывает распределение суммы квадратов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D2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независимых стандартных нормальных случайных величин</w:t>
      </w:r>
      <w:r w:rsidR="009C3507">
        <w:rPr>
          <w:rFonts w:ascii="Times New Roman" w:hAnsi="Times New Roman" w:cs="Times New Roman"/>
          <w:sz w:val="24"/>
          <w:szCs w:val="24"/>
        </w:rPr>
        <w:t>.</w:t>
      </w:r>
    </w:p>
    <w:p w14:paraId="43E06881" w14:textId="24823E61" w:rsidR="009C3507" w:rsidRDefault="003D2B6C" w:rsidP="009C350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RStudio.</w:t>
      </w:r>
    </w:p>
    <w:p w14:paraId="1316041E" w14:textId="05D397EB" w:rsidR="009C3507" w:rsidRPr="003D2B6C" w:rsidRDefault="003D2B6C" w:rsidP="009C3507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бесплатная среда разработки с открытым исходным кодом для языка</w:t>
      </w:r>
      <w:r w:rsidRPr="003D2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Для создания графики используется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3D2B6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6855C51" w14:textId="1F1B100F" w:rsidR="006D6E71" w:rsidRDefault="006D6E71" w:rsidP="002508F0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276C12C9" w14:textId="77777777" w:rsidR="0081176C" w:rsidRPr="007C597D" w:rsidRDefault="0081176C" w:rsidP="002508F0">
      <w:pPr>
        <w:jc w:val="center"/>
      </w:pPr>
    </w:p>
    <w:p w14:paraId="7C13487D" w14:textId="77777777" w:rsidR="005E45F5" w:rsidRPr="007C597D" w:rsidRDefault="005E45F5" w:rsidP="002508F0">
      <w:pPr>
        <w:jc w:val="center"/>
      </w:pPr>
    </w:p>
    <w:p w14:paraId="0E1BEACD" w14:textId="77777777" w:rsidR="005E45F5" w:rsidRDefault="005E45F5" w:rsidP="002508F0">
      <w:pPr>
        <w:spacing w:before="100" w:beforeAutospacing="1" w:after="100" w:afterAutospacing="1"/>
        <w:jc w:val="center"/>
        <w:rPr>
          <w:color w:val="000000"/>
        </w:rPr>
      </w:pPr>
    </w:p>
    <w:p w14:paraId="1B7CB626" w14:textId="77777777" w:rsidR="00D82C89" w:rsidRDefault="00D82C89" w:rsidP="002508F0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70892F77" w14:textId="000526F7" w:rsidR="00D82C89" w:rsidRDefault="00D82C89" w:rsidP="002508F0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66BA46C3" w14:textId="77777777" w:rsidR="00FC1EBA" w:rsidRDefault="00FC1EBA" w:rsidP="002508F0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081A3E91" w14:textId="77777777" w:rsidR="00FC1EBA" w:rsidRPr="00FC1EBA" w:rsidRDefault="00FC1EBA" w:rsidP="002508F0">
      <w:pPr>
        <w:jc w:val="center"/>
      </w:pPr>
    </w:p>
    <w:p w14:paraId="44225597" w14:textId="0C984AED" w:rsidR="0057731A" w:rsidRPr="004D18B8" w:rsidRDefault="0057731A" w:rsidP="002508F0">
      <w:pPr>
        <w:jc w:val="center"/>
      </w:pPr>
    </w:p>
    <w:sectPr w:rsidR="0057731A" w:rsidRPr="004D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99D97" w14:textId="77777777" w:rsidR="00162A14" w:rsidRDefault="00162A14" w:rsidP="00DC00C2">
      <w:pPr>
        <w:spacing w:after="0" w:line="240" w:lineRule="auto"/>
      </w:pPr>
      <w:r>
        <w:separator/>
      </w:r>
    </w:p>
  </w:endnote>
  <w:endnote w:type="continuationSeparator" w:id="0">
    <w:p w14:paraId="0EE26203" w14:textId="77777777" w:rsidR="00162A14" w:rsidRDefault="00162A14" w:rsidP="00DC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DEA68" w14:textId="77777777" w:rsidR="00162A14" w:rsidRDefault="00162A14" w:rsidP="00DC00C2">
      <w:pPr>
        <w:spacing w:after="0" w:line="240" w:lineRule="auto"/>
      </w:pPr>
      <w:r>
        <w:separator/>
      </w:r>
    </w:p>
  </w:footnote>
  <w:footnote w:type="continuationSeparator" w:id="0">
    <w:p w14:paraId="5B3A8C5C" w14:textId="77777777" w:rsidR="00162A14" w:rsidRDefault="00162A14" w:rsidP="00DC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1C3A"/>
    <w:multiLevelType w:val="hybridMultilevel"/>
    <w:tmpl w:val="2030376A"/>
    <w:lvl w:ilvl="0" w:tplc="51DE42E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9A"/>
    <w:rsid w:val="00162A14"/>
    <w:rsid w:val="002508F0"/>
    <w:rsid w:val="002D0A7F"/>
    <w:rsid w:val="002F5801"/>
    <w:rsid w:val="003D2B6C"/>
    <w:rsid w:val="004D18B8"/>
    <w:rsid w:val="0057731A"/>
    <w:rsid w:val="005E45F5"/>
    <w:rsid w:val="00604CBA"/>
    <w:rsid w:val="0064703A"/>
    <w:rsid w:val="006D6E71"/>
    <w:rsid w:val="00782417"/>
    <w:rsid w:val="007C597D"/>
    <w:rsid w:val="0081176C"/>
    <w:rsid w:val="008E539A"/>
    <w:rsid w:val="009A21F0"/>
    <w:rsid w:val="009C3507"/>
    <w:rsid w:val="00B4638D"/>
    <w:rsid w:val="00BB27D9"/>
    <w:rsid w:val="00C42FCA"/>
    <w:rsid w:val="00D82C89"/>
    <w:rsid w:val="00DC00C2"/>
    <w:rsid w:val="00E51597"/>
    <w:rsid w:val="00F3235A"/>
    <w:rsid w:val="00F83155"/>
    <w:rsid w:val="00FC1EBA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C402"/>
  <w15:chartTrackingRefBased/>
  <w15:docId w15:val="{0D84292C-846A-4CB0-85D7-B07686D2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8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C1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8241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C0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0C2"/>
  </w:style>
  <w:style w:type="paragraph" w:styleId="a5">
    <w:name w:val="footer"/>
    <w:basedOn w:val="a"/>
    <w:link w:val="a6"/>
    <w:uiPriority w:val="99"/>
    <w:unhideWhenUsed/>
    <w:rsid w:val="00DC0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0C2"/>
  </w:style>
  <w:style w:type="paragraph" w:styleId="a7">
    <w:name w:val="Balloon Text"/>
    <w:basedOn w:val="a"/>
    <w:link w:val="a8"/>
    <w:uiPriority w:val="99"/>
    <w:semiHidden/>
    <w:unhideWhenUsed/>
    <w:rsid w:val="006D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D6E71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9C35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Ivan</cp:lastModifiedBy>
  <cp:revision>10</cp:revision>
  <dcterms:created xsi:type="dcterms:W3CDTF">2020-03-29T19:42:00Z</dcterms:created>
  <dcterms:modified xsi:type="dcterms:W3CDTF">2020-04-21T17:49:00Z</dcterms:modified>
</cp:coreProperties>
</file>