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2865120</wp:posOffset>
                </wp:positionH>
                <wp:positionV relativeFrom="paragraph">
                  <wp:posOffset>-18415</wp:posOffset>
                </wp:positionV>
                <wp:extent cx="3128645" cy="1440180"/>
                <wp:effectExtent l="0" t="0" r="14605" b="7620"/>
                <wp:wrapSquare wrapText="bothSides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8645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firstLine="0" w:firstLineChars="0"/>
                              <w:rPr>
                                <w:rFonts w:hint="default" w:ascii="楷体" w:hAnsi="楷体" w:eastAsia="楷体"/>
                                <w:sz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文件</w:t>
                            </w:r>
                            <w:r>
                              <w:rPr>
                                <w:rFonts w:hint="eastAsia" w:ascii="楷体" w:hAnsi="楷体" w:eastAsia="楷体"/>
                                <w:sz w:val="28"/>
                              </w:rPr>
                              <w:t>编号：</w:t>
                            </w:r>
                            <w:r>
                              <w:rPr>
                                <w:rFonts w:hint="eastAsia" w:ascii="楷体" w:hAnsi="楷体" w:eastAsia="楷体"/>
                                <w:color w:val="000000" w:themeColor="text1"/>
                                <w:sz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WTK-NV1x-CC001-00TR00</w:t>
                            </w:r>
                          </w:p>
                          <w:p>
                            <w:pPr>
                              <w:spacing w:before="190" w:after="190"/>
                              <w:ind w:left="0" w:leftChars="0" w:firstLine="0" w:firstLineChars="0"/>
                              <w:rPr>
                                <w:rFonts w:hint="eastAsia" w:ascii="楷体" w:hAnsi="楷体" w:eastAsia="楷体"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楷体" w:hAnsi="楷体" w:eastAsia="楷体"/>
                                <w:sz w:val="28"/>
                              </w:rPr>
                              <w:t>版 本 号：</w:t>
                            </w: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V1.</w:t>
                            </w:r>
                            <w:r>
                              <w:rPr>
                                <w:rFonts w:hint="eastAsia" w:ascii="楷体" w:hAnsi="楷体" w:eastAsia="楷体"/>
                                <w:sz w:val="28"/>
                                <w:lang w:val="en-US" w:eastAsia="zh-CN"/>
                              </w:rPr>
                              <w:t>0</w:t>
                            </w:r>
                          </w:p>
                          <w:p>
                            <w:pPr>
                              <w:spacing w:before="190" w:after="190"/>
                              <w:ind w:left="0" w:leftChars="0" w:firstLine="0" w:firstLineChars="0"/>
                              <w:rPr>
                                <w:rFonts w:ascii="楷体" w:hAnsi="楷体" w:eastAsia="楷体"/>
                                <w:sz w:val="28"/>
                              </w:rPr>
                            </w:pP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密</w:t>
                            </w:r>
                            <w:r>
                              <w:rPr>
                                <w:rFonts w:hint="eastAsia" w:ascii="楷体" w:hAnsi="楷体" w:eastAsia="楷体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级：内部</w:t>
                            </w:r>
                          </w:p>
                          <w:p>
                            <w:pPr>
                              <w:ind w:firstLine="0" w:firstLineChars="0"/>
                              <w:rPr>
                                <w:rFonts w:ascii="楷体" w:hAnsi="楷体" w:eastAsia="楷体"/>
                                <w:sz w:val="28"/>
                              </w:rPr>
                            </w:pP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密</w:t>
                            </w:r>
                            <w:r>
                              <w:rPr>
                                <w:rFonts w:hint="eastAsia" w:ascii="楷体" w:hAnsi="楷体" w:eastAsia="楷体"/>
                                <w:sz w:val="28"/>
                              </w:rPr>
                              <w:t xml:space="preserve">    </w:t>
                            </w:r>
                            <w:r>
                              <w:rPr>
                                <w:rFonts w:ascii="楷体" w:hAnsi="楷体" w:eastAsia="楷体"/>
                                <w:sz w:val="28"/>
                              </w:rPr>
                              <w:t>级：内部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225.6pt;margin-top:-1.45pt;height:113.4pt;width:246.35pt;mso-position-horizontal-relative:margin;mso-wrap-distance-bottom:3.6pt;mso-wrap-distance-left:9pt;mso-wrap-distance-right:9pt;mso-wrap-distance-top:3.6pt;z-index:251659264;mso-width-relative:page;mso-height-relative:page;" fillcolor="#FFFFFF" filled="t" stroked="f" coordsize="21600,21600" o:gfxdata="UEsDBAoAAAAAAIdO4kAAAAAAAAAAAAAAAAAEAAAAZHJzL1BLAwQUAAAACACHTuJAIurtUNgAAAAK&#10;AQAADwAAAGRycy9kb3ducmV2LnhtbE2Py07DMBBF90j8gzVIbFDrxKQtCXEqgQRi28cHTOJpEhHb&#10;Uew27d8zrGB3R3N050y5vdpBXGgKvXca0mUCglzjTe9aDcfDx+IFRIjoDA7ekYYbBdhW93clFsbP&#10;bkeXfWwFl7hQoIYuxrGQMjQdWQxLP5Lj3clPFiOPUyvNhDOX20GqJFlLi73jCx2O9N5R870/Ww2n&#10;r/lplc/1Zzxudtn6DftN7W9aPz6kySuISNf4B8OvPqtDxU61PzsTxKAhW6WKUQ0LlYNgIM+eOdQa&#10;lOIgq1L+f6H6AVBLAwQUAAAACACHTuJAPtUSvDsCAABVBAAADgAAAGRycy9lMm9Eb2MueG1srVRL&#10;btswEN0X6B0I7mtZqp04guUgTZCiQPoB0h6ApiiLKMlhSdqSe4D2Bl11033P5XN0SCmukW6yqBYE&#10;hzPzOO/NUMvLXiuyE85LMBXNJ1NKhOFQS7Op6KePty8WlPjATM0UGFHRvfD0cvX82bKzpSigBVUL&#10;RxDE+LKzFW1DsGWWed4KzfwErDDobMBpFtB0m6x2rEN0rbJiOj3LOnC1dcCF93h6MzjpiOieAghN&#10;I7m4Ab7VwoQB1QnFAlLyrbSerlK1TSN4eN80XgSiKopMQ1rxEtyv45qtlqzcOGZbyccS2FNKeMRJ&#10;M2nw0iPUDQuMbJ38B0pL7sBDEyYcdDYQSYogi3z6SJv7llmRuKDU3h5F9/8Plr/bfXBE1hUt8nNK&#10;DNPY8sOP74efvw+/vpEiCtRZX2LcvcXI0L+CHscmkfX2DvhnTwxct8xsxJVz0LWC1VhgHjOzk9QB&#10;x0eQdfcWaryHbQMkoL5xOqqHehBEx+bsj80RfSAcD1/mxeJsNqeEoy+fzab5IrUvY+VDunU+vBag&#10;SdxU1GH3Ezzb3fkQy2HlQ0i8zYOS9a1UKhlus75WjuwYTspt+hKDR2HKkK6iF/NinpANxPw0RFoG&#10;fBdK6ooupvEb05UZdYjUBxFCv+5HXddQ71ERB8Nk4rvETQvuKyUdTmVF/Zctc4IS9cagqheROI5x&#10;Mmbz8wINd+pZn3qY4QhV0UDJsL0OafQjXwNXqH4jky6xTUMlY604bUmu8WXEcT61U9Tfv8Hq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Lq7VDYAAAACgEAAA8AAAAAAAAAAQAgAAAAIgAAAGRycy9k&#10;b3ducmV2LnhtbFBLAQIUABQAAAAIAIdO4kA+1RK8OwIAAFUEAAAOAAAAAAAAAAEAIAAAACcBAABk&#10;cnMvZTJvRG9jLnhtbFBLBQYAAAAABgAGAFkBAADU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0" w:firstLineChars="0"/>
                        <w:rPr>
                          <w:rFonts w:hint="default" w:ascii="楷体" w:hAnsi="楷体" w:eastAsia="楷体"/>
                          <w:sz w:val="28"/>
                          <w:lang w:val="en-US" w:eastAsia="zh-CN"/>
                        </w:rPr>
                      </w:pPr>
                      <w:r>
                        <w:rPr>
                          <w:rFonts w:ascii="楷体" w:hAnsi="楷体" w:eastAsia="楷体"/>
                          <w:sz w:val="28"/>
                        </w:rPr>
                        <w:t>文件</w:t>
                      </w:r>
                      <w:r>
                        <w:rPr>
                          <w:rFonts w:hint="eastAsia" w:ascii="楷体" w:hAnsi="楷体" w:eastAsia="楷体"/>
                          <w:sz w:val="28"/>
                        </w:rPr>
                        <w:t>编号：</w:t>
                      </w:r>
                      <w:r>
                        <w:rPr>
                          <w:rFonts w:hint="eastAsia" w:ascii="楷体" w:hAnsi="楷体" w:eastAsia="楷体"/>
                          <w:color w:val="000000" w:themeColor="text1"/>
                          <w:sz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WTK-NV1x-CC001-00TR00</w:t>
                      </w:r>
                    </w:p>
                    <w:p>
                      <w:pPr>
                        <w:spacing w:before="190" w:after="190"/>
                        <w:ind w:left="0" w:leftChars="0" w:firstLine="0" w:firstLineChars="0"/>
                        <w:rPr>
                          <w:rFonts w:hint="eastAsia" w:ascii="楷体" w:hAnsi="楷体" w:eastAsia="楷体"/>
                          <w:sz w:val="28"/>
                          <w:lang w:eastAsia="zh-CN"/>
                        </w:rPr>
                      </w:pPr>
                      <w:r>
                        <w:rPr>
                          <w:rFonts w:hint="eastAsia" w:ascii="楷体" w:hAnsi="楷体" w:eastAsia="楷体"/>
                          <w:sz w:val="28"/>
                        </w:rPr>
                        <w:t>版 本 号：</w:t>
                      </w:r>
                      <w:r>
                        <w:rPr>
                          <w:rFonts w:ascii="楷体" w:hAnsi="楷体" w:eastAsia="楷体"/>
                          <w:sz w:val="28"/>
                        </w:rPr>
                        <w:t>V1.</w:t>
                      </w:r>
                      <w:r>
                        <w:rPr>
                          <w:rFonts w:hint="eastAsia" w:ascii="楷体" w:hAnsi="楷体" w:eastAsia="楷体"/>
                          <w:sz w:val="28"/>
                          <w:lang w:val="en-US" w:eastAsia="zh-CN"/>
                        </w:rPr>
                        <w:t>0</w:t>
                      </w:r>
                    </w:p>
                    <w:p>
                      <w:pPr>
                        <w:spacing w:before="190" w:after="190"/>
                        <w:ind w:left="0" w:leftChars="0" w:firstLine="0" w:firstLineChars="0"/>
                        <w:rPr>
                          <w:rFonts w:ascii="楷体" w:hAnsi="楷体" w:eastAsia="楷体"/>
                          <w:sz w:val="28"/>
                        </w:rPr>
                      </w:pPr>
                      <w:r>
                        <w:rPr>
                          <w:rFonts w:ascii="楷体" w:hAnsi="楷体" w:eastAsia="楷体"/>
                          <w:sz w:val="28"/>
                        </w:rPr>
                        <w:t>密</w:t>
                      </w:r>
                      <w:r>
                        <w:rPr>
                          <w:rFonts w:hint="eastAsia" w:ascii="楷体" w:hAnsi="楷体" w:eastAsia="楷体"/>
                          <w:sz w:val="28"/>
                        </w:rPr>
                        <w:t xml:space="preserve">    </w:t>
                      </w:r>
                      <w:r>
                        <w:rPr>
                          <w:rFonts w:ascii="楷体" w:hAnsi="楷体" w:eastAsia="楷体"/>
                          <w:sz w:val="28"/>
                        </w:rPr>
                        <w:t>级：内部</w:t>
                      </w:r>
                    </w:p>
                    <w:p>
                      <w:pPr>
                        <w:ind w:firstLine="0" w:firstLineChars="0"/>
                        <w:rPr>
                          <w:rFonts w:ascii="楷体" w:hAnsi="楷体" w:eastAsia="楷体"/>
                          <w:sz w:val="28"/>
                        </w:rPr>
                      </w:pPr>
                      <w:r>
                        <w:rPr>
                          <w:rFonts w:ascii="楷体" w:hAnsi="楷体" w:eastAsia="楷体"/>
                          <w:sz w:val="28"/>
                        </w:rPr>
                        <w:t>密</w:t>
                      </w:r>
                      <w:r>
                        <w:rPr>
                          <w:rFonts w:hint="eastAsia" w:ascii="楷体" w:hAnsi="楷体" w:eastAsia="楷体"/>
                          <w:sz w:val="28"/>
                        </w:rPr>
                        <w:t xml:space="preserve">    </w:t>
                      </w:r>
                      <w:r>
                        <w:rPr>
                          <w:rFonts w:ascii="楷体" w:hAnsi="楷体" w:eastAsia="楷体"/>
                          <w:sz w:val="28"/>
                        </w:rPr>
                        <w:t>级：内部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 xml:space="preserve"> </w:t>
      </w:r>
    </w:p>
    <w:p/>
    <w:p/>
    <w:p>
      <w:pPr>
        <w:ind w:firstLine="720"/>
        <w:rPr>
          <w:sz w:val="36"/>
        </w:rPr>
      </w:pPr>
    </w:p>
    <w:p>
      <w:pPr>
        <w:ind w:left="0" w:leftChars="0" w:firstLine="0" w:firstLineChars="0"/>
        <w:jc w:val="center"/>
        <w:rPr>
          <w:rFonts w:hint="eastAsia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  <w:lang w:val="en-US" w:eastAsia="zh-CN"/>
        </w:rPr>
        <w:t>NV1x项目EDR读取设备固件测试报告</w:t>
      </w:r>
    </w:p>
    <w:p>
      <w:pPr>
        <w:ind w:left="0" w:leftChars="0" w:firstLine="0" w:firstLineChars="0"/>
        <w:rPr>
          <w:rFonts w:hint="eastAsia"/>
          <w:b/>
          <w:sz w:val="72"/>
          <w:szCs w:val="72"/>
          <w:lang w:val="en-US" w:eastAsia="zh-CN"/>
        </w:rPr>
      </w:pP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Times New Roman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</w:rPr>
        <w:t>编制部门</w:t>
      </w:r>
      <w:r>
        <w:rPr>
          <w:rFonts w:hint="eastAsia" w:ascii="宋体" w:hAnsi="宋体" w:cs="DFKai-SB"/>
          <w:b/>
          <w:bCs/>
          <w:sz w:val="36"/>
          <w:szCs w:val="36"/>
          <w:lang w:eastAsia="zh-TW"/>
        </w:rPr>
        <w:t>：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</w:t>
      </w:r>
      <w:r>
        <w:rPr>
          <w:rFonts w:hint="eastAsia" w:ascii="宋体" w:hAnsi="宋体" w:cs="DFKai-SB"/>
          <w:b/>
          <w:bCs/>
          <w:sz w:val="36"/>
          <w:szCs w:val="36"/>
          <w:u w:val="single"/>
        </w:rPr>
        <w:t xml:space="preserve">研发中心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</w:t>
      </w: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Times New Roman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</w:rPr>
        <w:t xml:space="preserve">编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hint="eastAsia" w:ascii="宋体" w:hAnsi="宋体" w:cs="DFKai-SB"/>
          <w:b/>
          <w:bCs/>
          <w:sz w:val="36"/>
          <w:szCs w:val="36"/>
        </w:rPr>
        <w:t>制：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 </w:t>
      </w: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</w:rPr>
        <w:t xml:space="preserve">审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hint="eastAsia" w:ascii="宋体" w:hAnsi="宋体" w:cs="DFKai-SB"/>
          <w:b/>
          <w:bCs/>
          <w:sz w:val="36"/>
          <w:szCs w:val="36"/>
        </w:rPr>
        <w:t>核</w:t>
      </w:r>
      <w:r>
        <w:rPr>
          <w:rFonts w:hint="eastAsia" w:ascii="宋体" w:hAnsi="宋体" w:cs="DFKai-SB"/>
          <w:b/>
          <w:bCs/>
          <w:sz w:val="36"/>
          <w:szCs w:val="36"/>
          <w:lang w:eastAsia="zh-TW"/>
        </w:rPr>
        <w:t>：</w:t>
      </w:r>
      <w:r>
        <w:rPr>
          <w:rFonts w:hint="eastAsia" w:ascii="宋体" w:hAnsi="宋体" w:cs="DFKai-SB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</w:rPr>
        <w:t xml:space="preserve">批 </w:t>
      </w:r>
      <w:r>
        <w:rPr>
          <w:rFonts w:ascii="宋体" w:hAnsi="宋体" w:cs="DFKai-SB"/>
          <w:b/>
          <w:bCs/>
          <w:sz w:val="36"/>
          <w:szCs w:val="36"/>
        </w:rPr>
        <w:t xml:space="preserve">   </w:t>
      </w:r>
      <w:r>
        <w:rPr>
          <w:rFonts w:hint="eastAsia" w:ascii="宋体" w:hAnsi="宋体" w:cs="DFKai-SB"/>
          <w:b/>
          <w:bCs/>
          <w:sz w:val="36"/>
          <w:szCs w:val="36"/>
        </w:rPr>
        <w:t>准</w:t>
      </w:r>
      <w:r>
        <w:rPr>
          <w:rFonts w:hint="eastAsia" w:ascii="宋体" w:hAnsi="宋体" w:cs="DFKai-SB"/>
          <w:b/>
          <w:bCs/>
          <w:sz w:val="36"/>
          <w:szCs w:val="36"/>
          <w:lang w:eastAsia="zh-TW"/>
        </w:rPr>
        <w:t>：</w:t>
      </w:r>
      <w:r>
        <w:rPr>
          <w:rFonts w:hint="eastAsia" w:ascii="宋体" w:hAnsi="宋体" w:cs="DFKai-SB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  <w:lang w:val="en-US" w:eastAsia="zh-CN"/>
        </w:rPr>
        <w:t>会    签</w:t>
      </w:r>
      <w:r>
        <w:rPr>
          <w:rFonts w:hint="eastAsia" w:ascii="宋体" w:hAnsi="宋体" w:cs="DFKai-SB"/>
          <w:b/>
          <w:bCs/>
          <w:sz w:val="36"/>
          <w:szCs w:val="36"/>
          <w:lang w:eastAsia="zh-TW"/>
        </w:rPr>
        <w:t>：</w:t>
      </w:r>
      <w:r>
        <w:rPr>
          <w:rFonts w:hint="eastAsia" w:ascii="宋体" w:hAnsi="宋体" w:cs="DFKai-SB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>
      <w:pPr>
        <w:widowControl/>
        <w:spacing w:before="0" w:beforeLines="-2147483648" w:after="0" w:afterLines="-2147483648" w:line="360" w:lineRule="auto"/>
        <w:ind w:left="1260" w:firstLine="1084" w:firstLineChars="300"/>
        <w:jc w:val="left"/>
        <w:rPr>
          <w:rFonts w:ascii="宋体" w:hAnsi="宋体" w:cs="DFKai-SB"/>
          <w:b/>
          <w:bCs/>
          <w:sz w:val="36"/>
          <w:szCs w:val="36"/>
          <w:u w:val="single"/>
        </w:rPr>
      </w:pPr>
      <w:r>
        <w:rPr>
          <w:rFonts w:hint="eastAsia" w:ascii="宋体" w:hAnsi="宋体" w:cs="DFKai-SB"/>
          <w:b/>
          <w:bCs/>
          <w:sz w:val="36"/>
          <w:szCs w:val="36"/>
          <w:lang w:val="en-US" w:eastAsia="zh-CN"/>
        </w:rPr>
        <w:t>归    档</w:t>
      </w:r>
      <w:r>
        <w:rPr>
          <w:rFonts w:hint="eastAsia" w:ascii="宋体" w:hAnsi="宋体" w:cs="DFKai-SB"/>
          <w:b/>
          <w:bCs/>
          <w:sz w:val="36"/>
          <w:szCs w:val="36"/>
          <w:lang w:eastAsia="zh-TW"/>
        </w:rPr>
        <w:t>：</w:t>
      </w:r>
      <w:r>
        <w:rPr>
          <w:rFonts w:hint="eastAsia" w:ascii="宋体" w:hAnsi="宋体" w:cs="DFKai-SB"/>
          <w:b/>
          <w:bCs/>
          <w:sz w:val="36"/>
          <w:szCs w:val="36"/>
          <w:u w:val="single"/>
        </w:rPr>
        <w:t xml:space="preserve"> </w:t>
      </w:r>
      <w:r>
        <w:rPr>
          <w:rFonts w:ascii="宋体" w:hAnsi="宋体" w:cs="DFKai-SB"/>
          <w:b/>
          <w:bCs/>
          <w:sz w:val="36"/>
          <w:szCs w:val="36"/>
          <w:u w:val="single"/>
        </w:rPr>
        <w:t xml:space="preserve">              </w:t>
      </w:r>
    </w:p>
    <w:p>
      <w:pPr>
        <w:widowControl/>
        <w:jc w:val="left"/>
        <w:rPr>
          <w:rFonts w:cs="宋体" w:eastAsiaTheme="minorHAnsi"/>
          <w:szCs w:val="24"/>
        </w:rPr>
      </w:pPr>
    </w:p>
    <w:p>
      <w:pPr>
        <w:widowControl/>
        <w:jc w:val="left"/>
        <w:rPr>
          <w:rFonts w:cs="宋体" w:eastAsiaTheme="minorHAnsi"/>
          <w:szCs w:val="24"/>
        </w:rPr>
      </w:pPr>
    </w:p>
    <w:p>
      <w:pPr>
        <w:widowControl/>
        <w:jc w:val="left"/>
        <w:rPr>
          <w:rFonts w:cs="宋体" w:eastAsiaTheme="minorHAnsi"/>
          <w:szCs w:val="24"/>
        </w:rPr>
      </w:pPr>
    </w:p>
    <w:p>
      <w:pPr>
        <w:widowControl/>
        <w:jc w:val="left"/>
        <w:rPr>
          <w:rFonts w:cs="宋体" w:eastAsiaTheme="minorHAnsi"/>
          <w:szCs w:val="24"/>
        </w:rPr>
      </w:pPr>
      <w: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posOffset>-5080</wp:posOffset>
                </wp:positionH>
                <wp:positionV relativeFrom="paragraph">
                  <wp:posOffset>789305</wp:posOffset>
                </wp:positionV>
                <wp:extent cx="5945505" cy="680085"/>
                <wp:effectExtent l="0" t="0" r="17145" b="5715"/>
                <wp:wrapSquare wrapText="bothSides"/>
                <wp:docPr id="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5505" cy="68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ind w:left="120" w:leftChars="50" w:firstLine="220" w:firstLineChars="50"/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南 京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维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思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科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汽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车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科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技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有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限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公</w:t>
                            </w:r>
                            <w:r>
                              <w:rPr>
                                <w:rFonts w:hint="eastAsia" w:ascii="楷体" w:hAnsi="楷体" w:eastAsia="楷体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楷体" w:hAnsi="楷体" w:eastAsia="楷体"/>
                                <w:sz w:val="44"/>
                                <w:szCs w:val="44"/>
                              </w:rPr>
                              <w:t>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-0.4pt;margin-top:62.15pt;height:53.55pt;width:468.15pt;mso-position-horizontal-relative:margin;mso-wrap-distance-bottom:3.6pt;mso-wrap-distance-left:9pt;mso-wrap-distance-right:9pt;mso-wrap-distance-top:3.6pt;z-index:251661312;mso-width-relative:page;mso-height-relative:page;" fillcolor="#FFFFFF" filled="t" stroked="f" coordsize="21600,21600" o:gfxdata="UEsDBAoAAAAAAIdO4kAAAAAAAAAAAAAAAAAEAAAAZHJzL1BLAwQUAAAACACHTuJAPrcWRdcAAAAJ&#10;AQAADwAAAGRycy9kb3ducmV2LnhtbE2PzU7DMBCE70i8g7WVuCDq/LY0jVMJJBDXlj7AJt4mEfE6&#10;it2mfXvcExx3ZjTzbbm7mkFcaHK9ZQXxMgJB3Fjdc6vg+P3x8grCeWSNg2VScCMHu+rxocRC25n3&#10;dDn4VoQSdgUq6LwfCyld05FBt7QjcfBOdjLowzm1Uk84h3IzyCSKVtJgz2Ghw5HeO2p+Dmej4PQ1&#10;P+ebuf70x/U+W71hv67tTamnRRxtQXi6+r8w3PEDOlSBqbZn1k4MCu7gPshJloII/ibNcxC1giSN&#10;M5BVKf9/UP0CUEsDBBQAAAAIAIdO4kCDf8jXOQIAAFMEAAAOAAAAZHJzL2Uyb0RvYy54bWytVEtu&#10;2zAQ3RfoHQjua8mGlcZC5CC14aJA+gHSHoCmKIsoyWFJ2lJ6gPYGWXXTfc/lc3RIKambbrKoFgJH&#10;M/Nm5s2jLi57rchBOC/BVHQ6ySkRhkMtza6inz5uXpxT4gMzNVNgREVvhaeXy+fPLjpbihm0oGrh&#10;CIIYX3a2om0Itswyz1uhmZ+AFQadDTjNAppul9WOdYiuVTbL87OsA1dbB1x4j1/Xg5OOiO4pgNA0&#10;kos18L0WJgyoTigWcCTfSuvpMnXbNIKH903jRSCqojhpSG8sgudtfGfLC1buHLOt5GML7CktPJpJ&#10;M2mw6APUmgVG9k7+A6Uld+ChCRMOOhsGSYzgFNP8ETc3LbMizYJUe/tAuv9/sPzd4YMjskYlFJQY&#10;pnHjx7vvxx+/jj+/kVnkp7O+xLAbi4GhfwU9xqZZvb0G/tkTA6uWmZ24cg66VrAa+5vGzOwkdcDx&#10;EWTbvYUa67B9gATUN05H8pAOgui4m9uH3Yg+EI4fi8W8KHLskaPv7DzPz4tUgpX32db58FqAJvFQ&#10;UYe7T+jscO1D7IaV9yGxmAcl641UKhlut10pRw4MdbJJz4j+V5gypKvoopgVCdlAzE8S0jLgrVBS&#10;VxR7w2dMV2akIU4+cBD6bT/SuoX6FglxMOgSbyUeWnBfKelQkxX1X/bMCUrUG4OkLqbzeRRxMubF&#10;yxka7tSzPfUwwxGqooGS4bgKSfhxXgNXSH4jEy9xS0MnY6+otUTXeC+imE/tFPXnX7D8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D63FkXXAAAACQEAAA8AAAAAAAAAAQAgAAAAIgAAAGRycy9kb3du&#10;cmV2LnhtbFBLAQIUABQAAAAIAIdO4kCDf8jXOQIAAFMEAAAOAAAAAAAAAAEAIAAAACYBAABkcnMv&#10;ZTJvRG9jLnhtbFBLBQYAAAAABgAGAFkBAADRBQAAAAA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left="120" w:leftChars="50" w:firstLine="220" w:firstLineChars="50"/>
                        <w:rPr>
                          <w:rFonts w:ascii="楷体" w:hAnsi="楷体" w:eastAsia="楷体"/>
                          <w:sz w:val="44"/>
                          <w:szCs w:val="44"/>
                        </w:rPr>
                      </w:pP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南 京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维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思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科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汽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车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科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技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有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限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公</w:t>
                      </w:r>
                      <w:r>
                        <w:rPr>
                          <w:rFonts w:hint="eastAsia" w:ascii="楷体" w:hAnsi="楷体" w:eastAsia="楷体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楷体" w:hAnsi="楷体" w:eastAsia="楷体"/>
                          <w:sz w:val="44"/>
                          <w:szCs w:val="44"/>
                        </w:rPr>
                        <w:t>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w:rPr>
          <w:rFonts w:hint="eastAsia"/>
        </w:rPr>
        <w:t>版本修正记录：</w:t>
      </w:r>
    </w:p>
    <w:tbl>
      <w:tblPr>
        <w:tblStyle w:val="32"/>
        <w:tblW w:w="4872" w:type="pct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9"/>
        <w:gridCol w:w="2389"/>
        <w:gridCol w:w="2389"/>
        <w:gridCol w:w="2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205" w:type="pct"/>
          </w:tcPr>
          <w:p>
            <w:pPr>
              <w:widowControl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Cs w:val="24"/>
              </w:rPr>
              <w:t>版本</w:t>
            </w:r>
          </w:p>
        </w:tc>
        <w:tc>
          <w:tcPr>
            <w:tcW w:w="1280" w:type="pct"/>
          </w:tcPr>
          <w:p>
            <w:pPr>
              <w:widowControl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Cs w:val="24"/>
              </w:rPr>
              <w:t>更改日期</w:t>
            </w:r>
          </w:p>
        </w:tc>
        <w:tc>
          <w:tcPr>
            <w:tcW w:w="1280" w:type="pct"/>
          </w:tcPr>
          <w:p>
            <w:pPr>
              <w:widowControl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Cs w:val="24"/>
              </w:rPr>
              <w:t>更改内容</w:t>
            </w:r>
          </w:p>
        </w:tc>
        <w:tc>
          <w:tcPr>
            <w:tcW w:w="1232" w:type="pct"/>
          </w:tcPr>
          <w:p>
            <w:pPr>
              <w:widowControl/>
              <w:ind w:firstLine="0" w:firstLineChars="0"/>
              <w:jc w:val="center"/>
              <w:rPr>
                <w:rFonts w:ascii="仿宋" w:hAnsi="仿宋" w:eastAsia="仿宋" w:cs="仿宋"/>
                <w:b/>
                <w:bCs/>
                <w:szCs w:val="24"/>
              </w:rPr>
            </w:pPr>
            <w:r>
              <w:rPr>
                <w:rFonts w:hint="eastAsia" w:ascii="仿宋" w:hAnsi="仿宋" w:eastAsia="仿宋" w:cs="仿宋"/>
                <w:b/>
                <w:bCs/>
                <w:szCs w:val="24"/>
              </w:rPr>
              <w:t>更改人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1" w:hRule="atLeast"/>
        </w:trPr>
        <w:tc>
          <w:tcPr>
            <w:tcW w:w="1205" w:type="pct"/>
          </w:tcPr>
          <w:p>
            <w:pPr>
              <w:ind w:firstLine="0" w:firstLineChars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V1.</w:t>
            </w:r>
            <w:r>
              <w:rPr>
                <w:sz w:val="21"/>
                <w:szCs w:val="21"/>
              </w:rPr>
              <w:t>0</w:t>
            </w:r>
          </w:p>
        </w:tc>
        <w:tc>
          <w:tcPr>
            <w:tcW w:w="1280" w:type="pct"/>
          </w:tcPr>
          <w:p>
            <w:pPr>
              <w:ind w:firstLine="0" w:firstLineChars="0"/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20</w:t>
            </w:r>
            <w:r>
              <w:rPr>
                <w:color w:val="0000FF"/>
                <w:sz w:val="21"/>
                <w:szCs w:val="21"/>
              </w:rPr>
              <w:t>2</w:t>
            </w:r>
            <w:r>
              <w:rPr>
                <w:rFonts w:hint="eastAsia"/>
                <w:color w:val="0000FF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/>
                <w:color w:val="0000FF"/>
                <w:sz w:val="21"/>
                <w:szCs w:val="21"/>
              </w:rPr>
              <w:t>-</w:t>
            </w:r>
            <w:r>
              <w:rPr>
                <w:rFonts w:hint="eastAsia"/>
                <w:color w:val="0000FF"/>
                <w:sz w:val="21"/>
                <w:szCs w:val="21"/>
                <w:lang w:val="en-US" w:eastAsia="zh-CN"/>
              </w:rPr>
              <w:t>05</w:t>
            </w:r>
            <w:r>
              <w:rPr>
                <w:color w:val="0000FF"/>
                <w:sz w:val="21"/>
                <w:szCs w:val="21"/>
              </w:rPr>
              <w:t>-</w:t>
            </w:r>
            <w:r>
              <w:rPr>
                <w:rFonts w:hint="eastAsia"/>
                <w:color w:val="0000FF"/>
                <w:sz w:val="21"/>
                <w:szCs w:val="21"/>
                <w:lang w:val="en-US" w:eastAsia="zh-CN"/>
              </w:rPr>
              <w:t>27</w:t>
            </w:r>
          </w:p>
        </w:tc>
        <w:tc>
          <w:tcPr>
            <w:tcW w:w="1280" w:type="pct"/>
          </w:tcPr>
          <w:p>
            <w:pPr>
              <w:ind w:firstLine="0" w:firstLineChars="0"/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初次编制</w:t>
            </w:r>
          </w:p>
        </w:tc>
        <w:tc>
          <w:tcPr>
            <w:tcW w:w="1232" w:type="pct"/>
          </w:tcPr>
          <w:p>
            <w:pPr>
              <w:ind w:firstLine="0" w:firstLineChars="0"/>
              <w:jc w:val="center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张宇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205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280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color w:val="0000FF"/>
                <w:sz w:val="21"/>
                <w:szCs w:val="21"/>
              </w:rPr>
            </w:pPr>
          </w:p>
        </w:tc>
        <w:tc>
          <w:tcPr>
            <w:tcW w:w="1280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232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</w:trPr>
        <w:tc>
          <w:tcPr>
            <w:tcW w:w="1205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</w:rPr>
            </w:pPr>
          </w:p>
        </w:tc>
        <w:tc>
          <w:tcPr>
            <w:tcW w:w="1280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color w:val="0000FF"/>
                <w:sz w:val="21"/>
                <w:szCs w:val="21"/>
              </w:rPr>
            </w:pPr>
          </w:p>
        </w:tc>
        <w:tc>
          <w:tcPr>
            <w:tcW w:w="1280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  <w:tc>
          <w:tcPr>
            <w:tcW w:w="1232" w:type="pct"/>
            <w:vAlign w:val="top"/>
          </w:tcPr>
          <w:p>
            <w:pPr>
              <w:ind w:firstLine="0" w:firstLineChars="0"/>
              <w:jc w:val="center"/>
              <w:rPr>
                <w:rFonts w:hint="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cs="宋体" w:eastAsiaTheme="minorHAnsi"/>
          <w:szCs w:val="24"/>
        </w:rPr>
      </w:pPr>
    </w:p>
    <w:p>
      <w:pPr>
        <w:rPr>
          <w:rFonts w:cs="宋体" w:eastAsiaTheme="minorHAnsi"/>
          <w:szCs w:val="24"/>
        </w:rPr>
      </w:pPr>
      <w:r>
        <w:rPr>
          <w:rFonts w:cs="宋体" w:eastAsiaTheme="minorHAnsi"/>
          <w:szCs w:val="24"/>
        </w:rPr>
        <w:br w:type="page"/>
      </w:r>
    </w:p>
    <w:sdt>
      <w:sdtPr>
        <w:rPr>
          <w:rFonts w:ascii="Times New Roman" w:hAnsi="Times New Roman" w:eastAsia="宋体" w:cstheme="minorBidi"/>
          <w:color w:val="auto"/>
          <w:kern w:val="2"/>
          <w:sz w:val="24"/>
          <w:szCs w:val="22"/>
          <w:lang w:val="zh-CN"/>
        </w:rPr>
        <w:id w:val="1613016081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59"/>
            <w:jc w:val="center"/>
            <w:rPr>
              <w:b/>
            </w:rPr>
          </w:pPr>
          <w:r>
            <w:rPr>
              <w:b/>
              <w:lang w:val="zh-CN"/>
            </w:rPr>
            <w:t>目录</w:t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instrText xml:space="preserve"> TOC \o "1-3" \h \z \u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instrText xml:space="preserve"> HYPERLINK \l _Toc8813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fldChar w:fldCharType="separate"/>
          </w:r>
          <w:r>
            <w:rPr>
              <w:b w:val="0"/>
              <w:bCs/>
              <w:sz w:val="21"/>
            </w:rPr>
            <w:t xml:space="preserve">1 </w:t>
          </w:r>
          <w:r>
            <w:rPr>
              <w:rFonts w:hint="eastAsia"/>
              <w:b w:val="0"/>
              <w:bCs/>
              <w:sz w:val="21"/>
            </w:rPr>
            <w:t>概述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_Toc8813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_Toc19564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1.1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编写目的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_Toc19564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_Toc28904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1.2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背景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_Toc28904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_Toc15680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1.3 测试工具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_Toc15680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_Toc1857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1.4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参考资料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_Toc1857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_Toc18125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测试需求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_Toc18125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6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_Toc28525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2.1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固件驱动层测试需求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_Toc28525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6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_Toc16374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2.2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固件应用层测试需求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_Toc16374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6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_Toc11919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_Toc11919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7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_Toc17367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3.1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CAN模块测试方案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_Toc17367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7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_Toc7098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UART模块测试方案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_Toc7098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7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_Toc23570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3.3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250us Timer模块测试方案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_Toc23570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7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_Toc21874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3.4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UDSonCAN诊断会话测试方案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_Toc21874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8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_Toc17092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3.5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UART数据交互测试方案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_Toc17092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8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_Toc5229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3.6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设备加密识别测试方案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_Toc5229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8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_Toc8391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4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测试列表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_Toc8391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9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_Toc19751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测试记录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_Toc19751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10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_Toc4977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5.1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CAN模块测试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_Toc4977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10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_Toc23800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UART模块测试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_Toc23800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12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_Toc18636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5.3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250us Timer模块测试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_Toc18636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12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_Toc32018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UDSonCAN诊断会话测试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_Toc32018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13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_Toc17642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5.4.1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</w:t>
          </w:r>
          <w:r>
            <w:rPr>
              <w:rFonts w:hint="default"/>
              <w:b w:val="0"/>
              <w:bCs/>
              <w:sz w:val="21"/>
              <w:lang w:val="en-US" w:eastAsia="zh-CN"/>
            </w:rPr>
            <w:t>22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_Toc17642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14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_Toc7061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5.4.2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$19服务诊断会话测试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_Toc7061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24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_Toc14440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5.4.3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$14服务诊断会话测试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_Toc14440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24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_Toc15653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5.4.4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$10服务诊断会话测试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_Toc15653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_Toc9281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5.4.5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$27服务诊断会话测试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_Toc9281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18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_Toc14888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5.4.6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$2E服务诊断会话测试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_Toc14888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26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_Toc21804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5.5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UART数据交互测试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_Toc21804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26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7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_Toc29348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5.6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设备加密识别测试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_Toc29348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34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pStyle w:val="24"/>
            <w:tabs>
              <w:tab w:val="right" w:leader="dot" w:pos="9355"/>
            </w:tabs>
            <w:rPr>
              <w:b w:val="0"/>
              <w:bCs/>
              <w:sz w:val="21"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instrText xml:space="preserve"> HYPERLINK \l _Toc161 </w:instrText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separate"/>
          </w:r>
          <w:r>
            <w:rPr>
              <w:rFonts w:hint="default"/>
              <w:b w:val="0"/>
              <w:bCs/>
              <w:sz w:val="21"/>
              <w:lang w:val="en-US" w:eastAsia="zh-CN"/>
            </w:rPr>
            <w:t xml:space="preserve">6 </w:t>
          </w:r>
          <w:r>
            <w:rPr>
              <w:rFonts w:hint="eastAsia"/>
              <w:b w:val="0"/>
              <w:bCs/>
              <w:sz w:val="21"/>
              <w:lang w:val="en-US" w:eastAsia="zh-CN"/>
            </w:rPr>
            <w:t>结论</w:t>
          </w:r>
          <w:r>
            <w:rPr>
              <w:b w:val="0"/>
              <w:bCs/>
              <w:sz w:val="21"/>
            </w:rPr>
            <w:tab/>
          </w:r>
          <w:r>
            <w:rPr>
              <w:b w:val="0"/>
              <w:bCs/>
              <w:sz w:val="21"/>
            </w:rPr>
            <w:fldChar w:fldCharType="begin"/>
          </w:r>
          <w:r>
            <w:rPr>
              <w:b w:val="0"/>
              <w:bCs/>
              <w:sz w:val="21"/>
            </w:rPr>
            <w:instrText xml:space="preserve"> PAGEREF _Toc161 \h </w:instrText>
          </w:r>
          <w:r>
            <w:rPr>
              <w:b w:val="0"/>
              <w:bCs/>
              <w:sz w:val="21"/>
            </w:rPr>
            <w:fldChar w:fldCharType="separate"/>
          </w:r>
          <w:r>
            <w:rPr>
              <w:b w:val="0"/>
              <w:bCs/>
              <w:sz w:val="21"/>
            </w:rPr>
            <w:t>35</w:t>
          </w:r>
          <w:r>
            <w:rPr>
              <w:b w:val="0"/>
              <w:bCs/>
              <w:sz w:val="21"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  <w:p>
          <w:pPr>
            <w:ind w:firstLine="482"/>
            <w:rPr>
              <w:b/>
            </w:rPr>
          </w:pPr>
          <w:r>
            <w:rPr>
              <w:rFonts w:hint="eastAsia" w:ascii="黑体" w:hAnsi="黑体" w:eastAsia="黑体" w:cs="黑体"/>
              <w:b w:val="0"/>
              <w:bCs/>
              <w:sz w:val="21"/>
              <w:szCs w:val="21"/>
              <w:lang w:val="zh-CN"/>
            </w:rPr>
            <w:fldChar w:fldCharType="end"/>
          </w:r>
        </w:p>
      </w:sdtContent>
    </w:sdt>
    <w:p>
      <w:pPr>
        <w:jc w:val="center"/>
        <w:rPr>
          <w:sz w:val="32"/>
          <w:szCs w:val="32"/>
        </w:rPr>
      </w:pPr>
      <w:r>
        <w:rPr>
          <w:rFonts w:cs="宋体" w:eastAsiaTheme="minorHAnsi"/>
          <w:szCs w:val="24"/>
        </w:rPr>
        <w:br w:type="page"/>
      </w:r>
      <w:bookmarkStart w:id="0" w:name="t0"/>
      <w:bookmarkEnd w:id="0"/>
    </w:p>
    <w:p>
      <w:pPr>
        <w:pStyle w:val="4"/>
        <w:spacing w:before="190" w:after="190"/>
        <w:ind w:left="432" w:hanging="432"/>
      </w:pPr>
      <w:bookmarkStart w:id="1" w:name="_Toc8813"/>
      <w:bookmarkStart w:id="2" w:name="_Toc8858"/>
      <w:r>
        <w:rPr>
          <w:rFonts w:hint="eastAsia"/>
        </w:rPr>
        <w:t>概述</w:t>
      </w:r>
      <w:bookmarkEnd w:id="1"/>
      <w:bookmarkEnd w:id="2"/>
    </w:p>
    <w:p>
      <w:pPr>
        <w:pStyle w:val="5"/>
        <w:bidi w:val="0"/>
        <w:rPr>
          <w:rFonts w:hint="default"/>
          <w:lang w:val="en-US" w:eastAsia="zh-CN"/>
        </w:rPr>
      </w:pPr>
      <w:bookmarkStart w:id="3" w:name="_Toc24385"/>
      <w:bookmarkStart w:id="4" w:name="_Toc19564"/>
      <w:r>
        <w:rPr>
          <w:rFonts w:hint="eastAsia"/>
          <w:lang w:val="en-US" w:eastAsia="zh-CN"/>
        </w:rPr>
        <w:t>编写目的</w:t>
      </w:r>
      <w:bookmarkEnd w:id="3"/>
      <w:bookmarkEnd w:id="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本文档为NV1x车型项目EDR读取设备固件测试报告，根据产品的固件设计，梳理测试需求，根据需求详细阐述驱动层、应用层的测试方法及测试记录，此文档作为驱动测试的评审文档。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5" w:name="_Toc13526"/>
      <w:bookmarkStart w:id="6" w:name="_Toc28904"/>
      <w:r>
        <w:rPr>
          <w:rFonts w:hint="eastAsia"/>
          <w:lang w:val="en-US" w:eastAsia="zh-CN"/>
        </w:rPr>
        <w:t>背景</w:t>
      </w:r>
      <w:bookmarkEnd w:id="5"/>
      <w:bookmarkEnd w:id="6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项目：NV1x项目EDR读取设备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开发平台：S32K144平台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硬件版本：Diagnostics_V2.2</w:t>
      </w:r>
    </w:p>
    <w:p>
      <w:p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固件版本：EDR_READ_20220527t1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7" w:name="_Toc15680"/>
      <w:r>
        <w:rPr>
          <w:rFonts w:hint="eastAsia"/>
          <w:lang w:val="en-US" w:eastAsia="zh-CN"/>
        </w:rPr>
        <w:t>测试工具</w:t>
      </w:r>
      <w:bookmarkEnd w:id="7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示波器：MDO3024  C012955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精密电源：IT6720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CAN分析仪：创芯科技(ZLG-2E-U版本)</w:t>
      </w:r>
    </w:p>
    <w:p>
      <w:p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串口上位机：sscom5.13.1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ZLG PRO上位机：V2.2.3版本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8" w:name="_Toc22702"/>
      <w:bookmarkStart w:id="9" w:name="_Toc1857"/>
      <w:r>
        <w:rPr>
          <w:rFonts w:hint="eastAsia"/>
          <w:lang w:val="en-US" w:eastAsia="zh-CN"/>
        </w:rPr>
        <w:t>参考资料</w:t>
      </w:r>
      <w:bookmarkEnd w:id="8"/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《NV1x项目EDR读取设备固件设计报告v1.0》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26080"/>
      <w:bookmarkStart w:id="11" w:name="_Toc31522"/>
      <w:bookmarkStart w:id="12" w:name="_Toc18125"/>
      <w:r>
        <w:rPr>
          <w:rFonts w:hint="eastAsia"/>
          <w:lang w:val="en-US" w:eastAsia="zh-CN"/>
        </w:rPr>
        <w:t>测试</w:t>
      </w:r>
      <w:bookmarkEnd w:id="10"/>
      <w:bookmarkEnd w:id="11"/>
      <w:r>
        <w:rPr>
          <w:rFonts w:hint="eastAsia"/>
          <w:lang w:val="en-US" w:eastAsia="zh-CN"/>
        </w:rPr>
        <w:t>需求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根据设计方案，编写固件代码，为了验证代码实现的功能满足设计需求，因此针对各模块的固件代码进行测试，以确认固件功能的正确性和可靠性，详细的测试需求如下所述：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3" w:name="_Toc28525"/>
      <w:r>
        <w:rPr>
          <w:rFonts w:hint="eastAsia"/>
          <w:lang w:val="en-US" w:eastAsia="zh-CN"/>
        </w:rPr>
        <w:t>固件驱动层测试需求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根据固件设计，EDR读取设备驱动层主要包含以下模块：External I/O外部PIN脚输入输出信号驱动、CAN通讯模块驱动、UART通讯模块驱动、NVIC中断系统驱动、FTM增强型定时器驱动，因此驱动层测试需求如下；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500k波特率通讯的CAN模块，普通发送，中断接收；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256000波特率通讯的UART模块，中断发送，中断接收；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250us中断触发的FTM Timer；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4" w:name="_Toc16374"/>
      <w:r>
        <w:rPr>
          <w:rFonts w:hint="eastAsia"/>
          <w:lang w:val="en-US" w:eastAsia="zh-CN"/>
        </w:rPr>
        <w:t>固件应用层测试需求</w:t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根据固件设计，EDR读取设备应用层主要包含以下模块：UDSonCAN诊断会话、UART通讯交互、加密识别，因此应用层测试需求如下；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UDSonCAN诊断会话18项服务；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UART上下位机交互15项服务；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加密识别功能；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11919"/>
      <w:r>
        <w:rPr>
          <w:rFonts w:hint="eastAsia"/>
          <w:lang w:val="en-US" w:eastAsia="zh-CN"/>
        </w:rPr>
        <w:t>测试方案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根据测试需求，需要满足第二章节列出的多项功能，此类测试为固件的代码级测试，测试通过使用测试代码或借助示波器、上位机等方法，证明功能模块的正确运行，详细的测试方案如下所示：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6" w:name="_Toc17367"/>
      <w:r>
        <w:rPr>
          <w:rFonts w:hint="eastAsia"/>
          <w:lang w:val="en-US" w:eastAsia="zh-CN"/>
        </w:rPr>
        <w:t>CAN模块测试方案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CAN模块的测试验证主要针对3个功能，即500K波特率通讯频率，中断接收标准帧数据，普通发送标准帧数据，各功能的测试方法如下所示：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CAN通讯的测试可以使用在ZLG PRO上位机端设置通讯频率为500K波特率，通过上位机给下位机发送标准帧，观测上位机接收的反馈数据。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使用Debug调试模式，在CAN模块的中断接收函数内打断点，当用ZLG PRO发送数据是能否进入中断接收函数，且接收数据是否正确。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CAN中断接收的函数内，添加普通发送函数，将ZLG PRO上位机发来的标准帧数据再通过发送接口函数反馈给上位机，在上位机端观察数据的正确性。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7" w:name="_Toc7098"/>
      <w:r>
        <w:rPr>
          <w:rFonts w:hint="eastAsia"/>
          <w:lang w:val="en-US" w:eastAsia="zh-CN"/>
        </w:rPr>
        <w:t>UART模块测试方案</w:t>
      </w:r>
      <w:bookmarkEnd w:id="1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UART模块的测试验证主要针对3个功能，即256000波特率通讯频率，中断接收数据，中断发送数据，各功能的测试方法如下所示：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UART通讯的测试可以使用在串口上位机端设置通讯频率为256000波特率，通过上位机给下位机发送数据，观测上位机接收的反馈数据。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使用Debug调试模式，在UART模块的中断接收函数内打断点，用串口上位机发送数据是能否进入中断接收函数，且接收数据是否正确。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UART中断接收的函数内，添加普通发送函数，将串口上位机发来的标准帧数据再通过发送接口函数反馈给上位机，在上位机端观察数据的正确性。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8" w:name="_Toc23570"/>
      <w:r>
        <w:rPr>
          <w:rFonts w:hint="eastAsia"/>
          <w:lang w:val="en-US" w:eastAsia="zh-CN"/>
        </w:rPr>
        <w:t>250us Timer模块测试方案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在中断函数内添加Debug Pin (LED Pin)Toggle的测试代码，并用示波器量测频率和波形的方法，将示波器探针的接地端连接PCB板地线，探针触点勾选LED Pin，让固件正常运行，量测示波器波形。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9" w:name="_Toc21874"/>
      <w:r>
        <w:rPr>
          <w:rFonts w:hint="eastAsia"/>
          <w:lang w:val="en-US" w:eastAsia="zh-CN"/>
        </w:rPr>
        <w:t>UDSonCAN诊断会话测试方案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DSonCAN诊断会话是由EDR读取设备发起，通过服务识别设定，将交互的数据通过CAN网络进行数据收发，并在获取相应数据后，进行数据打包与缓存。因此测试使用牛创NV1x样件、CAN分析仪、EDR读取设备通讯并入CAN网络的方式，ZLG PRO上位机对牛创NV1x样件与EDR读取设备交互的数据进行监控，确认18项服务的通讯数据均正确。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0" w:name="_Toc17092"/>
      <w:r>
        <w:rPr>
          <w:rFonts w:hint="eastAsia"/>
          <w:lang w:val="en-US" w:eastAsia="zh-CN"/>
        </w:rPr>
        <w:t>UART数据交互测试方案</w:t>
      </w:r>
      <w:bookmarkEnd w:id="2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ART数据交互中，上位机作为主机，下位机作为从机，上下位机通讯保持上位机询问，下位机应答的方式进行，其中当下位机应答有效数据超过250长度时，上位机一次询问对应下位机多次应答，直至反馈数据全部发送完成。测试使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sscom5.13.1串口上位机，针对设计的15项通讯服务，进行服务数据逐个依次发送，并核对下位机反馈的数据的正确性。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1" w:name="_Toc5229"/>
      <w:r>
        <w:rPr>
          <w:rFonts w:hint="eastAsia"/>
          <w:lang w:val="en-US" w:eastAsia="zh-CN"/>
        </w:rPr>
        <w:t>设备加密识别测试方案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固件设计，设备的加密本质上是通过UDS服务查询验证设备设定的识别版本号是否匹配固件的软件版本号。设计三种方式进行验证设备加密识别功能，首先验证对同一产品的正确软件版本进行识别测试；第二种，使用同一产品的错误软件版本进行识别测试测试；第三种，使用不同产品的错误软件本进行识别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22" w:name="_Toc8391"/>
      <w:r>
        <w:rPr>
          <w:rFonts w:hint="eastAsia"/>
          <w:lang w:val="en-US" w:eastAsia="zh-CN"/>
        </w:rPr>
        <w:t>测试列表</w:t>
      </w:r>
      <w:bookmarkEnd w:id="22"/>
    </w:p>
    <w:tbl>
      <w:tblPr>
        <w:tblStyle w:val="31"/>
        <w:tblW w:w="0" w:type="auto"/>
        <w:tblInd w:w="1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4"/>
        <w:gridCol w:w="2135"/>
        <w:gridCol w:w="5360"/>
        <w:gridCol w:w="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shd w:val="clear" w:color="auto" w:fill="A4A4A4" w:themeFill="background1" w:themeFillShade="A5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b/>
                <w:kern w:val="0"/>
              </w:rPr>
            </w:pPr>
            <w:r>
              <w:rPr>
                <w:rFonts w:ascii="Times New Roman" w:hAnsi="Times New Roman"/>
                <w:b/>
                <w:kern w:val="0"/>
              </w:rPr>
              <w:t>测试项</w:t>
            </w:r>
          </w:p>
        </w:tc>
        <w:tc>
          <w:tcPr>
            <w:tcW w:w="7495" w:type="dxa"/>
            <w:gridSpan w:val="2"/>
            <w:shd w:val="clear" w:color="auto" w:fill="A4A4A4" w:themeFill="background1" w:themeFillShade="A5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hint="default" w:ascii="Times New Roman" w:hAnsi="Times New Roman" w:eastAsia="宋体"/>
                <w:b/>
                <w:kern w:val="0"/>
                <w:lang w:val="en-US" w:eastAsia="zh-CN"/>
              </w:rPr>
            </w:pPr>
            <w:r>
              <w:rPr>
                <w:rFonts w:ascii="Times New Roman" w:hAnsi="Times New Roman"/>
                <w:b/>
                <w:kern w:val="0"/>
              </w:rPr>
              <w:t>测试</w:t>
            </w:r>
            <w:r>
              <w:rPr>
                <w:rFonts w:hint="eastAsia"/>
                <w:b/>
                <w:kern w:val="0"/>
                <w:lang w:val="en-US" w:eastAsia="zh-CN"/>
              </w:rPr>
              <w:t>项目详细列表</w:t>
            </w:r>
          </w:p>
        </w:tc>
        <w:tc>
          <w:tcPr>
            <w:tcW w:w="873" w:type="dxa"/>
            <w:shd w:val="clear" w:color="auto" w:fill="A4A4A4" w:themeFill="background1" w:themeFillShade="A5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b/>
                <w:kern w:val="0"/>
              </w:rPr>
            </w:pPr>
            <w:r>
              <w:rPr>
                <w:rFonts w:ascii="Times New Roman" w:hAnsi="Times New Roman"/>
                <w:b/>
                <w:kern w:val="0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4" w:type="dxa"/>
            <w:vMerge w:val="restart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  <w:r>
              <w:rPr>
                <w:rFonts w:ascii="Times New Roman" w:hAnsi="Times New Roman"/>
                <w:kern w:val="0"/>
              </w:rPr>
              <w:t>测试</w:t>
            </w:r>
          </w:p>
          <w:p>
            <w:pPr>
              <w:pStyle w:val="55"/>
              <w:ind w:firstLine="0" w:firstLineChars="0"/>
              <w:jc w:val="center"/>
              <w:rPr>
                <w:rFonts w:hint="eastAsia" w:ascii="Times New Roman" w:hAnsi="Times New Roman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项目</w:t>
            </w:r>
          </w:p>
        </w:tc>
        <w:tc>
          <w:tcPr>
            <w:tcW w:w="2135" w:type="dxa"/>
            <w:vMerge w:val="restart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Chars="0"/>
              <w:jc w:val="center"/>
              <w:rPr>
                <w:rFonts w:hint="default" w:ascii="宋体" w:hAnsi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CAN驱动</w:t>
            </w:r>
          </w:p>
        </w:tc>
        <w:tc>
          <w:tcPr>
            <w:tcW w:w="5360" w:type="dxa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通讯频率500k</w:t>
            </w:r>
          </w:p>
        </w:tc>
        <w:tc>
          <w:tcPr>
            <w:tcW w:w="873" w:type="dxa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Chars="0"/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中断发送功能</w:t>
            </w:r>
          </w:p>
        </w:tc>
        <w:tc>
          <w:tcPr>
            <w:tcW w:w="873" w:type="dxa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Times New Roman" w:hAnsi="Times New Roman"/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普通接收功能</w:t>
            </w:r>
          </w:p>
        </w:tc>
        <w:tc>
          <w:tcPr>
            <w:tcW w:w="873" w:type="dxa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UART驱动</w:t>
            </w:r>
          </w:p>
        </w:tc>
        <w:tc>
          <w:tcPr>
            <w:tcW w:w="5360" w:type="dxa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/>
                <w:kern w:val="0"/>
                <w:lang w:val="en-US"/>
              </w:rPr>
            </w:pPr>
            <w:r>
              <w:rPr>
                <w:rFonts w:hint="eastAsia"/>
                <w:kern w:val="0"/>
                <w:lang w:val="en-US" w:eastAsia="zh-CN"/>
              </w:rPr>
              <w:t>通讯频率256000</w:t>
            </w:r>
          </w:p>
        </w:tc>
        <w:tc>
          <w:tcPr>
            <w:tcW w:w="873" w:type="dxa"/>
            <w:vAlign w:val="top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pStyle w:val="55"/>
              <w:numPr>
                <w:ilvl w:val="0"/>
                <w:numId w:val="0"/>
              </w:numPr>
              <w:ind w:left="0" w:leftChars="0" w:firstLine="0" w:firstLineChars="0"/>
              <w:rPr>
                <w:rFonts w:ascii="Times New Roman" w:hAnsi="Times New Roman"/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中断发送功能</w:t>
            </w:r>
          </w:p>
        </w:tc>
        <w:tc>
          <w:tcPr>
            <w:tcW w:w="873" w:type="dxa"/>
            <w:vAlign w:val="top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ascii="Times New Roman" w:hAnsi="Times New Roman"/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中断接收功能</w:t>
            </w:r>
          </w:p>
        </w:tc>
        <w:tc>
          <w:tcPr>
            <w:tcW w:w="873" w:type="dxa"/>
            <w:vAlign w:val="top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 w:ascii="宋体" w:hAnsi="宋体" w:eastAsia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FTM时钟</w:t>
            </w: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250us时钟频率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 w:ascii="宋体" w:hAnsi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UDS应用层</w:t>
            </w: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18项诊断会话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UART应用层</w:t>
            </w: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15项通讯会话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ind w:leftChars="0"/>
              <w:jc w:val="center"/>
              <w:rPr>
                <w:rFonts w:hint="default" w:ascii="宋体" w:hAnsi="宋体" w:eastAsia="宋体" w:cs="宋体"/>
                <w:sz w:val="24"/>
                <w:szCs w:val="32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32"/>
                <w:lang w:val="en-US" w:eastAsia="zh-CN"/>
              </w:rPr>
              <w:t>加密识别</w:t>
            </w: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Times New Roman" w:hAnsi="Times New Roman" w:eastAsia="宋体"/>
                <w:kern w:val="0"/>
                <w:lang w:val="en-US" w:eastAsia="zh-CN"/>
              </w:rPr>
            </w:pPr>
            <w:r>
              <w:rPr>
                <w:rFonts w:hint="eastAsia"/>
                <w:kern w:val="0"/>
                <w:lang w:val="en-US" w:eastAsia="zh-CN"/>
              </w:rPr>
              <w:t>牛创样件正确软件版本识别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Times New Roman" w:hAnsi="Times New Roman"/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牛创样件错误软件版本识别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4" w:type="dxa"/>
            <w:vMerge w:val="continue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kern w:val="0"/>
              </w:rPr>
            </w:pPr>
          </w:p>
        </w:tc>
        <w:tc>
          <w:tcPr>
            <w:tcW w:w="213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sz w:val="24"/>
                <w:szCs w:val="32"/>
                <w:lang w:val="en-US" w:eastAsia="zh-CN"/>
              </w:rPr>
            </w:pPr>
          </w:p>
        </w:tc>
        <w:tc>
          <w:tcPr>
            <w:tcW w:w="5360" w:type="dxa"/>
            <w:vAlign w:val="center"/>
          </w:tcPr>
          <w:p>
            <w:pPr>
              <w:numPr>
                <w:ilvl w:val="0"/>
                <w:numId w:val="0"/>
              </w:numPr>
              <w:ind w:leftChars="0"/>
              <w:rPr>
                <w:rFonts w:ascii="Times New Roman" w:hAnsi="Times New Roman"/>
                <w:kern w:val="0"/>
              </w:rPr>
            </w:pPr>
            <w:r>
              <w:rPr>
                <w:rFonts w:hint="eastAsia"/>
                <w:kern w:val="0"/>
                <w:lang w:val="en-US" w:eastAsia="zh-CN"/>
              </w:rPr>
              <w:t>嘉远样件识别</w:t>
            </w:r>
          </w:p>
        </w:tc>
        <w:tc>
          <w:tcPr>
            <w:tcW w:w="873" w:type="dxa"/>
            <w:vAlign w:val="center"/>
          </w:tcPr>
          <w:p>
            <w:pPr>
              <w:pStyle w:val="55"/>
              <w:ind w:firstLine="0" w:firstLineChars="0"/>
              <w:jc w:val="center"/>
              <w:rPr>
                <w:rFonts w:ascii="Times New Roman" w:hAnsi="Times New Roman"/>
                <w:color w:val="00B050"/>
              </w:rPr>
            </w:pP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32" w:type="dxa"/>
            <w:gridSpan w:val="4"/>
            <w:vAlign w:val="center"/>
          </w:tcPr>
          <w:p>
            <w:pPr>
              <w:widowControl/>
              <w:ind w:left="0" w:leftChars="0" w:firstLine="0" w:firstLineChars="0"/>
              <w:jc w:val="left"/>
              <w:rPr>
                <w:rFonts w:ascii="Times New Roman" w:hAnsi="Times New Roman" w:eastAsiaTheme="minorEastAsia"/>
                <w:color w:val="000000"/>
                <w:kern w:val="0"/>
                <w:sz w:val="24"/>
              </w:rPr>
            </w:pPr>
            <w:r>
              <w:rPr>
                <w:rFonts w:ascii="Times New Roman" w:hAnsi="Times New Roman" w:eastAsiaTheme="minorEastAsia"/>
                <w:color w:val="000000"/>
                <w:sz w:val="24"/>
              </w:rPr>
              <w:t>测试结果说明：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br w:type="textWrapping"/>
            </w:r>
            <w:r>
              <w:rPr>
                <w:rFonts w:ascii="Times New Roman" w:hAnsi="Times New Roman" w:eastAsiaTheme="minorEastAsia"/>
                <w:color w:val="00B050"/>
                <w:sz w:val="24"/>
              </w:rPr>
              <w:t>PASS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t>：测试通过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br w:type="textWrapping"/>
            </w:r>
            <w:r>
              <w:rPr>
                <w:rFonts w:ascii="Times New Roman" w:hAnsi="Times New Roman" w:eastAsiaTheme="minorEastAsia"/>
                <w:color w:val="FF0000"/>
                <w:sz w:val="24"/>
              </w:rPr>
              <w:t>FAIL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t>：测试失败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br w:type="textWrapping"/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t>N/A：测试用例不适用于DUT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br w:type="textWrapping"/>
            </w:r>
            <w:r>
              <w:rPr>
                <w:rFonts w:ascii="Times New Roman" w:hAnsi="Times New Roman" w:eastAsiaTheme="minorEastAsia"/>
                <w:color w:val="00B0F0"/>
                <w:sz w:val="24"/>
              </w:rPr>
              <w:t>TBD</w:t>
            </w:r>
            <w:r>
              <w:rPr>
                <w:rFonts w:ascii="Times New Roman" w:hAnsi="Times New Roman" w:eastAsiaTheme="minorEastAsia"/>
                <w:color w:val="000000"/>
                <w:sz w:val="24"/>
              </w:rPr>
              <w:t>：待定（暂不要求或测试条件不满足）</w:t>
            </w:r>
          </w:p>
        </w:tc>
      </w:tr>
    </w:tbl>
    <w:p>
      <w:p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测试列表描述了根据测试方案操作而得出的结果，具体操作流程及中间记录，参照以下描述。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3" w:name="_Toc28911"/>
      <w:bookmarkStart w:id="24" w:name="_Toc19751"/>
      <w:bookmarkStart w:id="25" w:name="_Toc22715"/>
      <w:r>
        <w:rPr>
          <w:rFonts w:hint="eastAsia"/>
          <w:lang w:val="en-US" w:eastAsia="zh-CN"/>
        </w:rPr>
        <w:t>测试记录</w:t>
      </w:r>
      <w:bookmarkEnd w:id="23"/>
      <w:bookmarkEnd w:id="24"/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根据测试方案，需要对驱动层各模块细项进行测试，测试流程和方法依据测试方案，执行测试用例，测试过程记录如下：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6" w:name="_Toc4977"/>
      <w:r>
        <w:rPr>
          <w:rFonts w:hint="eastAsia"/>
          <w:lang w:val="en-US" w:eastAsia="zh-CN"/>
        </w:rPr>
        <w:t>CAN模块测试</w:t>
      </w:r>
      <w:bookmarkEnd w:id="26"/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ZLG PRO上位机设置通讯频率为500k</w:t>
      </w:r>
    </w:p>
    <w:p>
      <w:pPr>
        <w:numPr>
          <w:ilvl w:val="0"/>
          <w:numId w:val="0"/>
        </w:numPr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320925" cy="2698750"/>
            <wp:effectExtent l="0" t="0" r="317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上位机发送数据</w:t>
      </w:r>
      <w:r>
        <w:rPr>
          <w:rFonts w:hint="eastAsia"/>
          <w:vertAlign w:val="baseline"/>
          <w:lang w:val="en-US" w:eastAsia="zh-CN"/>
        </w:rPr>
        <w:t>ID 0x111 Data{0x00，0x11，0x11，0x22，0x22，0x22，0x33，0x33，}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524375" cy="2966085"/>
            <wp:effectExtent l="0" t="0" r="9525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下位机接收数据</w:t>
      </w:r>
      <w:r>
        <w:rPr>
          <w:rFonts w:hint="eastAsia"/>
          <w:vertAlign w:val="baseline"/>
          <w:lang w:val="en-US" w:eastAsia="zh-CN"/>
        </w:rPr>
        <w:t>ID 0x111 Data{0x00，0x11，0x11，0x22，0x22，0x22，0x33，0x33，}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345305" cy="2326640"/>
            <wp:effectExtent l="0" t="0" r="1714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上位机接收数据</w:t>
      </w:r>
      <w:r>
        <w:rPr>
          <w:rFonts w:hint="eastAsia"/>
          <w:vertAlign w:val="baseline"/>
          <w:lang w:val="en-US" w:eastAsia="zh-CN"/>
        </w:rPr>
        <w:t>ID 0x111 Data{0x00，0x11，0x11，0x22，0x22，0x22，0x33，0x33，}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69080" cy="1159510"/>
            <wp:effectExtent l="0" t="0" r="762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测试结果满足测试预期，500k波特率通信，中断接收，普通发送均实现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7" w:name="_Toc23800"/>
      <w:r>
        <w:rPr>
          <w:rFonts w:hint="eastAsia"/>
          <w:lang w:val="en-US" w:eastAsia="zh-CN"/>
        </w:rPr>
        <w:t>UART模块测试</w:t>
      </w:r>
      <w:bookmarkEnd w:id="27"/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串口上位机设置通讯频率为256000</w:t>
      </w:r>
    </w:p>
    <w:p>
      <w:pPr>
        <w:numPr>
          <w:ilvl w:val="0"/>
          <w:numId w:val="0"/>
        </w:numPr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1407795" cy="1455420"/>
            <wp:effectExtent l="0" t="0" r="1905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上位机发送数据</w:t>
      </w:r>
      <w:r>
        <w:rPr>
          <w:rFonts w:hint="eastAsia"/>
          <w:vertAlign w:val="baseline"/>
          <w:lang w:val="en-US" w:eastAsia="zh-CN"/>
        </w:rPr>
        <w:t>0x55 0x12 0x34 0x56 0xAA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24935" cy="688340"/>
            <wp:effectExtent l="0" t="0" r="18415" b="1651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9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下位机接收数据</w:t>
      </w:r>
      <w:r>
        <w:rPr>
          <w:rFonts w:hint="eastAsia"/>
          <w:vertAlign w:val="baseline"/>
          <w:lang w:val="en-US" w:eastAsia="zh-CN"/>
        </w:rPr>
        <w:t>0x55 0x12 0x34 0x56 0xAA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60445" cy="1769110"/>
            <wp:effectExtent l="0" t="0" r="1905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上位机接收数据</w:t>
      </w:r>
      <w:r>
        <w:rPr>
          <w:rFonts w:hint="eastAsia"/>
          <w:vertAlign w:val="baseline"/>
          <w:lang w:val="en-US" w:eastAsia="zh-CN"/>
        </w:rPr>
        <w:t>0x55 0x12 0x34 0x56 0xAA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1415415" cy="524510"/>
            <wp:effectExtent l="0" t="0" r="13335" b="889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541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测试结果满足测试预期，256000波特率通信，中断接收，中断发送均实现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8" w:name="_Toc18636"/>
      <w:r>
        <w:rPr>
          <w:rFonts w:hint="eastAsia"/>
          <w:lang w:val="en-US" w:eastAsia="zh-CN"/>
        </w:rPr>
        <w:t>250us Timer模块测试</w:t>
      </w:r>
      <w:bookmarkEnd w:id="28"/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示波器探针接地端夹住PCB板地线，探针针头顶触LED Pin测试点</w:t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量测LED Pin 输出波形，并截图如下</w:t>
      </w:r>
    </w:p>
    <w:p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6050" cy="2374265"/>
            <wp:effectExtent l="0" t="0" r="6350" b="6985"/>
            <wp:docPr id="14" name="图片 14" descr="tek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ek000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90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测试结果满足测试预期，实现250us Timer静态时钟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9" w:name="_Toc32018"/>
      <w:r>
        <w:rPr>
          <w:rFonts w:hint="eastAsia"/>
          <w:lang w:val="en-US" w:eastAsia="zh-CN"/>
        </w:rPr>
        <w:t>UDSonCAN诊断会话测试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UDSonCAN诊断会话测试由EDR读取设备与牛创NV1x样件ACU进行CAN通讯，CAN分析仪进行数据监听，并用ZLG PRO上位机进行数据核验查看，相应的硬件环境搭建如下所示：</w:t>
      </w: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31945" cy="2887980"/>
            <wp:effectExtent l="0" t="0" r="1905" b="7620"/>
            <wp:docPr id="5" name="图片 5" descr="6db8aba38c2a5c18de2499497d545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db8aba38c2a5c18de2499497d5453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相应的软件环境搭建参照5.1章节，数据监听界面如下所示：</w:t>
      </w:r>
    </w:p>
    <w:p>
      <w:pPr>
        <w:pStyle w:val="2"/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08375" cy="2225675"/>
            <wp:effectExtent l="0" t="0" r="1587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bookmarkStart w:id="30" w:name="_Toc17642"/>
      <w:r>
        <w:rPr>
          <w:rFonts w:hint="eastAsia"/>
          <w:lang w:val="en-US" w:eastAsia="zh-CN"/>
        </w:rPr>
        <w:t>$</w:t>
      </w:r>
      <w:r>
        <w:rPr>
          <w:rFonts w:hint="default"/>
          <w:lang w:val="en-US" w:eastAsia="zh-CN"/>
        </w:rPr>
        <w:t>22</w:t>
      </w:r>
      <w:r>
        <w:rPr>
          <w:rFonts w:hint="eastAsia"/>
          <w:lang w:val="en-US" w:eastAsia="zh-CN"/>
        </w:rPr>
        <w:t>服务诊断会话测试</w:t>
      </w:r>
      <w:bookmarkEnd w:id="30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F18C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  <w:t>ECU序列号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03955" cy="1919605"/>
                  <wp:effectExtent l="0" t="0" r="10795" b="4445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55" cy="191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22F18C</w:t>
      </w:r>
      <w:r>
        <w:rPr>
          <w:rFonts w:hint="eastAsia"/>
          <w:lang w:val="en-US" w:eastAsia="zh-CN"/>
        </w:rPr>
        <w:t>通讯正确</w:t>
      </w: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F1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93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ECU硬件版本号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04590" cy="1825625"/>
                  <wp:effectExtent l="0" t="0" r="10160" b="3175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59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22F1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93</w:t>
      </w:r>
      <w:r>
        <w:rPr>
          <w:rFonts w:hint="eastAsia"/>
          <w:lang w:val="en-US" w:eastAsia="zh-CN"/>
        </w:rPr>
        <w:t>通讯正确</w:t>
      </w: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F1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95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  <w:t>ECU软件版本号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18865" cy="1307465"/>
                  <wp:effectExtent l="0" t="0" r="635" b="698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865" cy="1307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22F1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95</w:t>
      </w:r>
      <w:r>
        <w:rPr>
          <w:rFonts w:hint="eastAsia"/>
          <w:lang w:val="en-US" w:eastAsia="zh-CN"/>
        </w:rPr>
        <w:t>通讯正确</w:t>
      </w: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F18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B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ECU生产日期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77945" cy="1543050"/>
                  <wp:effectExtent l="0" t="0" r="8255" b="0"/>
                  <wp:docPr id="2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94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22F1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8B</w:t>
      </w:r>
      <w:r>
        <w:rPr>
          <w:rFonts w:hint="eastAsia"/>
          <w:lang w:val="en-US" w:eastAsia="zh-CN"/>
        </w:rPr>
        <w:t>通讯正确</w:t>
      </w: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F1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01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功能配置字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855085" cy="1566545"/>
                  <wp:effectExtent l="0" t="0" r="12065" b="14605"/>
                  <wp:docPr id="2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085" cy="156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22F1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01</w:t>
      </w:r>
      <w:r>
        <w:rPr>
          <w:rFonts w:hint="eastAsia"/>
          <w:lang w:val="en-US" w:eastAsia="zh-CN"/>
        </w:rPr>
        <w:t>通讯正确</w:t>
      </w: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A13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FA13事件数据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79370" cy="3850640"/>
                  <wp:effectExtent l="0" t="0" r="11430" b="16510"/>
                  <wp:docPr id="2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370" cy="385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072765" cy="3839845"/>
                  <wp:effectExtent l="0" t="0" r="13335" b="8255"/>
                  <wp:docPr id="3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765" cy="3839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A13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A14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FA1</w:t>
            </w: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4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797810" cy="3429000"/>
                  <wp:effectExtent l="0" t="0" r="2540" b="0"/>
                  <wp:docPr id="33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81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65425" cy="3418205"/>
                  <wp:effectExtent l="0" t="0" r="15875" b="10795"/>
                  <wp:docPr id="34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341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A14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F</w:t>
            </w: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A15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FA1</w:t>
            </w: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5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36545" cy="3458210"/>
                  <wp:effectExtent l="0" t="0" r="1905" b="8890"/>
                  <wp:docPr id="36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3458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50515" cy="3476625"/>
                  <wp:effectExtent l="0" t="0" r="6985" b="9525"/>
                  <wp:docPr id="37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1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22F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A15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0216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0216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81630" cy="3538855"/>
                  <wp:effectExtent l="0" t="0" r="13970" b="4445"/>
                  <wp:docPr id="40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30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791460" cy="3538855"/>
                  <wp:effectExtent l="0" t="0" r="8890" b="4445"/>
                  <wp:docPr id="41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60" cy="35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0216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0217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0217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22550" cy="3253740"/>
                  <wp:effectExtent l="0" t="0" r="6350" b="3810"/>
                  <wp:docPr id="47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0" cy="3253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628265" cy="3264535"/>
                  <wp:effectExtent l="0" t="0" r="635" b="12065"/>
                  <wp:docPr id="48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265" cy="326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0217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0218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0218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03525" cy="3486150"/>
                  <wp:effectExtent l="0" t="0" r="15875" b="0"/>
                  <wp:docPr id="50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525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77185" cy="3478530"/>
                  <wp:effectExtent l="0" t="0" r="18415" b="7620"/>
                  <wp:docPr id="51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85" cy="347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0218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</w:t>
            </w:r>
            <w:r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22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0219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0219</w:t>
            </w: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831465" cy="3583305"/>
                  <wp:effectExtent l="0" t="0" r="6985" b="17145"/>
                  <wp:docPr id="53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465" cy="358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68930" cy="3594100"/>
                  <wp:effectExtent l="0" t="0" r="7620" b="6350"/>
                  <wp:docPr id="54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930" cy="359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</w:t>
      </w:r>
      <w:r>
        <w:rPr>
          <w:rFonts w:hint="default"/>
          <w:b w:val="0"/>
          <w:bCs w:val="0"/>
          <w:sz w:val="22"/>
          <w:szCs w:val="22"/>
          <w:vertAlign w:val="baseline"/>
          <w:lang w:val="en-US" w:eastAsia="zh-CN"/>
        </w:rPr>
        <w:t>22</w:t>
      </w: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0219</w:t>
      </w:r>
      <w:r>
        <w:rPr>
          <w:rFonts w:hint="eastAsia"/>
          <w:lang w:val="en-US" w:eastAsia="zh-CN"/>
        </w:rPr>
        <w:t>通讯正确(数据截取前端与尾端)</w:t>
      </w: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eastAsia"/>
          <w:lang w:val="en-US" w:eastAsia="zh-CN"/>
        </w:rPr>
      </w:pPr>
    </w:p>
    <w:p>
      <w:pPr>
        <w:pStyle w:val="2"/>
        <w:widowControl w:val="0"/>
        <w:numPr>
          <w:ilvl w:val="0"/>
          <w:numId w:val="0"/>
        </w:numPr>
        <w:spacing w:before="50" w:beforeLines="50" w:after="120" w:afterLines="50" w:line="300" w:lineRule="auto"/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bookmarkStart w:id="31" w:name="_Toc7061"/>
      <w:r>
        <w:rPr>
          <w:rFonts w:hint="eastAsia"/>
          <w:lang w:val="en-US" w:eastAsia="zh-CN"/>
        </w:rPr>
        <w:t>$19服务诊断会话测试</w:t>
      </w:r>
      <w:bookmarkEnd w:id="31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$19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02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故障信息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17570" cy="2546985"/>
                  <wp:effectExtent l="0" t="0" r="11430" b="5715"/>
                  <wp:docPr id="55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570" cy="2546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$1902</w:t>
      </w:r>
      <w:r>
        <w:rPr>
          <w:rFonts w:hint="eastAsia"/>
          <w:lang w:val="en-US" w:eastAsia="zh-CN"/>
        </w:rPr>
        <w:t>通讯正确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32" w:name="_Toc14440"/>
      <w:r>
        <w:rPr>
          <w:rFonts w:hint="eastAsia"/>
          <w:lang w:val="en-US" w:eastAsia="zh-CN"/>
        </w:rPr>
        <w:t>$14服务诊断会话测试</w:t>
      </w:r>
      <w:bookmarkEnd w:id="32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$14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NA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清除故障码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43630" cy="1397000"/>
                  <wp:effectExtent l="0" t="0" r="13970" b="12700"/>
                  <wp:docPr id="57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9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$14</w:t>
      </w:r>
      <w:r>
        <w:rPr>
          <w:rFonts w:hint="eastAsia"/>
          <w:lang w:val="en-US" w:eastAsia="zh-CN"/>
        </w:rPr>
        <w:t>通讯正确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33" w:name="_Toc15653"/>
      <w:r>
        <w:rPr>
          <w:rFonts w:hint="eastAsia"/>
          <w:lang w:val="en-US" w:eastAsia="zh-CN"/>
        </w:rPr>
        <w:t>$10服务诊断会话测试</w:t>
      </w:r>
      <w:bookmarkEnd w:id="33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$10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03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eastAsia="宋体"/>
                <w:b w:val="0"/>
                <w:bCs w:val="0"/>
                <w:vertAlign w:val="baseline"/>
                <w:lang w:val="en-US" w:eastAsia="zh-CN"/>
              </w:rPr>
              <w:t>扩展诊断会话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641725" cy="1424940"/>
                  <wp:effectExtent l="0" t="0" r="15875" b="3810"/>
                  <wp:docPr id="4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725" cy="142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$1003</w:t>
      </w:r>
      <w:r>
        <w:rPr>
          <w:rFonts w:hint="eastAsia"/>
          <w:lang w:val="en-US" w:eastAsia="zh-CN"/>
        </w:rPr>
        <w:t>通讯正确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34" w:name="_Toc9281"/>
      <w:r>
        <w:rPr>
          <w:rFonts w:hint="eastAsia"/>
          <w:lang w:val="en-US" w:eastAsia="zh-CN"/>
        </w:rPr>
        <w:t>$27服务诊断会话测试</w:t>
      </w:r>
      <w:bookmarkEnd w:id="34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$27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01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请求级别1种子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4475" cy="365125"/>
                  <wp:effectExtent l="0" t="0" r="3175" b="15875"/>
                  <wp:docPr id="43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475" cy="36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$2701</w:t>
      </w:r>
      <w:r>
        <w:rPr>
          <w:rFonts w:hint="eastAsia"/>
          <w:lang w:val="en-US" w:eastAsia="zh-CN"/>
        </w:rPr>
        <w:t>通讯正确</w:t>
      </w:r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$27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02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发送级别1密钥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18585" cy="353695"/>
                  <wp:effectExtent l="0" t="0" r="5715" b="8255"/>
                  <wp:docPr id="44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58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$2702</w:t>
      </w:r>
      <w:r>
        <w:rPr>
          <w:rFonts w:hint="eastAsia"/>
          <w:lang w:val="en-US" w:eastAsia="zh-CN"/>
        </w:rPr>
        <w:t>通讯正确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35" w:name="_Toc14888"/>
      <w:r>
        <w:rPr>
          <w:rFonts w:hint="eastAsia"/>
          <w:lang w:val="en-US" w:eastAsia="zh-CN"/>
        </w:rPr>
        <w:t>$2E服务诊断会话测试</w:t>
      </w:r>
      <w:bookmarkEnd w:id="35"/>
    </w:p>
    <w:tbl>
      <w:tblPr>
        <w:tblStyle w:val="32"/>
        <w:tblW w:w="0" w:type="auto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3312"/>
        <w:gridCol w:w="31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服务标识符</w:t>
            </w:r>
          </w:p>
        </w:tc>
        <w:tc>
          <w:tcPr>
            <w:tcW w:w="3312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DID/子功能 (Hex)</w:t>
            </w:r>
          </w:p>
        </w:tc>
        <w:tc>
          <w:tcPr>
            <w:tcW w:w="3175" w:type="dxa"/>
            <w:shd w:val="clear" w:color="auto" w:fill="BEBEBE" w:themeFill="background1" w:themeFillShade="BF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/>
                <w:bCs/>
                <w:sz w:val="20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0"/>
                <w:szCs w:val="18"/>
                <w:vertAlign w:val="baseline"/>
                <w:lang w:val="en-US" w:eastAsia="zh-CN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  <w:t>$2E</w:t>
            </w:r>
          </w:p>
        </w:tc>
        <w:tc>
          <w:tcPr>
            <w:tcW w:w="3312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Calibri"/>
                <w:b w:val="0"/>
                <w:bCs w:val="0"/>
                <w:vertAlign w:val="baseline"/>
                <w:lang w:val="en-US" w:eastAsia="zh-CN"/>
              </w:rPr>
              <w:t>0233</w:t>
            </w:r>
          </w:p>
        </w:tc>
        <w:tc>
          <w:tcPr>
            <w:tcW w:w="3175" w:type="dxa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激活内部服务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3"/>
            <w:vAlign w:val="top"/>
          </w:tcPr>
          <w:p>
            <w:pPr>
              <w:pStyle w:val="2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2"/>
                <w:szCs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8280" cy="374650"/>
                  <wp:effectExtent l="0" t="0" r="1270" b="6350"/>
                  <wp:docPr id="4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28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sz w:val="22"/>
          <w:szCs w:val="22"/>
          <w:vertAlign w:val="baseline"/>
          <w:lang w:val="en-US" w:eastAsia="zh-CN"/>
        </w:rPr>
        <w:t>$2E0233</w:t>
      </w:r>
      <w:r>
        <w:rPr>
          <w:rFonts w:hint="eastAsia"/>
          <w:lang w:val="en-US" w:eastAsia="zh-CN"/>
        </w:rPr>
        <w:t>通讯正确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6" w:name="_Toc21804"/>
      <w:r>
        <w:rPr>
          <w:rFonts w:hint="eastAsia"/>
          <w:lang w:val="en-US" w:eastAsia="zh-CN"/>
        </w:rPr>
        <w:t>UART数据交互测试</w:t>
      </w:r>
      <w:bookmarkEnd w:id="36"/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UART数据交互采用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sscom5.13.1串口助手，在扩展目录下，设定发送指令，用于测试使用，如下图所示：</w:t>
      </w:r>
    </w:p>
    <w:p>
      <w:pPr>
        <w:pStyle w:val="2"/>
        <w:ind w:left="0" w:leftChars="0" w:firstLine="0" w:firstLineChars="0"/>
        <w:jc w:val="center"/>
      </w:pPr>
      <w:r>
        <w:drawing>
          <wp:inline distT="0" distB="0" distL="114300" distR="114300">
            <wp:extent cx="4002405" cy="2849880"/>
            <wp:effectExtent l="0" t="0" r="17145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48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测试中，使用上位机逐次点击发送，详细的交互内容如下：</w:t>
      </w:r>
    </w:p>
    <w:p>
      <w:pPr>
        <w:pStyle w:val="2"/>
        <w:ind w:left="0" w:leftChars="0" w:firstLine="480" w:firstLineChars="0"/>
        <w:jc w:val="both"/>
        <w:rPr>
          <w:rFonts w:hint="default"/>
          <w:lang w:val="en-US" w:eastAsia="zh-CN"/>
        </w:rPr>
      </w:pPr>
    </w:p>
    <w:p>
      <w:pPr>
        <w:pStyle w:val="2"/>
        <w:ind w:left="0" w:leftChars="0" w:firstLine="480" w:firstLineChars="0"/>
        <w:jc w:val="both"/>
        <w:rPr>
          <w:rFonts w:hint="default"/>
          <w:lang w:val="en-US" w:eastAsia="zh-CN"/>
        </w:rPr>
      </w:pP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0xAA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0xAA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0xAA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项目匹配信息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eastAsia="宋体" w:cs="Times New Roman"/>
                <w:b w:val="0"/>
                <w:bCs w:val="0"/>
                <w:kern w:val="2"/>
                <w:sz w:val="21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68855" cy="431165"/>
                  <wp:effectExtent l="0" t="0" r="17145" b="698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85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8C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ECU序列号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64000" cy="504190"/>
                  <wp:effectExtent l="0" t="0" r="12700" b="1016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000" cy="50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93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ECU硬件版本号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400425" cy="492125"/>
                  <wp:effectExtent l="0" t="0" r="9525" b="3175"/>
                  <wp:docPr id="1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49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95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ECU软件版本号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81680" cy="476885"/>
                  <wp:effectExtent l="0" t="0" r="13970" b="18415"/>
                  <wp:docPr id="2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680" cy="47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8B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ECU生产日期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03475" cy="481965"/>
                  <wp:effectExtent l="0" t="0" r="15875" b="13335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475" cy="48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Spec="center" w:tblpY="1"/>
        <w:tblOverlap w:val="never"/>
        <w:tblW w:w="4843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01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功能配置字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54250" cy="511175"/>
                  <wp:effectExtent l="0" t="0" r="12700" b="3175"/>
                  <wp:docPr id="32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50" cy="51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FA13事件数据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11625" cy="2485390"/>
                  <wp:effectExtent l="0" t="0" r="3175" b="10160"/>
                  <wp:docPr id="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625" cy="2485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FA14事件数据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70375" cy="2554605"/>
                  <wp:effectExtent l="0" t="0" r="15875" b="17145"/>
                  <wp:docPr id="35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375" cy="255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FA15事件数据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26865" cy="2468245"/>
                  <wp:effectExtent l="0" t="0" r="6985" b="8255"/>
                  <wp:docPr id="3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865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0x02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0x16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0216事件数据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center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48655" cy="1539875"/>
                  <wp:effectExtent l="0" t="0" r="4445" b="3175"/>
                  <wp:docPr id="39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655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0x02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0x17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0217事件数据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center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49290" cy="1536700"/>
                  <wp:effectExtent l="0" t="0" r="3810" b="6350"/>
                  <wp:docPr id="46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9290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0x02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0x18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0218事件数据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center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44845" cy="1134110"/>
                  <wp:effectExtent l="0" t="0" r="8255" b="8890"/>
                  <wp:docPr id="49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845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22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0x02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0x19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0219事件数据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center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739765" cy="1134110"/>
                  <wp:effectExtent l="0" t="0" r="13335" b="8890"/>
                  <wp:docPr id="5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9765" cy="1134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0x02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0xFF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故障信息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60290" cy="640715"/>
                  <wp:effectExtent l="0" t="0" r="16510" b="6985"/>
                  <wp:docPr id="56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9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8"/>
        <w:gridCol w:w="1230"/>
        <w:gridCol w:w="1227"/>
        <w:gridCol w:w="3361"/>
        <w:gridCol w:w="21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70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一级识别码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二级识别码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661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三级识别码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（1 Byte）</w:t>
            </w:r>
          </w:p>
        </w:tc>
        <w:tc>
          <w:tcPr>
            <w:tcW w:w="181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状态码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  <w:tc>
          <w:tcPr>
            <w:tcW w:w="1162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通信含义</w:t>
            </w:r>
          </w:p>
          <w:p>
            <w:pPr>
              <w:widowControl w:val="0"/>
              <w:bidi w:val="0"/>
              <w:spacing w:line="360" w:lineRule="auto"/>
              <w:ind w:firstLine="0" w:firstLineChars="0"/>
              <w:jc w:val="center"/>
              <w:rPr>
                <w:rFonts w:hint="eastAsia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0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bookmarkStart w:id="39" w:name="_GoBack" w:colFirst="0" w:colLast="4"/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</w:t>
            </w: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663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0xFF</w:t>
            </w:r>
          </w:p>
        </w:tc>
        <w:tc>
          <w:tcPr>
            <w:tcW w:w="661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0xFF</w:t>
            </w:r>
          </w:p>
        </w:tc>
        <w:tc>
          <w:tcPr>
            <w:tcW w:w="181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 xml:space="preserve">N/A </w:t>
            </w:r>
          </w:p>
        </w:tc>
        <w:tc>
          <w:tcPr>
            <w:tcW w:w="1162" w:type="pct"/>
            <w:vAlign w:val="top"/>
          </w:tcPr>
          <w:p>
            <w:pPr>
              <w:widowControl w:val="0"/>
              <w:bidi w:val="0"/>
              <w:ind w:left="0" w:leftChars="0" w:firstLine="0" w:firstLineChars="0"/>
              <w:jc w:val="center"/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清除故障码</w:t>
            </w:r>
          </w:p>
        </w:tc>
      </w:tr>
      <w:bookmarkEnd w:id="39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vAlign w:val="top"/>
          </w:tcPr>
          <w:p>
            <w:pPr>
              <w:widowControl w:val="0"/>
              <w:bidi w:val="0"/>
              <w:spacing w:before="0" w:beforeLines="-2147483648" w:after="0" w:afterLines="-2147483648" w:line="360" w:lineRule="auto"/>
              <w:ind w:left="0" w:leftChars="0"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sz w:val="21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42490" cy="493395"/>
                  <wp:effectExtent l="0" t="0" r="10160" b="1905"/>
                  <wp:docPr id="58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490" cy="49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格式正确，内容正确。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7" w:name="_Toc29348"/>
      <w:r>
        <w:rPr>
          <w:rFonts w:hint="eastAsia"/>
          <w:lang w:val="en-US" w:eastAsia="zh-CN"/>
        </w:rPr>
        <w:t>设备加密识别测试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备加密识别是上位机确认建立通讯的第一步，因此在此项数据交互中，涉及到相关的情况一种有4种，其中仅有1种，即项目正确且软件版本正确的情况下才可以建立通讯，其余3种，如项目正确，但是软件版本不正确；项目不正确但可以建立UDS诊断通讯；项目正确但不可以建立UDS诊断通讯这三种情况均导致上位机锁止操作，因此设备加密识别的测试如下：</w:t>
      </w:r>
    </w:p>
    <w:tbl>
      <w:tblPr>
        <w:tblStyle w:val="32"/>
        <w:tblpPr w:leftFromText="180" w:rightFromText="180" w:vertAnchor="text" w:tblpX="145" w:tblpY="1"/>
        <w:tblOverlap w:val="never"/>
        <w:tblW w:w="4843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8"/>
        <w:gridCol w:w="3442"/>
        <w:gridCol w:w="33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63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样件描述</w:t>
            </w:r>
          </w:p>
        </w:tc>
        <w:tc>
          <w:tcPr>
            <w:tcW w:w="1856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样件图示</w:t>
            </w:r>
          </w:p>
        </w:tc>
        <w:tc>
          <w:tcPr>
            <w:tcW w:w="1780" w:type="pct"/>
            <w:shd w:val="clear" w:color="auto" w:fill="BEBEBE" w:themeFill="background1" w:themeFillShade="BF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eastAsia="宋体" w:cs="Times New Roman"/>
                <w:b/>
                <w:bCs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/>
                <w:bCs/>
                <w:kern w:val="2"/>
                <w:sz w:val="18"/>
                <w:szCs w:val="18"/>
                <w:lang w:val="en-US" w:eastAsia="zh-CN"/>
              </w:rPr>
              <w:t>测试数据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63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  <w:t>牛创样件SW：01.08</w:t>
            </w:r>
          </w:p>
        </w:tc>
        <w:tc>
          <w:tcPr>
            <w:tcW w:w="1856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737995" cy="1344295"/>
                  <wp:effectExtent l="0" t="0" r="14605" b="8255"/>
                  <wp:docPr id="59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995" cy="134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956435" cy="431800"/>
                  <wp:effectExtent l="0" t="0" r="5715" b="6350"/>
                  <wp:docPr id="66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435" cy="43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63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  <w:t>牛创样件SW：01.06</w:t>
            </w:r>
          </w:p>
        </w:tc>
        <w:tc>
          <w:tcPr>
            <w:tcW w:w="1856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725295" cy="1513840"/>
                  <wp:effectExtent l="0" t="0" r="8255" b="10160"/>
                  <wp:docPr id="60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295" cy="151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958340" cy="448310"/>
                  <wp:effectExtent l="0" t="0" r="3810" b="8890"/>
                  <wp:docPr id="65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63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  <w:t>嘉远样件</w:t>
            </w:r>
          </w:p>
        </w:tc>
        <w:tc>
          <w:tcPr>
            <w:tcW w:w="1856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682115" cy="1700530"/>
                  <wp:effectExtent l="0" t="0" r="13335" b="13970"/>
                  <wp:docPr id="61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1700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958340" cy="492760"/>
                  <wp:effectExtent l="0" t="0" r="3810" b="2540"/>
                  <wp:docPr id="63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340" cy="4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63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default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  <w:t>奇瑞样件</w:t>
            </w:r>
          </w:p>
        </w:tc>
        <w:tc>
          <w:tcPr>
            <w:tcW w:w="1856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687195" cy="1614805"/>
                  <wp:effectExtent l="0" t="0" r="8255" b="4445"/>
                  <wp:docPr id="62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0" w:type="pct"/>
            <w:shd w:val="clear" w:color="auto" w:fill="auto"/>
            <w:vAlign w:val="top"/>
          </w:tcPr>
          <w:p>
            <w:pPr>
              <w:widowControl w:val="0"/>
              <w:bidi w:val="0"/>
              <w:spacing w:line="360" w:lineRule="auto"/>
              <w:ind w:firstLine="0" w:firstLineChars="0"/>
              <w:jc w:val="both"/>
              <w:rPr>
                <w:rFonts w:hint="eastAsia" w:ascii="Calibri" w:hAnsi="Calibri" w:cs="Times New Roman"/>
                <w:b w:val="0"/>
                <w:bCs w:val="0"/>
                <w:kern w:val="2"/>
                <w:sz w:val="18"/>
                <w:szCs w:val="18"/>
                <w:lang w:val="en-US" w:eastAsia="zh-CN"/>
              </w:rPr>
            </w:pPr>
            <w:r>
              <w:drawing>
                <wp:inline distT="0" distB="0" distL="114300" distR="114300">
                  <wp:extent cx="1957705" cy="817880"/>
                  <wp:effectExtent l="0" t="0" r="4445" b="1270"/>
                  <wp:docPr id="64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从以上情况可以看出前三个样件可以出现正响应或负响应，这是由于前三个样件可以建立UDSonCAN诊断会话，而第4个样件由于无法建立诊断会话，因此UART通讯结果显示通讯进行中未产生结果响应！测试满足预期。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8" w:name="_Toc161"/>
      <w:r>
        <w:rPr>
          <w:rFonts w:hint="eastAsia"/>
          <w:lang w:val="en-US" w:eastAsia="zh-CN"/>
        </w:rPr>
        <w:t>结论</w:t>
      </w:r>
      <w:bookmarkEnd w:id="38"/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固件测试报告依据固件设计报告，执行测试案例，测试通过，证明硬件正常，固件驱动层配置正确，CAN模块、UART模块运行良好；应用层UDSonCAN模块执行18项测试，UART通讯交互15项内容测试，均测试通过，设备不匹配(加密功能)均可满足要求，验证表明固件开发测试通过。</w:t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134" w:right="1134" w:bottom="1134" w:left="1417" w:header="454" w:footer="283" w:gutter="0"/>
      <w:cols w:space="425" w:num="1"/>
      <w:titlePg/>
      <w:docGrid w:type="lines"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Kai-SB">
    <w:altName w:val="Microsoft JhengHei UI Light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2"/>
      <w:tblW w:w="9345" w:type="dxa"/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134"/>
      <w:gridCol w:w="2524"/>
      <w:gridCol w:w="852"/>
      <w:gridCol w:w="1323"/>
      <w:gridCol w:w="1268"/>
      <w:gridCol w:w="2244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658" w:hRule="exact"/>
        <w:jc w:val="center"/>
      </w:trPr>
      <w:tc>
        <w:tcPr>
          <w:tcW w:w="1134" w:type="dxa"/>
        </w:tcPr>
        <w:p>
          <w:pPr>
            <w:pStyle w:val="22"/>
            <w:ind w:firstLine="0" w:firstLineChars="0"/>
            <w:jc w:val="both"/>
          </w:pPr>
          <w:r>
            <w:rPr>
              <w:rFonts w:hint="eastAsia"/>
            </w:rPr>
            <w:t>文件名称：</w:t>
          </w:r>
        </w:p>
      </w:tc>
      <w:tc>
        <w:tcPr>
          <w:tcW w:w="2524" w:type="dxa"/>
        </w:tcPr>
        <w:p>
          <w:pPr>
            <w:ind w:firstLine="0" w:firstLineChars="0"/>
            <w:jc w:val="center"/>
            <w:rPr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  <w:t>NV1x项目EDR读取设备固件测试报告驱动测试报告</w:t>
          </w:r>
        </w:p>
      </w:tc>
      <w:tc>
        <w:tcPr>
          <w:tcW w:w="852" w:type="dxa"/>
        </w:tcPr>
        <w:p>
          <w:pPr>
            <w:pStyle w:val="22"/>
            <w:ind w:firstLine="0" w:firstLineChars="0"/>
          </w:pPr>
          <w:r>
            <w:rPr>
              <w:rFonts w:hint="eastAsia"/>
            </w:rPr>
            <w:t>编制：</w:t>
          </w:r>
        </w:p>
      </w:tc>
      <w:tc>
        <w:tcPr>
          <w:tcW w:w="1323" w:type="dxa"/>
        </w:tcPr>
        <w:p>
          <w:pPr>
            <w:pStyle w:val="22"/>
            <w:ind w:firstLine="0" w:firstLineChars="0"/>
            <w:jc w:val="center"/>
          </w:pPr>
          <w:r>
            <w:rPr>
              <w:rFonts w:hint="eastAsia"/>
            </w:rPr>
            <w:t>研发中心</w:t>
          </w:r>
        </w:p>
      </w:tc>
      <w:tc>
        <w:tcPr>
          <w:tcW w:w="1268" w:type="dxa"/>
        </w:tcPr>
        <w:p>
          <w:pPr>
            <w:pStyle w:val="22"/>
            <w:ind w:firstLine="0" w:firstLineChars="0"/>
          </w:pPr>
          <w:r>
            <w:rPr>
              <w:rFonts w:hint="eastAsia"/>
            </w:rPr>
            <w:t>文档编号：</w:t>
          </w:r>
        </w:p>
      </w:tc>
      <w:tc>
        <w:tcPr>
          <w:tcW w:w="2244" w:type="dxa"/>
        </w:tcPr>
        <w:p>
          <w:pPr>
            <w:pStyle w:val="22"/>
            <w:ind w:firstLine="0" w:firstLineChars="0"/>
            <w:jc w:val="center"/>
            <w:rPr>
              <w:color w:val="0000FF"/>
            </w:rPr>
          </w:pPr>
          <w:r>
            <w:rPr>
              <w:rFonts w:hint="eastAsia"/>
              <w:color w:val="000000" w:themeColor="text1"/>
              <w14:textFill>
                <w14:solidFill>
                  <w14:schemeClr w14:val="tx1"/>
                </w14:solidFill>
              </w14:textFill>
            </w:rPr>
            <w:t>WTK-NV1x-CC001-00TR00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14" w:hRule="exact"/>
        <w:jc w:val="center"/>
      </w:trPr>
      <w:tc>
        <w:tcPr>
          <w:tcW w:w="1134" w:type="dxa"/>
        </w:tcPr>
        <w:p>
          <w:pPr>
            <w:pStyle w:val="22"/>
            <w:ind w:firstLine="0" w:firstLineChars="0"/>
          </w:pPr>
          <w:r>
            <w:rPr>
              <w:rFonts w:hint="eastAsia"/>
            </w:rPr>
            <w:t>编制日期：</w:t>
          </w:r>
        </w:p>
      </w:tc>
      <w:tc>
        <w:tcPr>
          <w:tcW w:w="2524" w:type="dxa"/>
        </w:tcPr>
        <w:p>
          <w:pPr>
            <w:pStyle w:val="22"/>
            <w:ind w:left="0" w:leftChars="0" w:firstLine="0" w:firstLineChars="0"/>
            <w:jc w:val="both"/>
            <w:rPr>
              <w:rFonts w:hint="default" w:eastAsia="宋体"/>
              <w:color w:val="000000" w:themeColor="text1"/>
              <w:sz w:val="15"/>
              <w:szCs w:val="15"/>
              <w:lang w:val="en-US" w:eastAsia="zh-CN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/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  <w:t>20</w:t>
          </w:r>
          <w:r>
            <w:rPr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hint="eastAsia"/>
              <w:color w:val="000000" w:themeColor="text1"/>
              <w:sz w:val="15"/>
              <w:szCs w:val="15"/>
              <w:lang w:val="en-US" w:eastAsia="zh-CN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hint="eastAsia"/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  <w:t>-</w:t>
          </w:r>
          <w:r>
            <w:rPr>
              <w:rFonts w:hint="eastAsia"/>
              <w:color w:val="000000" w:themeColor="text1"/>
              <w:sz w:val="15"/>
              <w:szCs w:val="15"/>
              <w:lang w:val="en-US" w:eastAsia="zh-CN"/>
              <w14:textFill>
                <w14:solidFill>
                  <w14:schemeClr w14:val="tx1"/>
                </w14:solidFill>
              </w14:textFill>
            </w:rPr>
            <w:t>05</w:t>
          </w:r>
          <w:r>
            <w:rPr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  <w:t>-</w:t>
          </w:r>
          <w:r>
            <w:rPr>
              <w:rFonts w:hint="eastAsia"/>
              <w:color w:val="000000" w:themeColor="text1"/>
              <w:sz w:val="15"/>
              <w:szCs w:val="15"/>
              <w:lang w:val="en-US" w:eastAsia="zh-CN"/>
              <w14:textFill>
                <w14:solidFill>
                  <w14:schemeClr w14:val="tx1"/>
                </w14:solidFill>
              </w14:textFill>
            </w:rPr>
            <w:t>27</w:t>
          </w:r>
        </w:p>
        <w:p>
          <w:pPr>
            <w:pStyle w:val="22"/>
            <w:ind w:firstLine="360"/>
            <w:jc w:val="center"/>
            <w:rPr>
              <w:rFonts w:hint="default"/>
              <w:color w:val="000000" w:themeColor="text1"/>
              <w:sz w:val="15"/>
              <w:szCs w:val="15"/>
              <w:lang w:val="en-US" w:eastAsia="zh-CN"/>
              <w14:textFill>
                <w14:solidFill>
                  <w14:schemeClr w14:val="tx1"/>
                </w14:solidFill>
              </w14:textFill>
            </w:rPr>
          </w:pPr>
        </w:p>
        <w:p>
          <w:pPr>
            <w:pStyle w:val="22"/>
            <w:ind w:firstLine="360"/>
            <w:rPr>
              <w:color w:val="000000" w:themeColor="text1"/>
              <w:sz w:val="15"/>
              <w:szCs w:val="15"/>
              <w14:textFill>
                <w14:solidFill>
                  <w14:schemeClr w14:val="tx1"/>
                </w14:solidFill>
              </w14:textFill>
            </w:rPr>
          </w:pPr>
        </w:p>
      </w:tc>
      <w:tc>
        <w:tcPr>
          <w:tcW w:w="852" w:type="dxa"/>
        </w:tcPr>
        <w:p>
          <w:pPr>
            <w:pStyle w:val="22"/>
            <w:ind w:firstLine="0" w:firstLineChars="0"/>
          </w:pPr>
          <w:r>
            <w:rPr>
              <w:rFonts w:hint="eastAsia"/>
            </w:rPr>
            <w:t>版本号：</w:t>
          </w:r>
        </w:p>
      </w:tc>
      <w:tc>
        <w:tcPr>
          <w:tcW w:w="1323" w:type="dxa"/>
        </w:tcPr>
        <w:p>
          <w:pPr>
            <w:pStyle w:val="22"/>
            <w:ind w:firstLine="0" w:firstLineChars="0"/>
            <w:jc w:val="center"/>
            <w:rPr>
              <w:rFonts w:hint="eastAsia" w:eastAsia="宋体"/>
              <w:lang w:val="en-US" w:eastAsia="zh-CN"/>
            </w:rPr>
          </w:pPr>
          <w:r>
            <w:rPr>
              <w:rFonts w:hint="eastAsia"/>
            </w:rPr>
            <w:t>V</w:t>
          </w:r>
          <w:r>
            <w:t>1.</w:t>
          </w:r>
          <w:r>
            <w:rPr>
              <w:rFonts w:hint="eastAsia"/>
              <w:lang w:val="en-US" w:eastAsia="zh-CN"/>
            </w:rPr>
            <w:t>0</w:t>
          </w:r>
        </w:p>
        <w:p>
          <w:pPr>
            <w:pStyle w:val="22"/>
            <w:ind w:firstLine="360"/>
          </w:pPr>
        </w:p>
      </w:tc>
      <w:tc>
        <w:tcPr>
          <w:tcW w:w="1268" w:type="dxa"/>
        </w:tcPr>
        <w:p>
          <w:pPr>
            <w:pStyle w:val="22"/>
            <w:ind w:firstLine="0" w:firstLineChars="0"/>
          </w:pPr>
          <w:r>
            <w:rPr>
              <w:rFonts w:hint="eastAsia"/>
            </w:rPr>
            <w:t>页码：</w:t>
          </w:r>
        </w:p>
      </w:tc>
      <w:tc>
        <w:tcPr>
          <w:tcW w:w="2244" w:type="dxa"/>
        </w:tcPr>
        <w:p>
          <w:pPr>
            <w:pStyle w:val="22"/>
            <w:ind w:firstLine="0" w:firstLineChars="0"/>
            <w:jc w:val="center"/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PAGE  \* Arabic  \* MERGEFORMAT</w:instrText>
          </w:r>
          <w:r>
            <w:rPr>
              <w:lang w:val="zh-CN"/>
            </w:rPr>
            <w:fldChar w:fldCharType="separate"/>
          </w:r>
          <w:r>
            <w:rPr>
              <w:lang w:val="zh-CN"/>
            </w:rPr>
            <w:t>4</w:t>
          </w:r>
          <w:r>
            <w:rPr>
              <w:lang w:val="zh-CN"/>
            </w:rPr>
            <w:fldChar w:fldCharType="end"/>
          </w:r>
          <w:r>
            <w:rPr>
              <w:lang w:val="zh-CN"/>
            </w:rPr>
            <w:t xml:space="preserve"> / </w:t>
          </w: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NUMPAGES  \* Arabic  \* MERGEFORMAT</w:instrText>
          </w:r>
          <w:r>
            <w:rPr>
              <w:lang w:val="zh-CN"/>
            </w:rPr>
            <w:fldChar w:fldCharType="separate"/>
          </w:r>
          <w:r>
            <w:rPr>
              <w:lang w:val="zh-CN"/>
            </w:rPr>
            <w:t>9</w:t>
          </w:r>
          <w:r>
            <w:rPr>
              <w:lang w:val="zh-CN"/>
            </w:rPr>
            <w:fldChar w:fldCharType="end"/>
          </w:r>
        </w:p>
      </w:tc>
    </w:tr>
  </w:tbl>
  <w:p>
    <w:pPr>
      <w:pStyle w:val="2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  <w:ind w:firstLine="480"/>
      </w:pPr>
      <w:r>
        <w:separator/>
      </w:r>
    </w:p>
  </w:footnote>
  <w:footnote w:type="continuationSeparator" w:id="1">
    <w:p>
      <w:pPr>
        <w:spacing w:before="0" w:after="0"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bottom w:val="single" w:color="auto" w:sz="4" w:space="1"/>
      </w:pBdr>
      <w:ind w:firstLine="440"/>
      <w:jc w:val="right"/>
    </w:pPr>
    <w:r>
      <w:rPr>
        <w:rFonts w:hint="eastAsia"/>
        <w:sz w:val="22"/>
      </w:rPr>
      <w:drawing>
        <wp:anchor distT="0" distB="0" distL="114300" distR="114300" simplePos="0" relativeHeight="25166643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-127000</wp:posOffset>
          </wp:positionV>
          <wp:extent cx="565150" cy="324485"/>
          <wp:effectExtent l="0" t="0" r="6350" b="0"/>
          <wp:wrapNone/>
          <wp:docPr id="11" name="图片 11" descr="维思科Logo-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维思科Logo-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5150" cy="3244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pict>
        <v:shape id="PowerPlusWaterMarkObject30956" o:spid="_x0000_s2050" o:spt="136" type="#_x0000_t136" style="position:absolute;left:0pt;margin-left:-113.5pt;margin-top:276.3pt;height:105.65pt;width:670.85pt;mso-position-horizontal-relative:margin;mso-position-vertical-relative:margin;rotation:-2949120f;z-index:-251652096;mso-width-relative:page;mso-height-relative:page;" fillcolor="#F2F2F2" filled="t" stroked="f" coordsize="21600,21600">
          <v:path/>
          <v:fill on="t" opacity="2621f" focussize="0,0"/>
          <v:stroke on="f"/>
          <v:imagedata o:title=""/>
          <o:lock v:ext="edit" aspectratio="t"/>
          <v:textpath on="t" fitshape="t" fitpath="t" trim="t" xscale="f" string="CONFIDENTIAL" style="font-family:等线;font-size:96pt;v-text-align:center;"/>
        </v:shape>
      </w:pict>
    </w:r>
    <w:r>
      <w:rPr>
        <w:rFonts w:hint="eastAsia"/>
        <w:sz w:val="22"/>
      </w:rPr>
      <w:t>南京维思科汽车科技有限公司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360"/>
    </w:pPr>
    <w:r>
      <w:pict>
        <v:shape id="PowerPlusWaterMarkObject35195994" o:spid="_x0000_s2051" o:spt="136" type="#_x0000_t136" style="position:absolute;left:0pt;height:56.4pt;width:474pt;mso-position-horizontal:center;mso-position-horizontal-relative:margin;mso-position-vertical:center;mso-position-vertical-relative:margin;rotation:20643840f;z-index:-251654144;mso-width-relative:page;mso-height-relative:page;" fillcolor="#D8D8D8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t" xscale="f" string="机密     机密     机密" style="font-family:等线 Light;font-size:54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pBdr>
        <w:right w:val="none" w:color="auto" w:sz="0" w:space="21"/>
      </w:pBdr>
      <w:ind w:right="-1" w:firstLine="440"/>
      <w:jc w:val="right"/>
    </w:pPr>
    <w:r>
      <w:rPr>
        <w:rFonts w:hint="eastAsia"/>
        <w:sz w:val="22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0</wp:posOffset>
          </wp:positionH>
          <wp:positionV relativeFrom="paragraph">
            <wp:posOffset>-107950</wp:posOffset>
          </wp:positionV>
          <wp:extent cx="565150" cy="324485"/>
          <wp:effectExtent l="0" t="0" r="6350" b="0"/>
          <wp:wrapNone/>
          <wp:docPr id="12" name="图片 12" descr="维思科Logo-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维思科Logo-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5150" cy="32448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pict>
        <v:shape id="_x0000_s2049" o:spid="_x0000_s2049" o:spt="136" type="#_x0000_t136" style="position:absolute;left:0pt;margin-left:-161.4pt;margin-top:310.85pt;height:105.65pt;width:670.85pt;mso-position-horizontal-relative:margin;mso-position-vertical-relative:margin;rotation:-2949120f;z-index:-251651072;mso-width-relative:page;mso-height-relative:page;" fillcolor="#F2F2F2" filled="t" stroked="f" coordsize="21600,21600">
          <v:path/>
          <v:fill on="t" opacity="2621f" focussize="0,0"/>
          <v:stroke on="f"/>
          <v:imagedata o:title=""/>
          <o:lock v:ext="edit" aspectratio="t"/>
          <v:textpath on="t" fitshape="t" fitpath="t" trim="t" xscale="f" string="CONFIDENTIAL" style="font-family:等线;font-size:96pt;v-text-align:center;"/>
        </v:shape>
      </w:pic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-46355</wp:posOffset>
              </wp:positionH>
              <wp:positionV relativeFrom="paragraph">
                <wp:posOffset>222250</wp:posOffset>
              </wp:positionV>
              <wp:extent cx="6027420" cy="7620"/>
              <wp:effectExtent l="0" t="0" r="30480" b="30480"/>
              <wp:wrapNone/>
              <wp:docPr id="6" name="直接连接符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27420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-3.65pt;margin-top:17.5pt;height:0.6pt;width:474.6pt;z-index:251663360;mso-width-relative:page;mso-height-relative:page;" filled="f" stroked="t" coordsize="21600,21600" o:gfxdata="UEsDBAoAAAAAAIdO4kAAAAAAAAAAAAAAAAAEAAAAZHJzL1BLAwQUAAAACACHTuJAwc8jAdcAAAAI&#10;AQAADwAAAGRycy9kb3ducmV2LnhtbE2PwU7DMBBE70j8g7VI3FonLTRtiNMDEgckJGjgwNFNtknA&#10;XgfbTcLfs5zguDOjtzPFfrZGjOhD70hBukxAINWu6alV8Pb6sNiCCFFTo40jVPCNAfbl5UWh88ZN&#10;dMCxiq1gCIVcK+hiHHIpQ92h1WHpBiT2Ts5bHfn0rWy8nhhujVwlyUZa3RN/6PSA9x3Wn9XZMoWy&#10;r9Ns/PvL81O3raYPfBwzVOr6Kk3uQESc418YfutzdSi509GdqQnCKFhka04qWN/yJPZ3N+kOxJGF&#10;zQpkWcj/A8ofUEsDBBQAAAAIAIdO4kA1S6X64wEAALQDAAAOAAAAZHJzL2Uyb0RvYy54bWytU81u&#10;1DAQviPxDpbvbNIF0irabA9dlQuClYAHmHWcxJL/5HE3uy/BCyBxgxNH7rwN5TEYO2FbyqUHcnDG&#10;8/N5vs/j1eXBaLaXAZWzDT9blJxJK1yrbN/wD++vn11whhFsC9pZ2fCjRH65fvpkNfpaLt3gdCsD&#10;IxCL9egbPsTo66JAMUgDuHBeWgp2LhiItA190QYYCd3oYlmWVTG60PrghEQk72YK8hkxPAbQdZ0S&#10;cuPEjZE2TqhBaohECQflka9zt10nRXzbdSgj0w0npjGvdAjZu7QW6xXUfQA/KDG3AI9p4QEnA8rS&#10;oSeoDURgN0H9A2WUCA5dFxfCmWIikhUhFmflA23eDeBl5kJSoz+Jjv8PVrzZbwNTbcMrziwYuvDb&#10;T99/fvzy68dnWm+/fWVVEmn0WFPuld2GeYd+GxLjQxdM+hMXdsjCHk/CykNkgpxVuTx/sSTNBcXO&#10;K7IIpLir9QHjK+kMS0bDtbKJNtSwf41xSv2TktzWXSutyQ+1tmwk/OcvEzjQOHY0BmQaT5TQ9pyB&#10;7mnORQwZEZ1WbapOxRj63ZUObA9pOvI3N/ZXWjp6AzhMeTmU0qA2KtJT0Mo0/OJ+tbbELik2aZSs&#10;nWuPWbrsp8vM/OfBS9Nyf5+r7x7b+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BzyMB1wAAAAgB&#10;AAAPAAAAAAAAAAEAIAAAACIAAABkcnMvZG93bnJldi54bWxQSwECFAAUAAAACACHTuJANUul+uMB&#10;AAC0AwAADgAAAAAAAAABACAAAAAmAQAAZHJzL2Uyb0RvYy54bWxQSwUGAAAAAAYABgBZAQAAewUA&#10;AAAA&#10;">
              <v:fill on="f" focussize="0,0"/>
              <v:stroke weight="0.5pt" color="#000000 [3200]" miterlimit="8" joinstyle="miter"/>
              <v:imagedata o:title=""/>
              <o:lock v:ext="edit" aspectratio="f"/>
            </v:line>
          </w:pict>
        </mc:Fallback>
      </mc:AlternateContent>
    </w:r>
    <w:r>
      <w:rPr>
        <w:rFonts w:hint="eastAsia"/>
        <w:sz w:val="22"/>
      </w:rPr>
      <w:t>南京维思科汽车科技有限公司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6E591B"/>
    <w:multiLevelType w:val="singleLevel"/>
    <w:tmpl w:val="9F6E59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E88E9BDE"/>
    <w:multiLevelType w:val="singleLevel"/>
    <w:tmpl w:val="E88E9BD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BE0C764"/>
    <w:multiLevelType w:val="singleLevel"/>
    <w:tmpl w:val="0BE0C76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793BDD0"/>
    <w:multiLevelType w:val="singleLevel"/>
    <w:tmpl w:val="2793BDD0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</w:abstractNum>
  <w:abstractNum w:abstractNumId="4">
    <w:nsid w:val="39636620"/>
    <w:multiLevelType w:val="singleLevel"/>
    <w:tmpl w:val="3963662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64E74ED9"/>
    <w:multiLevelType w:val="multilevel"/>
    <w:tmpl w:val="64E74ED9"/>
    <w:lvl w:ilvl="0" w:tentative="0">
      <w:start w:val="1"/>
      <w:numFmt w:val="decimal"/>
      <w:pStyle w:val="4"/>
      <w:lvlText w:val="%1"/>
      <w:lvlJc w:val="left"/>
      <w:pPr>
        <w:ind w:left="432" w:hanging="432"/>
      </w:pPr>
    </w:lvl>
    <w:lvl w:ilvl="1" w:tentative="0">
      <w:start w:val="1"/>
      <w:numFmt w:val="decimal"/>
      <w:pStyle w:val="5"/>
      <w:lvlText w:val="%1.%2"/>
      <w:lvlJc w:val="left"/>
      <w:pPr>
        <w:ind w:left="576" w:hanging="576"/>
      </w:pPr>
    </w:lvl>
    <w:lvl w:ilvl="2" w:tentative="0">
      <w:start w:val="1"/>
      <w:numFmt w:val="decimal"/>
      <w:pStyle w:val="6"/>
      <w:lvlText w:val="%1.%2.%3"/>
      <w:lvlJc w:val="left"/>
      <w:pPr>
        <w:ind w:left="0" w:hanging="720"/>
      </w:pPr>
      <w:rPr>
        <w:b/>
      </w:rPr>
    </w:lvl>
    <w:lvl w:ilvl="3" w:tentative="0">
      <w:start w:val="1"/>
      <w:numFmt w:val="decimal"/>
      <w:pStyle w:val="7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8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9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10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</w:lvl>
  </w:abstractNum>
  <w:abstractNum w:abstractNumId="6">
    <w:nsid w:val="6C464EB0"/>
    <w:multiLevelType w:val="singleLevel"/>
    <w:tmpl w:val="6C464E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20"/>
  <w:drawingGridVerticalSpacing w:val="381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RmYWRjZDM1MjY0ZmQ4M2I5NjgwN2EzZWUzMjcxZGMifQ=="/>
  </w:docVars>
  <w:rsids>
    <w:rsidRoot w:val="00172A27"/>
    <w:rsid w:val="000044B9"/>
    <w:rsid w:val="00005523"/>
    <w:rsid w:val="00014E3C"/>
    <w:rsid w:val="000166E4"/>
    <w:rsid w:val="00017671"/>
    <w:rsid w:val="0002231F"/>
    <w:rsid w:val="0002258F"/>
    <w:rsid w:val="0002508E"/>
    <w:rsid w:val="000259D2"/>
    <w:rsid w:val="000268F6"/>
    <w:rsid w:val="00026C44"/>
    <w:rsid w:val="00026D53"/>
    <w:rsid w:val="000328CF"/>
    <w:rsid w:val="00032CAB"/>
    <w:rsid w:val="00036AF6"/>
    <w:rsid w:val="0004068A"/>
    <w:rsid w:val="000414BE"/>
    <w:rsid w:val="00041A15"/>
    <w:rsid w:val="00043398"/>
    <w:rsid w:val="00065231"/>
    <w:rsid w:val="00065FE9"/>
    <w:rsid w:val="00067FE7"/>
    <w:rsid w:val="000739E0"/>
    <w:rsid w:val="0007669C"/>
    <w:rsid w:val="00076791"/>
    <w:rsid w:val="000775AC"/>
    <w:rsid w:val="0008262B"/>
    <w:rsid w:val="0009141A"/>
    <w:rsid w:val="00092E74"/>
    <w:rsid w:val="00093783"/>
    <w:rsid w:val="00095E4E"/>
    <w:rsid w:val="00097B87"/>
    <w:rsid w:val="00097F0E"/>
    <w:rsid w:val="000A738D"/>
    <w:rsid w:val="000B049B"/>
    <w:rsid w:val="000B2140"/>
    <w:rsid w:val="000B24A9"/>
    <w:rsid w:val="000B71D9"/>
    <w:rsid w:val="000C003D"/>
    <w:rsid w:val="000C1F94"/>
    <w:rsid w:val="000C29E5"/>
    <w:rsid w:val="000C350A"/>
    <w:rsid w:val="000C5134"/>
    <w:rsid w:val="000D0440"/>
    <w:rsid w:val="000D1CD6"/>
    <w:rsid w:val="000D5F3D"/>
    <w:rsid w:val="000F0903"/>
    <w:rsid w:val="000F2C74"/>
    <w:rsid w:val="000F575B"/>
    <w:rsid w:val="000F5E82"/>
    <w:rsid w:val="000F6324"/>
    <w:rsid w:val="00105214"/>
    <w:rsid w:val="00113361"/>
    <w:rsid w:val="00113A0D"/>
    <w:rsid w:val="00113B2B"/>
    <w:rsid w:val="00114825"/>
    <w:rsid w:val="00114B92"/>
    <w:rsid w:val="00116F90"/>
    <w:rsid w:val="00117B6C"/>
    <w:rsid w:val="001231D6"/>
    <w:rsid w:val="00123DA4"/>
    <w:rsid w:val="001243DC"/>
    <w:rsid w:val="00135A81"/>
    <w:rsid w:val="00136746"/>
    <w:rsid w:val="00142350"/>
    <w:rsid w:val="00142F62"/>
    <w:rsid w:val="001465EE"/>
    <w:rsid w:val="00146F1E"/>
    <w:rsid w:val="0015187F"/>
    <w:rsid w:val="001520F5"/>
    <w:rsid w:val="001535D5"/>
    <w:rsid w:val="001538C1"/>
    <w:rsid w:val="001570FF"/>
    <w:rsid w:val="00167668"/>
    <w:rsid w:val="00172A27"/>
    <w:rsid w:val="00173FB1"/>
    <w:rsid w:val="00174426"/>
    <w:rsid w:val="001756FA"/>
    <w:rsid w:val="0017606B"/>
    <w:rsid w:val="00183496"/>
    <w:rsid w:val="001909FA"/>
    <w:rsid w:val="00191D26"/>
    <w:rsid w:val="0019255F"/>
    <w:rsid w:val="0019315A"/>
    <w:rsid w:val="00193A7F"/>
    <w:rsid w:val="001A0A40"/>
    <w:rsid w:val="001A4B8F"/>
    <w:rsid w:val="001A7B8A"/>
    <w:rsid w:val="001C302A"/>
    <w:rsid w:val="001C5606"/>
    <w:rsid w:val="001D6BA4"/>
    <w:rsid w:val="001E2E14"/>
    <w:rsid w:val="001F18A2"/>
    <w:rsid w:val="001F3B2D"/>
    <w:rsid w:val="001F3F39"/>
    <w:rsid w:val="001F6264"/>
    <w:rsid w:val="00202A2C"/>
    <w:rsid w:val="00202E0F"/>
    <w:rsid w:val="00204363"/>
    <w:rsid w:val="0020498F"/>
    <w:rsid w:val="00213C79"/>
    <w:rsid w:val="00215EA8"/>
    <w:rsid w:val="00216028"/>
    <w:rsid w:val="00221C1F"/>
    <w:rsid w:val="00222837"/>
    <w:rsid w:val="00224006"/>
    <w:rsid w:val="002241E6"/>
    <w:rsid w:val="00232F08"/>
    <w:rsid w:val="00233C0A"/>
    <w:rsid w:val="002347C7"/>
    <w:rsid w:val="0024253C"/>
    <w:rsid w:val="00246DA6"/>
    <w:rsid w:val="002476D5"/>
    <w:rsid w:val="00247D50"/>
    <w:rsid w:val="00250C47"/>
    <w:rsid w:val="0025111E"/>
    <w:rsid w:val="00251D49"/>
    <w:rsid w:val="0025506E"/>
    <w:rsid w:val="00255189"/>
    <w:rsid w:val="00260BA5"/>
    <w:rsid w:val="00264CC2"/>
    <w:rsid w:val="0027153D"/>
    <w:rsid w:val="00273FE4"/>
    <w:rsid w:val="00283917"/>
    <w:rsid w:val="00286209"/>
    <w:rsid w:val="00290ED5"/>
    <w:rsid w:val="00291FF1"/>
    <w:rsid w:val="00295757"/>
    <w:rsid w:val="002973E8"/>
    <w:rsid w:val="002A445C"/>
    <w:rsid w:val="002A4B3D"/>
    <w:rsid w:val="002B342C"/>
    <w:rsid w:val="002B4BE8"/>
    <w:rsid w:val="002B5204"/>
    <w:rsid w:val="002B6B7E"/>
    <w:rsid w:val="002C0384"/>
    <w:rsid w:val="002D004D"/>
    <w:rsid w:val="002D1EC7"/>
    <w:rsid w:val="002E4F2E"/>
    <w:rsid w:val="002E770D"/>
    <w:rsid w:val="002F5CDE"/>
    <w:rsid w:val="002F7AD6"/>
    <w:rsid w:val="00300C7D"/>
    <w:rsid w:val="003031EF"/>
    <w:rsid w:val="00306AC9"/>
    <w:rsid w:val="00313461"/>
    <w:rsid w:val="003236F3"/>
    <w:rsid w:val="0032518F"/>
    <w:rsid w:val="00325D0F"/>
    <w:rsid w:val="0033015D"/>
    <w:rsid w:val="00330D3D"/>
    <w:rsid w:val="00331032"/>
    <w:rsid w:val="00336674"/>
    <w:rsid w:val="00341260"/>
    <w:rsid w:val="00345179"/>
    <w:rsid w:val="0035280D"/>
    <w:rsid w:val="00353DBF"/>
    <w:rsid w:val="00361499"/>
    <w:rsid w:val="00361F80"/>
    <w:rsid w:val="003648F9"/>
    <w:rsid w:val="003660C2"/>
    <w:rsid w:val="00371917"/>
    <w:rsid w:val="00372D38"/>
    <w:rsid w:val="00372DAB"/>
    <w:rsid w:val="003812FA"/>
    <w:rsid w:val="00383AEB"/>
    <w:rsid w:val="00385C46"/>
    <w:rsid w:val="00387013"/>
    <w:rsid w:val="0038749C"/>
    <w:rsid w:val="00390F35"/>
    <w:rsid w:val="003916A1"/>
    <w:rsid w:val="00393725"/>
    <w:rsid w:val="003939A0"/>
    <w:rsid w:val="00394BFA"/>
    <w:rsid w:val="003A60C2"/>
    <w:rsid w:val="003B295E"/>
    <w:rsid w:val="003B4ABE"/>
    <w:rsid w:val="003B52E6"/>
    <w:rsid w:val="003C2F88"/>
    <w:rsid w:val="003C46DD"/>
    <w:rsid w:val="003C4C12"/>
    <w:rsid w:val="003D19E6"/>
    <w:rsid w:val="003D2C7D"/>
    <w:rsid w:val="003D41C1"/>
    <w:rsid w:val="003E6B07"/>
    <w:rsid w:val="003F166D"/>
    <w:rsid w:val="003F64CF"/>
    <w:rsid w:val="003F6F65"/>
    <w:rsid w:val="0040009C"/>
    <w:rsid w:val="00401B8B"/>
    <w:rsid w:val="00402A9A"/>
    <w:rsid w:val="00403B9D"/>
    <w:rsid w:val="0041355D"/>
    <w:rsid w:val="004161C3"/>
    <w:rsid w:val="00420C96"/>
    <w:rsid w:val="00425700"/>
    <w:rsid w:val="00430DA7"/>
    <w:rsid w:val="00431939"/>
    <w:rsid w:val="0044203D"/>
    <w:rsid w:val="00443AEB"/>
    <w:rsid w:val="0045098D"/>
    <w:rsid w:val="00453C91"/>
    <w:rsid w:val="004624A4"/>
    <w:rsid w:val="004670A2"/>
    <w:rsid w:val="004732D1"/>
    <w:rsid w:val="00477D50"/>
    <w:rsid w:val="0048180E"/>
    <w:rsid w:val="00482664"/>
    <w:rsid w:val="00483DC6"/>
    <w:rsid w:val="00485F1C"/>
    <w:rsid w:val="004873A3"/>
    <w:rsid w:val="004903F0"/>
    <w:rsid w:val="00492335"/>
    <w:rsid w:val="004958B0"/>
    <w:rsid w:val="004A0279"/>
    <w:rsid w:val="004A2F2D"/>
    <w:rsid w:val="004A6F05"/>
    <w:rsid w:val="004B0D68"/>
    <w:rsid w:val="004B14AE"/>
    <w:rsid w:val="004B3FA8"/>
    <w:rsid w:val="004B696A"/>
    <w:rsid w:val="004C2B83"/>
    <w:rsid w:val="004C6835"/>
    <w:rsid w:val="004D07D8"/>
    <w:rsid w:val="004D3D92"/>
    <w:rsid w:val="004D6698"/>
    <w:rsid w:val="004E69F6"/>
    <w:rsid w:val="004E7130"/>
    <w:rsid w:val="004F1D5A"/>
    <w:rsid w:val="004F5570"/>
    <w:rsid w:val="004F716F"/>
    <w:rsid w:val="00500021"/>
    <w:rsid w:val="0050136A"/>
    <w:rsid w:val="00502604"/>
    <w:rsid w:val="00504FF5"/>
    <w:rsid w:val="0051263F"/>
    <w:rsid w:val="00514F89"/>
    <w:rsid w:val="0052231E"/>
    <w:rsid w:val="00525F57"/>
    <w:rsid w:val="005306F0"/>
    <w:rsid w:val="005325F5"/>
    <w:rsid w:val="005327B7"/>
    <w:rsid w:val="00535E7A"/>
    <w:rsid w:val="00537053"/>
    <w:rsid w:val="00537273"/>
    <w:rsid w:val="00540986"/>
    <w:rsid w:val="00542843"/>
    <w:rsid w:val="00545499"/>
    <w:rsid w:val="00550A97"/>
    <w:rsid w:val="005564FF"/>
    <w:rsid w:val="005603EA"/>
    <w:rsid w:val="00560E56"/>
    <w:rsid w:val="00560E86"/>
    <w:rsid w:val="005645AB"/>
    <w:rsid w:val="00570065"/>
    <w:rsid w:val="0057077A"/>
    <w:rsid w:val="00577B8A"/>
    <w:rsid w:val="005813A7"/>
    <w:rsid w:val="00581B3D"/>
    <w:rsid w:val="00583CA1"/>
    <w:rsid w:val="00587B06"/>
    <w:rsid w:val="00592A88"/>
    <w:rsid w:val="00594980"/>
    <w:rsid w:val="00594FB9"/>
    <w:rsid w:val="0059635C"/>
    <w:rsid w:val="005A39B0"/>
    <w:rsid w:val="005A3A8C"/>
    <w:rsid w:val="005A7AB7"/>
    <w:rsid w:val="005B478D"/>
    <w:rsid w:val="005B49EB"/>
    <w:rsid w:val="005B4C5A"/>
    <w:rsid w:val="005B6004"/>
    <w:rsid w:val="005B6677"/>
    <w:rsid w:val="005C2343"/>
    <w:rsid w:val="005C6225"/>
    <w:rsid w:val="005C71EA"/>
    <w:rsid w:val="005D0EB7"/>
    <w:rsid w:val="005D0F76"/>
    <w:rsid w:val="005D41AB"/>
    <w:rsid w:val="005E1B3D"/>
    <w:rsid w:val="005E4BD8"/>
    <w:rsid w:val="005E5287"/>
    <w:rsid w:val="005E558B"/>
    <w:rsid w:val="005F0544"/>
    <w:rsid w:val="005F36D4"/>
    <w:rsid w:val="005F7235"/>
    <w:rsid w:val="005F7748"/>
    <w:rsid w:val="006108FA"/>
    <w:rsid w:val="00611016"/>
    <w:rsid w:val="006112A3"/>
    <w:rsid w:val="00613266"/>
    <w:rsid w:val="006133DC"/>
    <w:rsid w:val="006152B4"/>
    <w:rsid w:val="00615510"/>
    <w:rsid w:val="00617943"/>
    <w:rsid w:val="006202DA"/>
    <w:rsid w:val="00635184"/>
    <w:rsid w:val="006360BD"/>
    <w:rsid w:val="0064378B"/>
    <w:rsid w:val="00645D89"/>
    <w:rsid w:val="00651A22"/>
    <w:rsid w:val="00653654"/>
    <w:rsid w:val="006538FB"/>
    <w:rsid w:val="00654C9B"/>
    <w:rsid w:val="00662F58"/>
    <w:rsid w:val="00663F40"/>
    <w:rsid w:val="00665CF6"/>
    <w:rsid w:val="0066729A"/>
    <w:rsid w:val="00667681"/>
    <w:rsid w:val="0067720A"/>
    <w:rsid w:val="0067793E"/>
    <w:rsid w:val="00680A61"/>
    <w:rsid w:val="0068100D"/>
    <w:rsid w:val="00683E34"/>
    <w:rsid w:val="0068472D"/>
    <w:rsid w:val="00690BDA"/>
    <w:rsid w:val="00692652"/>
    <w:rsid w:val="0069308F"/>
    <w:rsid w:val="00695AEF"/>
    <w:rsid w:val="00695B46"/>
    <w:rsid w:val="00696C2E"/>
    <w:rsid w:val="006B1538"/>
    <w:rsid w:val="006B44E7"/>
    <w:rsid w:val="006B7287"/>
    <w:rsid w:val="006C0B22"/>
    <w:rsid w:val="006C36B0"/>
    <w:rsid w:val="006D0289"/>
    <w:rsid w:val="006D0684"/>
    <w:rsid w:val="006D0CE9"/>
    <w:rsid w:val="006D17B2"/>
    <w:rsid w:val="006D2803"/>
    <w:rsid w:val="006D2F2F"/>
    <w:rsid w:val="006D4BA7"/>
    <w:rsid w:val="006D6DC7"/>
    <w:rsid w:val="006E5544"/>
    <w:rsid w:val="006F11DD"/>
    <w:rsid w:val="006F5FA2"/>
    <w:rsid w:val="006F6DB1"/>
    <w:rsid w:val="007000A5"/>
    <w:rsid w:val="007003B8"/>
    <w:rsid w:val="00702008"/>
    <w:rsid w:val="00703455"/>
    <w:rsid w:val="0070365F"/>
    <w:rsid w:val="007045E0"/>
    <w:rsid w:val="007060D0"/>
    <w:rsid w:val="00712B29"/>
    <w:rsid w:val="00715969"/>
    <w:rsid w:val="007161C8"/>
    <w:rsid w:val="00717212"/>
    <w:rsid w:val="007204E9"/>
    <w:rsid w:val="00720520"/>
    <w:rsid w:val="00722090"/>
    <w:rsid w:val="00724EA7"/>
    <w:rsid w:val="00736D2C"/>
    <w:rsid w:val="007374F5"/>
    <w:rsid w:val="007375AA"/>
    <w:rsid w:val="007378F5"/>
    <w:rsid w:val="00737A75"/>
    <w:rsid w:val="00740809"/>
    <w:rsid w:val="00746041"/>
    <w:rsid w:val="00747E7B"/>
    <w:rsid w:val="0075464A"/>
    <w:rsid w:val="007578DC"/>
    <w:rsid w:val="00765E1A"/>
    <w:rsid w:val="007737A5"/>
    <w:rsid w:val="00773916"/>
    <w:rsid w:val="0077555D"/>
    <w:rsid w:val="00777249"/>
    <w:rsid w:val="00780196"/>
    <w:rsid w:val="007821FA"/>
    <w:rsid w:val="00791EDF"/>
    <w:rsid w:val="007926A2"/>
    <w:rsid w:val="0079678D"/>
    <w:rsid w:val="007978EE"/>
    <w:rsid w:val="007A00BD"/>
    <w:rsid w:val="007A2AFA"/>
    <w:rsid w:val="007A43BA"/>
    <w:rsid w:val="007B1724"/>
    <w:rsid w:val="007B314D"/>
    <w:rsid w:val="007B449B"/>
    <w:rsid w:val="007B6B99"/>
    <w:rsid w:val="007C065F"/>
    <w:rsid w:val="007C21D3"/>
    <w:rsid w:val="007C24FF"/>
    <w:rsid w:val="007C5859"/>
    <w:rsid w:val="007D3118"/>
    <w:rsid w:val="007D5A45"/>
    <w:rsid w:val="007E1974"/>
    <w:rsid w:val="007E2D40"/>
    <w:rsid w:val="007E5892"/>
    <w:rsid w:val="007E7657"/>
    <w:rsid w:val="00803213"/>
    <w:rsid w:val="00805387"/>
    <w:rsid w:val="0080583A"/>
    <w:rsid w:val="00805F1F"/>
    <w:rsid w:val="00811368"/>
    <w:rsid w:val="00811ED5"/>
    <w:rsid w:val="00813566"/>
    <w:rsid w:val="00814E4C"/>
    <w:rsid w:val="00816193"/>
    <w:rsid w:val="008167C9"/>
    <w:rsid w:val="008249BD"/>
    <w:rsid w:val="00824DF3"/>
    <w:rsid w:val="00825857"/>
    <w:rsid w:val="00827FDD"/>
    <w:rsid w:val="0083050D"/>
    <w:rsid w:val="008306E9"/>
    <w:rsid w:val="008311CF"/>
    <w:rsid w:val="00833977"/>
    <w:rsid w:val="00833D96"/>
    <w:rsid w:val="00833FCC"/>
    <w:rsid w:val="00834320"/>
    <w:rsid w:val="00837336"/>
    <w:rsid w:val="0084031E"/>
    <w:rsid w:val="00841DC2"/>
    <w:rsid w:val="00842912"/>
    <w:rsid w:val="008453A7"/>
    <w:rsid w:val="0084577A"/>
    <w:rsid w:val="00853956"/>
    <w:rsid w:val="00853C6D"/>
    <w:rsid w:val="00854358"/>
    <w:rsid w:val="00854C53"/>
    <w:rsid w:val="00854F1E"/>
    <w:rsid w:val="0086109F"/>
    <w:rsid w:val="00861DAB"/>
    <w:rsid w:val="00863560"/>
    <w:rsid w:val="0086554A"/>
    <w:rsid w:val="00873E80"/>
    <w:rsid w:val="00885967"/>
    <w:rsid w:val="00890AF7"/>
    <w:rsid w:val="00896E4C"/>
    <w:rsid w:val="00897CF0"/>
    <w:rsid w:val="00897D00"/>
    <w:rsid w:val="008A49F5"/>
    <w:rsid w:val="008A4E28"/>
    <w:rsid w:val="008B30C5"/>
    <w:rsid w:val="008B3BA1"/>
    <w:rsid w:val="008C2824"/>
    <w:rsid w:val="008C4484"/>
    <w:rsid w:val="008D27C9"/>
    <w:rsid w:val="008D5491"/>
    <w:rsid w:val="008E21AD"/>
    <w:rsid w:val="008E5E5E"/>
    <w:rsid w:val="008F3EDF"/>
    <w:rsid w:val="008F5B5C"/>
    <w:rsid w:val="008F6F6F"/>
    <w:rsid w:val="008F7C99"/>
    <w:rsid w:val="00900F7E"/>
    <w:rsid w:val="0090277C"/>
    <w:rsid w:val="0090597A"/>
    <w:rsid w:val="00906EA9"/>
    <w:rsid w:val="00906F40"/>
    <w:rsid w:val="00910F59"/>
    <w:rsid w:val="00916643"/>
    <w:rsid w:val="009206D4"/>
    <w:rsid w:val="00924C6B"/>
    <w:rsid w:val="00926495"/>
    <w:rsid w:val="0092726C"/>
    <w:rsid w:val="009363BF"/>
    <w:rsid w:val="00936634"/>
    <w:rsid w:val="009375E8"/>
    <w:rsid w:val="00940CE2"/>
    <w:rsid w:val="00941167"/>
    <w:rsid w:val="00945E00"/>
    <w:rsid w:val="009501BF"/>
    <w:rsid w:val="00950405"/>
    <w:rsid w:val="00951725"/>
    <w:rsid w:val="0095307A"/>
    <w:rsid w:val="00954908"/>
    <w:rsid w:val="0095581F"/>
    <w:rsid w:val="009603EB"/>
    <w:rsid w:val="00962E74"/>
    <w:rsid w:val="009635B7"/>
    <w:rsid w:val="00964F04"/>
    <w:rsid w:val="009666D0"/>
    <w:rsid w:val="0096716F"/>
    <w:rsid w:val="00973B08"/>
    <w:rsid w:val="00974060"/>
    <w:rsid w:val="00974BDD"/>
    <w:rsid w:val="00977F6E"/>
    <w:rsid w:val="0098271A"/>
    <w:rsid w:val="009833DB"/>
    <w:rsid w:val="009959B9"/>
    <w:rsid w:val="009A431A"/>
    <w:rsid w:val="009A4EEC"/>
    <w:rsid w:val="009B1433"/>
    <w:rsid w:val="009C027F"/>
    <w:rsid w:val="009C0E07"/>
    <w:rsid w:val="009C337D"/>
    <w:rsid w:val="009C3F77"/>
    <w:rsid w:val="009C5507"/>
    <w:rsid w:val="009C791B"/>
    <w:rsid w:val="009D08ED"/>
    <w:rsid w:val="009D2164"/>
    <w:rsid w:val="009D5371"/>
    <w:rsid w:val="009E1D3F"/>
    <w:rsid w:val="009E3F83"/>
    <w:rsid w:val="009E5347"/>
    <w:rsid w:val="009E618D"/>
    <w:rsid w:val="009F15BD"/>
    <w:rsid w:val="009F3A7C"/>
    <w:rsid w:val="009F4F0F"/>
    <w:rsid w:val="00A05CBB"/>
    <w:rsid w:val="00A105B4"/>
    <w:rsid w:val="00A14211"/>
    <w:rsid w:val="00A150DD"/>
    <w:rsid w:val="00A15C31"/>
    <w:rsid w:val="00A20505"/>
    <w:rsid w:val="00A21DA9"/>
    <w:rsid w:val="00A310F2"/>
    <w:rsid w:val="00A31E13"/>
    <w:rsid w:val="00A3245F"/>
    <w:rsid w:val="00A34406"/>
    <w:rsid w:val="00A34F42"/>
    <w:rsid w:val="00A35975"/>
    <w:rsid w:val="00A40D70"/>
    <w:rsid w:val="00A437A7"/>
    <w:rsid w:val="00A43BF1"/>
    <w:rsid w:val="00A447B4"/>
    <w:rsid w:val="00A4512D"/>
    <w:rsid w:val="00A47B96"/>
    <w:rsid w:val="00A52215"/>
    <w:rsid w:val="00A5491C"/>
    <w:rsid w:val="00A56D4C"/>
    <w:rsid w:val="00A57075"/>
    <w:rsid w:val="00A57A05"/>
    <w:rsid w:val="00A617F1"/>
    <w:rsid w:val="00A65123"/>
    <w:rsid w:val="00A703FD"/>
    <w:rsid w:val="00A71998"/>
    <w:rsid w:val="00A74F72"/>
    <w:rsid w:val="00A763A2"/>
    <w:rsid w:val="00A80399"/>
    <w:rsid w:val="00A848A0"/>
    <w:rsid w:val="00A910A5"/>
    <w:rsid w:val="00A9527F"/>
    <w:rsid w:val="00A97D66"/>
    <w:rsid w:val="00AA04EF"/>
    <w:rsid w:val="00AA2210"/>
    <w:rsid w:val="00AA4185"/>
    <w:rsid w:val="00AA4F02"/>
    <w:rsid w:val="00AB7DAC"/>
    <w:rsid w:val="00AC0416"/>
    <w:rsid w:val="00AC1AE2"/>
    <w:rsid w:val="00AC5669"/>
    <w:rsid w:val="00AC6281"/>
    <w:rsid w:val="00AD01B5"/>
    <w:rsid w:val="00AD3FB4"/>
    <w:rsid w:val="00AD5C46"/>
    <w:rsid w:val="00AD72A2"/>
    <w:rsid w:val="00AE1CE4"/>
    <w:rsid w:val="00AE2BF0"/>
    <w:rsid w:val="00AE4355"/>
    <w:rsid w:val="00AE48C2"/>
    <w:rsid w:val="00AF4A3F"/>
    <w:rsid w:val="00AF51F3"/>
    <w:rsid w:val="00AF5241"/>
    <w:rsid w:val="00AF6191"/>
    <w:rsid w:val="00AF6BF7"/>
    <w:rsid w:val="00B01E1C"/>
    <w:rsid w:val="00B03408"/>
    <w:rsid w:val="00B07419"/>
    <w:rsid w:val="00B11978"/>
    <w:rsid w:val="00B1486B"/>
    <w:rsid w:val="00B201E0"/>
    <w:rsid w:val="00B20922"/>
    <w:rsid w:val="00B2100A"/>
    <w:rsid w:val="00B22AB8"/>
    <w:rsid w:val="00B23F2E"/>
    <w:rsid w:val="00B24CD0"/>
    <w:rsid w:val="00B3128D"/>
    <w:rsid w:val="00B34340"/>
    <w:rsid w:val="00B37184"/>
    <w:rsid w:val="00B37A71"/>
    <w:rsid w:val="00B428AD"/>
    <w:rsid w:val="00B45C4F"/>
    <w:rsid w:val="00B5451A"/>
    <w:rsid w:val="00B54AAD"/>
    <w:rsid w:val="00B55D00"/>
    <w:rsid w:val="00B57CBE"/>
    <w:rsid w:val="00B671CE"/>
    <w:rsid w:val="00B73BD5"/>
    <w:rsid w:val="00B81354"/>
    <w:rsid w:val="00B832C6"/>
    <w:rsid w:val="00B8716B"/>
    <w:rsid w:val="00B92D19"/>
    <w:rsid w:val="00B94A5B"/>
    <w:rsid w:val="00BA2DF7"/>
    <w:rsid w:val="00BA3A29"/>
    <w:rsid w:val="00BA5DD2"/>
    <w:rsid w:val="00BA5E2A"/>
    <w:rsid w:val="00BB178F"/>
    <w:rsid w:val="00BB3D7C"/>
    <w:rsid w:val="00BB3DA8"/>
    <w:rsid w:val="00BB45D6"/>
    <w:rsid w:val="00BB59EC"/>
    <w:rsid w:val="00BC56F3"/>
    <w:rsid w:val="00BD4C28"/>
    <w:rsid w:val="00BD77C9"/>
    <w:rsid w:val="00BE2C06"/>
    <w:rsid w:val="00BE5BB7"/>
    <w:rsid w:val="00BE664C"/>
    <w:rsid w:val="00BE7EC9"/>
    <w:rsid w:val="00BF38BA"/>
    <w:rsid w:val="00BF50B1"/>
    <w:rsid w:val="00BF7329"/>
    <w:rsid w:val="00C01A11"/>
    <w:rsid w:val="00C0238C"/>
    <w:rsid w:val="00C10CE7"/>
    <w:rsid w:val="00C13290"/>
    <w:rsid w:val="00C13EC1"/>
    <w:rsid w:val="00C159A0"/>
    <w:rsid w:val="00C21695"/>
    <w:rsid w:val="00C30AC9"/>
    <w:rsid w:val="00C31688"/>
    <w:rsid w:val="00C4232C"/>
    <w:rsid w:val="00C47B4D"/>
    <w:rsid w:val="00C52130"/>
    <w:rsid w:val="00C5407B"/>
    <w:rsid w:val="00C55C2B"/>
    <w:rsid w:val="00C56AE9"/>
    <w:rsid w:val="00C60348"/>
    <w:rsid w:val="00C612E7"/>
    <w:rsid w:val="00C61F95"/>
    <w:rsid w:val="00C65969"/>
    <w:rsid w:val="00C65F04"/>
    <w:rsid w:val="00C704A0"/>
    <w:rsid w:val="00C7479F"/>
    <w:rsid w:val="00C77873"/>
    <w:rsid w:val="00C81295"/>
    <w:rsid w:val="00C83DA9"/>
    <w:rsid w:val="00C84219"/>
    <w:rsid w:val="00C85E74"/>
    <w:rsid w:val="00C91043"/>
    <w:rsid w:val="00C96129"/>
    <w:rsid w:val="00C97A33"/>
    <w:rsid w:val="00CA1B86"/>
    <w:rsid w:val="00CA1CAC"/>
    <w:rsid w:val="00CA26A1"/>
    <w:rsid w:val="00CA2FA6"/>
    <w:rsid w:val="00CA776F"/>
    <w:rsid w:val="00CB696E"/>
    <w:rsid w:val="00CB69B0"/>
    <w:rsid w:val="00CC1D3B"/>
    <w:rsid w:val="00CE2C78"/>
    <w:rsid w:val="00CE5BE6"/>
    <w:rsid w:val="00CE6795"/>
    <w:rsid w:val="00CF57C1"/>
    <w:rsid w:val="00D02538"/>
    <w:rsid w:val="00D13B9C"/>
    <w:rsid w:val="00D22D63"/>
    <w:rsid w:val="00D23C36"/>
    <w:rsid w:val="00D271CC"/>
    <w:rsid w:val="00D33E73"/>
    <w:rsid w:val="00D341A5"/>
    <w:rsid w:val="00D34713"/>
    <w:rsid w:val="00D4143F"/>
    <w:rsid w:val="00D4441B"/>
    <w:rsid w:val="00D5183F"/>
    <w:rsid w:val="00D526B5"/>
    <w:rsid w:val="00D5688F"/>
    <w:rsid w:val="00D60F7E"/>
    <w:rsid w:val="00D61F96"/>
    <w:rsid w:val="00D62FFD"/>
    <w:rsid w:val="00D670A5"/>
    <w:rsid w:val="00D67A2F"/>
    <w:rsid w:val="00D76468"/>
    <w:rsid w:val="00D80518"/>
    <w:rsid w:val="00D81F99"/>
    <w:rsid w:val="00D82F13"/>
    <w:rsid w:val="00D83189"/>
    <w:rsid w:val="00D91C9E"/>
    <w:rsid w:val="00D926D7"/>
    <w:rsid w:val="00D93A9A"/>
    <w:rsid w:val="00D97968"/>
    <w:rsid w:val="00DA1025"/>
    <w:rsid w:val="00DA16A7"/>
    <w:rsid w:val="00DA270A"/>
    <w:rsid w:val="00DA6B3F"/>
    <w:rsid w:val="00DA763D"/>
    <w:rsid w:val="00DB5421"/>
    <w:rsid w:val="00DB5611"/>
    <w:rsid w:val="00DB6F67"/>
    <w:rsid w:val="00DB6FD0"/>
    <w:rsid w:val="00DB7180"/>
    <w:rsid w:val="00DC0BE5"/>
    <w:rsid w:val="00DC0F6A"/>
    <w:rsid w:val="00DC2146"/>
    <w:rsid w:val="00DC28D0"/>
    <w:rsid w:val="00DC340B"/>
    <w:rsid w:val="00DC39BD"/>
    <w:rsid w:val="00DC3E38"/>
    <w:rsid w:val="00DC4B50"/>
    <w:rsid w:val="00DE01C8"/>
    <w:rsid w:val="00DE2127"/>
    <w:rsid w:val="00DE4291"/>
    <w:rsid w:val="00DE43C6"/>
    <w:rsid w:val="00DE583E"/>
    <w:rsid w:val="00DE7EA3"/>
    <w:rsid w:val="00DF0A8E"/>
    <w:rsid w:val="00DF3C5F"/>
    <w:rsid w:val="00DF4AD7"/>
    <w:rsid w:val="00DF5DD8"/>
    <w:rsid w:val="00E0183D"/>
    <w:rsid w:val="00E01D5E"/>
    <w:rsid w:val="00E0252B"/>
    <w:rsid w:val="00E31D3B"/>
    <w:rsid w:val="00E32028"/>
    <w:rsid w:val="00E32FDB"/>
    <w:rsid w:val="00E34BE9"/>
    <w:rsid w:val="00E354E7"/>
    <w:rsid w:val="00E40C09"/>
    <w:rsid w:val="00E4160B"/>
    <w:rsid w:val="00E4299D"/>
    <w:rsid w:val="00E447F5"/>
    <w:rsid w:val="00E45116"/>
    <w:rsid w:val="00E47B34"/>
    <w:rsid w:val="00E53349"/>
    <w:rsid w:val="00E5438A"/>
    <w:rsid w:val="00E54D24"/>
    <w:rsid w:val="00E55792"/>
    <w:rsid w:val="00E57E83"/>
    <w:rsid w:val="00E645F8"/>
    <w:rsid w:val="00E77DB1"/>
    <w:rsid w:val="00E81623"/>
    <w:rsid w:val="00E90F25"/>
    <w:rsid w:val="00EA3B22"/>
    <w:rsid w:val="00EA40E8"/>
    <w:rsid w:val="00EA6485"/>
    <w:rsid w:val="00EB28A6"/>
    <w:rsid w:val="00EB6B1F"/>
    <w:rsid w:val="00EC0017"/>
    <w:rsid w:val="00EC5324"/>
    <w:rsid w:val="00ED26AC"/>
    <w:rsid w:val="00ED28ED"/>
    <w:rsid w:val="00ED2BDB"/>
    <w:rsid w:val="00ED4AD9"/>
    <w:rsid w:val="00ED6186"/>
    <w:rsid w:val="00ED72DB"/>
    <w:rsid w:val="00EE056C"/>
    <w:rsid w:val="00EE189D"/>
    <w:rsid w:val="00EE7466"/>
    <w:rsid w:val="00EF407D"/>
    <w:rsid w:val="00EF6797"/>
    <w:rsid w:val="00F01E11"/>
    <w:rsid w:val="00F01E73"/>
    <w:rsid w:val="00F02044"/>
    <w:rsid w:val="00F036C9"/>
    <w:rsid w:val="00F05363"/>
    <w:rsid w:val="00F1074F"/>
    <w:rsid w:val="00F120E5"/>
    <w:rsid w:val="00F1311A"/>
    <w:rsid w:val="00F13686"/>
    <w:rsid w:val="00F24591"/>
    <w:rsid w:val="00F31D20"/>
    <w:rsid w:val="00F31D2E"/>
    <w:rsid w:val="00F31DAC"/>
    <w:rsid w:val="00F33F3E"/>
    <w:rsid w:val="00F35513"/>
    <w:rsid w:val="00F444FE"/>
    <w:rsid w:val="00F458E8"/>
    <w:rsid w:val="00F56D1F"/>
    <w:rsid w:val="00F60CC8"/>
    <w:rsid w:val="00F65893"/>
    <w:rsid w:val="00F66F31"/>
    <w:rsid w:val="00F7073E"/>
    <w:rsid w:val="00F77CDD"/>
    <w:rsid w:val="00F8084F"/>
    <w:rsid w:val="00F82D31"/>
    <w:rsid w:val="00F84A02"/>
    <w:rsid w:val="00F87B13"/>
    <w:rsid w:val="00F92755"/>
    <w:rsid w:val="00F9287B"/>
    <w:rsid w:val="00F937C8"/>
    <w:rsid w:val="00F94460"/>
    <w:rsid w:val="00F9546B"/>
    <w:rsid w:val="00F97E4D"/>
    <w:rsid w:val="00FA382C"/>
    <w:rsid w:val="00FA3E2E"/>
    <w:rsid w:val="00FA7BF5"/>
    <w:rsid w:val="00FB314A"/>
    <w:rsid w:val="00FB43F4"/>
    <w:rsid w:val="00FB491C"/>
    <w:rsid w:val="00FB4D30"/>
    <w:rsid w:val="00FB6095"/>
    <w:rsid w:val="00FC2D2B"/>
    <w:rsid w:val="00FC4229"/>
    <w:rsid w:val="00FD2843"/>
    <w:rsid w:val="00FD33F3"/>
    <w:rsid w:val="00FD389C"/>
    <w:rsid w:val="00FD4C29"/>
    <w:rsid w:val="00FD5EB9"/>
    <w:rsid w:val="00FD6D85"/>
    <w:rsid w:val="00FF7C45"/>
    <w:rsid w:val="01234CC4"/>
    <w:rsid w:val="0123584C"/>
    <w:rsid w:val="012923D2"/>
    <w:rsid w:val="012B5566"/>
    <w:rsid w:val="012C503B"/>
    <w:rsid w:val="013E5A36"/>
    <w:rsid w:val="01440905"/>
    <w:rsid w:val="01443FE5"/>
    <w:rsid w:val="01457570"/>
    <w:rsid w:val="01611853"/>
    <w:rsid w:val="016320EC"/>
    <w:rsid w:val="01693C01"/>
    <w:rsid w:val="016C7B80"/>
    <w:rsid w:val="01822573"/>
    <w:rsid w:val="01877B89"/>
    <w:rsid w:val="018D01DC"/>
    <w:rsid w:val="019C2884"/>
    <w:rsid w:val="019D1866"/>
    <w:rsid w:val="01B34A8C"/>
    <w:rsid w:val="01C42B8B"/>
    <w:rsid w:val="01C96F05"/>
    <w:rsid w:val="01D803E5"/>
    <w:rsid w:val="01DA157E"/>
    <w:rsid w:val="01DA3295"/>
    <w:rsid w:val="01EF3980"/>
    <w:rsid w:val="01F92CCE"/>
    <w:rsid w:val="01FF52A4"/>
    <w:rsid w:val="02082038"/>
    <w:rsid w:val="021D1648"/>
    <w:rsid w:val="022278B2"/>
    <w:rsid w:val="023C4E17"/>
    <w:rsid w:val="024B6E08"/>
    <w:rsid w:val="024E3ACE"/>
    <w:rsid w:val="02511F45"/>
    <w:rsid w:val="02714A8A"/>
    <w:rsid w:val="027A5940"/>
    <w:rsid w:val="029170CF"/>
    <w:rsid w:val="02975713"/>
    <w:rsid w:val="02980115"/>
    <w:rsid w:val="029A0772"/>
    <w:rsid w:val="029D1C3B"/>
    <w:rsid w:val="029F2DFB"/>
    <w:rsid w:val="02AB2269"/>
    <w:rsid w:val="02C1356F"/>
    <w:rsid w:val="02CF7408"/>
    <w:rsid w:val="02D45050"/>
    <w:rsid w:val="02D471B6"/>
    <w:rsid w:val="02E35293"/>
    <w:rsid w:val="02ED1C6E"/>
    <w:rsid w:val="02ED7EC0"/>
    <w:rsid w:val="02FD7BBF"/>
    <w:rsid w:val="03123DCA"/>
    <w:rsid w:val="03344D5F"/>
    <w:rsid w:val="03345816"/>
    <w:rsid w:val="0344344D"/>
    <w:rsid w:val="034B34EC"/>
    <w:rsid w:val="034D4B53"/>
    <w:rsid w:val="034F5D29"/>
    <w:rsid w:val="0350044F"/>
    <w:rsid w:val="03652086"/>
    <w:rsid w:val="036F6B27"/>
    <w:rsid w:val="03766107"/>
    <w:rsid w:val="03870314"/>
    <w:rsid w:val="03977E2B"/>
    <w:rsid w:val="0398332A"/>
    <w:rsid w:val="03A0205B"/>
    <w:rsid w:val="03A87B08"/>
    <w:rsid w:val="03AC7CC6"/>
    <w:rsid w:val="03B2781F"/>
    <w:rsid w:val="03BE4AEB"/>
    <w:rsid w:val="03C23BF4"/>
    <w:rsid w:val="03C40300"/>
    <w:rsid w:val="03C54BA0"/>
    <w:rsid w:val="03C66FC8"/>
    <w:rsid w:val="03C75283"/>
    <w:rsid w:val="03CF5817"/>
    <w:rsid w:val="03DB07F4"/>
    <w:rsid w:val="03DB0B30"/>
    <w:rsid w:val="03FE7EAB"/>
    <w:rsid w:val="0400296B"/>
    <w:rsid w:val="04101DB7"/>
    <w:rsid w:val="0412441D"/>
    <w:rsid w:val="041D5255"/>
    <w:rsid w:val="042D1752"/>
    <w:rsid w:val="042F62B6"/>
    <w:rsid w:val="04302BBA"/>
    <w:rsid w:val="04365896"/>
    <w:rsid w:val="04374741"/>
    <w:rsid w:val="044052BA"/>
    <w:rsid w:val="044700BE"/>
    <w:rsid w:val="046441B2"/>
    <w:rsid w:val="04675A50"/>
    <w:rsid w:val="04730580"/>
    <w:rsid w:val="04782C81"/>
    <w:rsid w:val="047C599F"/>
    <w:rsid w:val="048B72FB"/>
    <w:rsid w:val="04934A97"/>
    <w:rsid w:val="04A22C73"/>
    <w:rsid w:val="04A825A7"/>
    <w:rsid w:val="04BA5DFC"/>
    <w:rsid w:val="04CF5E6A"/>
    <w:rsid w:val="04D00CBB"/>
    <w:rsid w:val="04D446E0"/>
    <w:rsid w:val="04DF1D61"/>
    <w:rsid w:val="04DF5961"/>
    <w:rsid w:val="04E86167"/>
    <w:rsid w:val="04F11E1E"/>
    <w:rsid w:val="04F73278"/>
    <w:rsid w:val="04FC088E"/>
    <w:rsid w:val="050414F1"/>
    <w:rsid w:val="050A0EAC"/>
    <w:rsid w:val="053C512E"/>
    <w:rsid w:val="053F077B"/>
    <w:rsid w:val="053F389C"/>
    <w:rsid w:val="05412745"/>
    <w:rsid w:val="054E2B15"/>
    <w:rsid w:val="055204AE"/>
    <w:rsid w:val="05663F59"/>
    <w:rsid w:val="05783232"/>
    <w:rsid w:val="057F5F15"/>
    <w:rsid w:val="05871E79"/>
    <w:rsid w:val="058A3691"/>
    <w:rsid w:val="05956A7D"/>
    <w:rsid w:val="059A123B"/>
    <w:rsid w:val="05AE5E20"/>
    <w:rsid w:val="05B72A07"/>
    <w:rsid w:val="05BA2530"/>
    <w:rsid w:val="05BE1FE7"/>
    <w:rsid w:val="05CB040B"/>
    <w:rsid w:val="05D93B06"/>
    <w:rsid w:val="05E70662"/>
    <w:rsid w:val="060D272B"/>
    <w:rsid w:val="06150BF5"/>
    <w:rsid w:val="0619721E"/>
    <w:rsid w:val="063302DF"/>
    <w:rsid w:val="063407BB"/>
    <w:rsid w:val="06452F19"/>
    <w:rsid w:val="06487D98"/>
    <w:rsid w:val="0665204E"/>
    <w:rsid w:val="06661401"/>
    <w:rsid w:val="06684461"/>
    <w:rsid w:val="06722A68"/>
    <w:rsid w:val="06745D10"/>
    <w:rsid w:val="06771121"/>
    <w:rsid w:val="067E3E6A"/>
    <w:rsid w:val="06946012"/>
    <w:rsid w:val="06967627"/>
    <w:rsid w:val="069E34B0"/>
    <w:rsid w:val="06A71C0B"/>
    <w:rsid w:val="06AB0C6C"/>
    <w:rsid w:val="06B836C4"/>
    <w:rsid w:val="06C673A5"/>
    <w:rsid w:val="06D933EE"/>
    <w:rsid w:val="06E21C99"/>
    <w:rsid w:val="06E25716"/>
    <w:rsid w:val="06E415DA"/>
    <w:rsid w:val="06F614B2"/>
    <w:rsid w:val="070D19B0"/>
    <w:rsid w:val="071F2612"/>
    <w:rsid w:val="07224E43"/>
    <w:rsid w:val="07261BF2"/>
    <w:rsid w:val="072D2F81"/>
    <w:rsid w:val="073420EC"/>
    <w:rsid w:val="073C69AF"/>
    <w:rsid w:val="074731CB"/>
    <w:rsid w:val="074D7B2E"/>
    <w:rsid w:val="07511820"/>
    <w:rsid w:val="07560242"/>
    <w:rsid w:val="07574594"/>
    <w:rsid w:val="076155FD"/>
    <w:rsid w:val="076C4AB2"/>
    <w:rsid w:val="07703471"/>
    <w:rsid w:val="07815744"/>
    <w:rsid w:val="07BF5DEA"/>
    <w:rsid w:val="07C136C9"/>
    <w:rsid w:val="07CA3EC9"/>
    <w:rsid w:val="07E37AE3"/>
    <w:rsid w:val="07E64B2A"/>
    <w:rsid w:val="07E72797"/>
    <w:rsid w:val="07F72305"/>
    <w:rsid w:val="07F824A4"/>
    <w:rsid w:val="07FB4E2D"/>
    <w:rsid w:val="080A3CD8"/>
    <w:rsid w:val="080B2B96"/>
    <w:rsid w:val="080C0DE8"/>
    <w:rsid w:val="080D5C2F"/>
    <w:rsid w:val="081210AA"/>
    <w:rsid w:val="081751EA"/>
    <w:rsid w:val="08180E0F"/>
    <w:rsid w:val="082D6FB0"/>
    <w:rsid w:val="083728BF"/>
    <w:rsid w:val="08386081"/>
    <w:rsid w:val="083D71F3"/>
    <w:rsid w:val="0871076B"/>
    <w:rsid w:val="0876395E"/>
    <w:rsid w:val="087846CF"/>
    <w:rsid w:val="087C1B45"/>
    <w:rsid w:val="08850B9A"/>
    <w:rsid w:val="088F37C7"/>
    <w:rsid w:val="089D115E"/>
    <w:rsid w:val="08A85D00"/>
    <w:rsid w:val="08B1198F"/>
    <w:rsid w:val="08BB229D"/>
    <w:rsid w:val="08C4415C"/>
    <w:rsid w:val="08C72F61"/>
    <w:rsid w:val="08CF1E16"/>
    <w:rsid w:val="08D538D0"/>
    <w:rsid w:val="08E104C7"/>
    <w:rsid w:val="08EF5CAB"/>
    <w:rsid w:val="08FA4A08"/>
    <w:rsid w:val="09157D09"/>
    <w:rsid w:val="091837BC"/>
    <w:rsid w:val="09231317"/>
    <w:rsid w:val="09240E49"/>
    <w:rsid w:val="09293C1C"/>
    <w:rsid w:val="093A3733"/>
    <w:rsid w:val="093F0D49"/>
    <w:rsid w:val="09462E50"/>
    <w:rsid w:val="09497E1A"/>
    <w:rsid w:val="09570789"/>
    <w:rsid w:val="09572537"/>
    <w:rsid w:val="096420EE"/>
    <w:rsid w:val="0982189F"/>
    <w:rsid w:val="098914FD"/>
    <w:rsid w:val="09901F48"/>
    <w:rsid w:val="0999142E"/>
    <w:rsid w:val="09992AB0"/>
    <w:rsid w:val="099F7A3A"/>
    <w:rsid w:val="09AB63DF"/>
    <w:rsid w:val="09BC05EC"/>
    <w:rsid w:val="09C934A8"/>
    <w:rsid w:val="09CE664E"/>
    <w:rsid w:val="09CF1BF0"/>
    <w:rsid w:val="09D32342"/>
    <w:rsid w:val="09D973F0"/>
    <w:rsid w:val="09E27E40"/>
    <w:rsid w:val="09E40289"/>
    <w:rsid w:val="09E77A16"/>
    <w:rsid w:val="09F14739"/>
    <w:rsid w:val="09F21922"/>
    <w:rsid w:val="09F558AC"/>
    <w:rsid w:val="0A2166A1"/>
    <w:rsid w:val="0A282412"/>
    <w:rsid w:val="0A404DE6"/>
    <w:rsid w:val="0A4340C7"/>
    <w:rsid w:val="0A4427FB"/>
    <w:rsid w:val="0A4800D1"/>
    <w:rsid w:val="0A481565"/>
    <w:rsid w:val="0A4A2E52"/>
    <w:rsid w:val="0A52257B"/>
    <w:rsid w:val="0A592F67"/>
    <w:rsid w:val="0A6273E5"/>
    <w:rsid w:val="0A7641EE"/>
    <w:rsid w:val="0A790B67"/>
    <w:rsid w:val="0A8E46EA"/>
    <w:rsid w:val="0A8F0D61"/>
    <w:rsid w:val="0A94038F"/>
    <w:rsid w:val="0AA05BD7"/>
    <w:rsid w:val="0AA51080"/>
    <w:rsid w:val="0AA75CFA"/>
    <w:rsid w:val="0AAA260A"/>
    <w:rsid w:val="0AAA2B3A"/>
    <w:rsid w:val="0AB37C41"/>
    <w:rsid w:val="0ABF0394"/>
    <w:rsid w:val="0AC35309"/>
    <w:rsid w:val="0AD00616"/>
    <w:rsid w:val="0AD81455"/>
    <w:rsid w:val="0ADA1F48"/>
    <w:rsid w:val="0AE745B7"/>
    <w:rsid w:val="0AE75CE3"/>
    <w:rsid w:val="0B0167A0"/>
    <w:rsid w:val="0B0B35D9"/>
    <w:rsid w:val="0B127213"/>
    <w:rsid w:val="0B136931"/>
    <w:rsid w:val="0B1D5538"/>
    <w:rsid w:val="0B2959F9"/>
    <w:rsid w:val="0B325F5A"/>
    <w:rsid w:val="0B494101"/>
    <w:rsid w:val="0B5D0591"/>
    <w:rsid w:val="0B6131F9"/>
    <w:rsid w:val="0B76748A"/>
    <w:rsid w:val="0B897195"/>
    <w:rsid w:val="0B986A8B"/>
    <w:rsid w:val="0BA26CD4"/>
    <w:rsid w:val="0BA80F3B"/>
    <w:rsid w:val="0BB35A1E"/>
    <w:rsid w:val="0BB43C70"/>
    <w:rsid w:val="0BC37763"/>
    <w:rsid w:val="0BC523D4"/>
    <w:rsid w:val="0BCD286E"/>
    <w:rsid w:val="0BDF7009"/>
    <w:rsid w:val="0BE5010B"/>
    <w:rsid w:val="0BF91683"/>
    <w:rsid w:val="0C0122BD"/>
    <w:rsid w:val="0C0149DC"/>
    <w:rsid w:val="0C1650E1"/>
    <w:rsid w:val="0C201128"/>
    <w:rsid w:val="0C236C59"/>
    <w:rsid w:val="0C247BE3"/>
    <w:rsid w:val="0C284F1A"/>
    <w:rsid w:val="0C376DB9"/>
    <w:rsid w:val="0C3E79DE"/>
    <w:rsid w:val="0C490294"/>
    <w:rsid w:val="0C497762"/>
    <w:rsid w:val="0C5B0590"/>
    <w:rsid w:val="0C711202"/>
    <w:rsid w:val="0C715722"/>
    <w:rsid w:val="0C762CD4"/>
    <w:rsid w:val="0C7B29E0"/>
    <w:rsid w:val="0C7F35AE"/>
    <w:rsid w:val="0C81398B"/>
    <w:rsid w:val="0C834113"/>
    <w:rsid w:val="0C89406C"/>
    <w:rsid w:val="0C8B4849"/>
    <w:rsid w:val="0C8F3D96"/>
    <w:rsid w:val="0C9615C8"/>
    <w:rsid w:val="0CAD06C0"/>
    <w:rsid w:val="0CAE5F01"/>
    <w:rsid w:val="0CB57148"/>
    <w:rsid w:val="0CB608B2"/>
    <w:rsid w:val="0CCE0D62"/>
    <w:rsid w:val="0CD04364"/>
    <w:rsid w:val="0CD45C4C"/>
    <w:rsid w:val="0CEC6E77"/>
    <w:rsid w:val="0CEF2A86"/>
    <w:rsid w:val="0CF5365C"/>
    <w:rsid w:val="0CF57372"/>
    <w:rsid w:val="0CF90B58"/>
    <w:rsid w:val="0CFD3660"/>
    <w:rsid w:val="0D142E43"/>
    <w:rsid w:val="0D192469"/>
    <w:rsid w:val="0D567D2D"/>
    <w:rsid w:val="0D5A43A4"/>
    <w:rsid w:val="0D745238"/>
    <w:rsid w:val="0D8D29CB"/>
    <w:rsid w:val="0D913BFA"/>
    <w:rsid w:val="0D933D59"/>
    <w:rsid w:val="0D987CE1"/>
    <w:rsid w:val="0DA7548B"/>
    <w:rsid w:val="0DA8307D"/>
    <w:rsid w:val="0DB97EC1"/>
    <w:rsid w:val="0DD73C46"/>
    <w:rsid w:val="0DEB4FEE"/>
    <w:rsid w:val="0DF138FC"/>
    <w:rsid w:val="0DF50570"/>
    <w:rsid w:val="0E030EF5"/>
    <w:rsid w:val="0E077146"/>
    <w:rsid w:val="0E0D1416"/>
    <w:rsid w:val="0E2250E9"/>
    <w:rsid w:val="0E2826F4"/>
    <w:rsid w:val="0E4312DC"/>
    <w:rsid w:val="0E462B7A"/>
    <w:rsid w:val="0E516B8B"/>
    <w:rsid w:val="0E6E63D4"/>
    <w:rsid w:val="0E6F41E3"/>
    <w:rsid w:val="0E91502D"/>
    <w:rsid w:val="0E937BC7"/>
    <w:rsid w:val="0EA03A73"/>
    <w:rsid w:val="0EB14497"/>
    <w:rsid w:val="0EB26482"/>
    <w:rsid w:val="0EB61CDA"/>
    <w:rsid w:val="0EBC4BEA"/>
    <w:rsid w:val="0EC046DA"/>
    <w:rsid w:val="0EC67EF4"/>
    <w:rsid w:val="0EDB61FB"/>
    <w:rsid w:val="0EEE5877"/>
    <w:rsid w:val="0EEE65D1"/>
    <w:rsid w:val="0EF16F8A"/>
    <w:rsid w:val="0EF40828"/>
    <w:rsid w:val="0F032819"/>
    <w:rsid w:val="0F063DB5"/>
    <w:rsid w:val="0F0C14E8"/>
    <w:rsid w:val="0F1C30E5"/>
    <w:rsid w:val="0F354C49"/>
    <w:rsid w:val="0F3C3496"/>
    <w:rsid w:val="0F3D6D03"/>
    <w:rsid w:val="0F490B74"/>
    <w:rsid w:val="0F543301"/>
    <w:rsid w:val="0F6C4208"/>
    <w:rsid w:val="0F6D21D1"/>
    <w:rsid w:val="0F713C26"/>
    <w:rsid w:val="0F751756"/>
    <w:rsid w:val="0F7A2ADB"/>
    <w:rsid w:val="0F8758E1"/>
    <w:rsid w:val="0F9F2542"/>
    <w:rsid w:val="0FA32119"/>
    <w:rsid w:val="0FAA2970"/>
    <w:rsid w:val="0FAF3261"/>
    <w:rsid w:val="0FCA28D5"/>
    <w:rsid w:val="0FCA42C9"/>
    <w:rsid w:val="0FCB2FC7"/>
    <w:rsid w:val="0FCE098F"/>
    <w:rsid w:val="0FD8148F"/>
    <w:rsid w:val="0FE3452D"/>
    <w:rsid w:val="0FE64614"/>
    <w:rsid w:val="0FEF4DD2"/>
    <w:rsid w:val="0FFA1E6E"/>
    <w:rsid w:val="1001144E"/>
    <w:rsid w:val="101051ED"/>
    <w:rsid w:val="1025260F"/>
    <w:rsid w:val="102B2027"/>
    <w:rsid w:val="103A0EDF"/>
    <w:rsid w:val="103B4960"/>
    <w:rsid w:val="1042290B"/>
    <w:rsid w:val="104430E9"/>
    <w:rsid w:val="1058183F"/>
    <w:rsid w:val="106F460A"/>
    <w:rsid w:val="107734BE"/>
    <w:rsid w:val="108D4A90"/>
    <w:rsid w:val="109D11F2"/>
    <w:rsid w:val="10A3732D"/>
    <w:rsid w:val="10A67900"/>
    <w:rsid w:val="10B0760B"/>
    <w:rsid w:val="10C67D4D"/>
    <w:rsid w:val="10CF6E57"/>
    <w:rsid w:val="1128154C"/>
    <w:rsid w:val="112C38F2"/>
    <w:rsid w:val="11360C84"/>
    <w:rsid w:val="1145795F"/>
    <w:rsid w:val="114C0EFA"/>
    <w:rsid w:val="114C494B"/>
    <w:rsid w:val="11592BC4"/>
    <w:rsid w:val="11593D8E"/>
    <w:rsid w:val="115A2FA1"/>
    <w:rsid w:val="115C72A6"/>
    <w:rsid w:val="1160078C"/>
    <w:rsid w:val="11623878"/>
    <w:rsid w:val="116E041E"/>
    <w:rsid w:val="117B6FDE"/>
    <w:rsid w:val="118D24B7"/>
    <w:rsid w:val="1193257A"/>
    <w:rsid w:val="11A91995"/>
    <w:rsid w:val="11AB78C4"/>
    <w:rsid w:val="11B555A4"/>
    <w:rsid w:val="11B95EF7"/>
    <w:rsid w:val="11BB1B1E"/>
    <w:rsid w:val="11C049F1"/>
    <w:rsid w:val="11C071E4"/>
    <w:rsid w:val="11E32B0E"/>
    <w:rsid w:val="11EC57E6"/>
    <w:rsid w:val="11F1104F"/>
    <w:rsid w:val="11FB5AC4"/>
    <w:rsid w:val="12055F4F"/>
    <w:rsid w:val="121C4CDC"/>
    <w:rsid w:val="12285A29"/>
    <w:rsid w:val="124B72BB"/>
    <w:rsid w:val="12510632"/>
    <w:rsid w:val="12525F91"/>
    <w:rsid w:val="12535865"/>
    <w:rsid w:val="125A3098"/>
    <w:rsid w:val="1260015A"/>
    <w:rsid w:val="126058A6"/>
    <w:rsid w:val="12791770"/>
    <w:rsid w:val="128123D2"/>
    <w:rsid w:val="128D61F7"/>
    <w:rsid w:val="12924BAE"/>
    <w:rsid w:val="12B264AE"/>
    <w:rsid w:val="12B66520"/>
    <w:rsid w:val="12B9582F"/>
    <w:rsid w:val="12C81DAF"/>
    <w:rsid w:val="12CC75AC"/>
    <w:rsid w:val="12D63421"/>
    <w:rsid w:val="12E04393"/>
    <w:rsid w:val="12E53E13"/>
    <w:rsid w:val="12ED093F"/>
    <w:rsid w:val="12F901BB"/>
    <w:rsid w:val="12FB5641"/>
    <w:rsid w:val="1300779B"/>
    <w:rsid w:val="130849C5"/>
    <w:rsid w:val="130875B0"/>
    <w:rsid w:val="13124678"/>
    <w:rsid w:val="13180F89"/>
    <w:rsid w:val="131C5E76"/>
    <w:rsid w:val="132362D1"/>
    <w:rsid w:val="13257202"/>
    <w:rsid w:val="13337B71"/>
    <w:rsid w:val="1336140F"/>
    <w:rsid w:val="13385B1A"/>
    <w:rsid w:val="135E57D8"/>
    <w:rsid w:val="1360648C"/>
    <w:rsid w:val="13631AD8"/>
    <w:rsid w:val="13641842"/>
    <w:rsid w:val="137225CB"/>
    <w:rsid w:val="13834DF7"/>
    <w:rsid w:val="13876F7C"/>
    <w:rsid w:val="138A3509"/>
    <w:rsid w:val="139A7BF0"/>
    <w:rsid w:val="139E0D62"/>
    <w:rsid w:val="13A97E33"/>
    <w:rsid w:val="13AB2963"/>
    <w:rsid w:val="13BA27DC"/>
    <w:rsid w:val="13E83A8B"/>
    <w:rsid w:val="13EC3B8D"/>
    <w:rsid w:val="13FB7F63"/>
    <w:rsid w:val="141001AF"/>
    <w:rsid w:val="141379A2"/>
    <w:rsid w:val="14184693"/>
    <w:rsid w:val="14231ADA"/>
    <w:rsid w:val="142447FA"/>
    <w:rsid w:val="143C2A55"/>
    <w:rsid w:val="143E4D41"/>
    <w:rsid w:val="144A234B"/>
    <w:rsid w:val="14541C8F"/>
    <w:rsid w:val="14617702"/>
    <w:rsid w:val="146855F8"/>
    <w:rsid w:val="146B6BCD"/>
    <w:rsid w:val="146F5FC2"/>
    <w:rsid w:val="14733F5E"/>
    <w:rsid w:val="147F57CB"/>
    <w:rsid w:val="14815276"/>
    <w:rsid w:val="14863CD0"/>
    <w:rsid w:val="14883EEC"/>
    <w:rsid w:val="1491199D"/>
    <w:rsid w:val="149503B7"/>
    <w:rsid w:val="14995F3B"/>
    <w:rsid w:val="149D1D73"/>
    <w:rsid w:val="14A0386B"/>
    <w:rsid w:val="14A800EA"/>
    <w:rsid w:val="14A9538A"/>
    <w:rsid w:val="14B71F45"/>
    <w:rsid w:val="14DE617B"/>
    <w:rsid w:val="14EA0703"/>
    <w:rsid w:val="14EA097B"/>
    <w:rsid w:val="14ED1FA1"/>
    <w:rsid w:val="14F52C04"/>
    <w:rsid w:val="150063EC"/>
    <w:rsid w:val="1511781B"/>
    <w:rsid w:val="151A5562"/>
    <w:rsid w:val="151A5C4D"/>
    <w:rsid w:val="15237A06"/>
    <w:rsid w:val="15283FE8"/>
    <w:rsid w:val="15287181"/>
    <w:rsid w:val="15305052"/>
    <w:rsid w:val="153647B1"/>
    <w:rsid w:val="153B709C"/>
    <w:rsid w:val="154F3E15"/>
    <w:rsid w:val="155242A4"/>
    <w:rsid w:val="1555761E"/>
    <w:rsid w:val="15584AC8"/>
    <w:rsid w:val="155D0ED5"/>
    <w:rsid w:val="156D6C3E"/>
    <w:rsid w:val="157B49E2"/>
    <w:rsid w:val="15861599"/>
    <w:rsid w:val="158D761D"/>
    <w:rsid w:val="15924739"/>
    <w:rsid w:val="15953C20"/>
    <w:rsid w:val="159E329B"/>
    <w:rsid w:val="15AA5D22"/>
    <w:rsid w:val="15AE1730"/>
    <w:rsid w:val="15AE22A0"/>
    <w:rsid w:val="15B34F99"/>
    <w:rsid w:val="15B64A89"/>
    <w:rsid w:val="15B738B5"/>
    <w:rsid w:val="15BC5073"/>
    <w:rsid w:val="15C12AE5"/>
    <w:rsid w:val="15C75439"/>
    <w:rsid w:val="15C9656A"/>
    <w:rsid w:val="15DA7944"/>
    <w:rsid w:val="15DE18EA"/>
    <w:rsid w:val="15E52C78"/>
    <w:rsid w:val="15E618DF"/>
    <w:rsid w:val="15FA3EE8"/>
    <w:rsid w:val="161535DC"/>
    <w:rsid w:val="16210154"/>
    <w:rsid w:val="162639BD"/>
    <w:rsid w:val="162C08A7"/>
    <w:rsid w:val="162E7B45"/>
    <w:rsid w:val="164E081E"/>
    <w:rsid w:val="164E4CC1"/>
    <w:rsid w:val="165542FB"/>
    <w:rsid w:val="16582C42"/>
    <w:rsid w:val="165A57E4"/>
    <w:rsid w:val="165F0C7D"/>
    <w:rsid w:val="16685D83"/>
    <w:rsid w:val="166B1868"/>
    <w:rsid w:val="166E6788"/>
    <w:rsid w:val="167125A3"/>
    <w:rsid w:val="16810BF3"/>
    <w:rsid w:val="16841205"/>
    <w:rsid w:val="168B1A72"/>
    <w:rsid w:val="168B7CC4"/>
    <w:rsid w:val="16A62408"/>
    <w:rsid w:val="16A668AC"/>
    <w:rsid w:val="16AC57A6"/>
    <w:rsid w:val="16C2740D"/>
    <w:rsid w:val="16DA2BB9"/>
    <w:rsid w:val="16E66CA8"/>
    <w:rsid w:val="16E923AF"/>
    <w:rsid w:val="16F72C63"/>
    <w:rsid w:val="170000DA"/>
    <w:rsid w:val="170331C2"/>
    <w:rsid w:val="170A2AFB"/>
    <w:rsid w:val="171223F2"/>
    <w:rsid w:val="17236604"/>
    <w:rsid w:val="17314AFD"/>
    <w:rsid w:val="173E0892"/>
    <w:rsid w:val="176058B2"/>
    <w:rsid w:val="17650D80"/>
    <w:rsid w:val="176667D2"/>
    <w:rsid w:val="176C18A3"/>
    <w:rsid w:val="17727908"/>
    <w:rsid w:val="177310F8"/>
    <w:rsid w:val="177B3894"/>
    <w:rsid w:val="17842AD0"/>
    <w:rsid w:val="179349F0"/>
    <w:rsid w:val="17991F6C"/>
    <w:rsid w:val="17A223D8"/>
    <w:rsid w:val="17AA5F28"/>
    <w:rsid w:val="17AC6D01"/>
    <w:rsid w:val="17B00216"/>
    <w:rsid w:val="17BA5E2C"/>
    <w:rsid w:val="17BD0944"/>
    <w:rsid w:val="17C3185F"/>
    <w:rsid w:val="17C37D1A"/>
    <w:rsid w:val="17C6498A"/>
    <w:rsid w:val="17DA5C55"/>
    <w:rsid w:val="17E574A7"/>
    <w:rsid w:val="17FC4F54"/>
    <w:rsid w:val="17FE0446"/>
    <w:rsid w:val="180129F1"/>
    <w:rsid w:val="18075128"/>
    <w:rsid w:val="181D17A0"/>
    <w:rsid w:val="182201B4"/>
    <w:rsid w:val="182211C5"/>
    <w:rsid w:val="18226406"/>
    <w:rsid w:val="18245CDA"/>
    <w:rsid w:val="18300B23"/>
    <w:rsid w:val="18344743"/>
    <w:rsid w:val="18354110"/>
    <w:rsid w:val="184A6FDF"/>
    <w:rsid w:val="1850526B"/>
    <w:rsid w:val="18734A53"/>
    <w:rsid w:val="18784850"/>
    <w:rsid w:val="18842C1C"/>
    <w:rsid w:val="188B145A"/>
    <w:rsid w:val="1899708A"/>
    <w:rsid w:val="18AF3783"/>
    <w:rsid w:val="18C96881"/>
    <w:rsid w:val="18CD2907"/>
    <w:rsid w:val="18DB4EA7"/>
    <w:rsid w:val="18E31AA0"/>
    <w:rsid w:val="18E5190D"/>
    <w:rsid w:val="18E86D07"/>
    <w:rsid w:val="18FC51F4"/>
    <w:rsid w:val="190A0EB7"/>
    <w:rsid w:val="190B0C48"/>
    <w:rsid w:val="19120C61"/>
    <w:rsid w:val="1928575D"/>
    <w:rsid w:val="192F45B8"/>
    <w:rsid w:val="193F049D"/>
    <w:rsid w:val="19481732"/>
    <w:rsid w:val="194A1770"/>
    <w:rsid w:val="19510D51"/>
    <w:rsid w:val="19537E9F"/>
    <w:rsid w:val="195B3643"/>
    <w:rsid w:val="195E346D"/>
    <w:rsid w:val="198729C4"/>
    <w:rsid w:val="19874772"/>
    <w:rsid w:val="19A312AE"/>
    <w:rsid w:val="19A37A27"/>
    <w:rsid w:val="19B57450"/>
    <w:rsid w:val="19B826E9"/>
    <w:rsid w:val="19C54CF6"/>
    <w:rsid w:val="19C65906"/>
    <w:rsid w:val="19CA28B1"/>
    <w:rsid w:val="19D77E30"/>
    <w:rsid w:val="19E73081"/>
    <w:rsid w:val="19EC2827"/>
    <w:rsid w:val="1A1620E3"/>
    <w:rsid w:val="1A173B17"/>
    <w:rsid w:val="1A182EBD"/>
    <w:rsid w:val="1A2758F9"/>
    <w:rsid w:val="1A327CC5"/>
    <w:rsid w:val="1A386887"/>
    <w:rsid w:val="1A406B99"/>
    <w:rsid w:val="1A442663"/>
    <w:rsid w:val="1A4F039E"/>
    <w:rsid w:val="1A5064C6"/>
    <w:rsid w:val="1A521491"/>
    <w:rsid w:val="1A5263F7"/>
    <w:rsid w:val="1A562B6B"/>
    <w:rsid w:val="1A61586F"/>
    <w:rsid w:val="1A686D88"/>
    <w:rsid w:val="1A712159"/>
    <w:rsid w:val="1A7A317A"/>
    <w:rsid w:val="1A7D7923"/>
    <w:rsid w:val="1A8573FA"/>
    <w:rsid w:val="1A8E38DF"/>
    <w:rsid w:val="1AB07CF9"/>
    <w:rsid w:val="1AB866A6"/>
    <w:rsid w:val="1ABD2416"/>
    <w:rsid w:val="1AC02705"/>
    <w:rsid w:val="1AC251EA"/>
    <w:rsid w:val="1AC3604C"/>
    <w:rsid w:val="1ACC7894"/>
    <w:rsid w:val="1ACD08AB"/>
    <w:rsid w:val="1AD8315F"/>
    <w:rsid w:val="1AD87985"/>
    <w:rsid w:val="1ADA70EE"/>
    <w:rsid w:val="1AE6196C"/>
    <w:rsid w:val="1AEE041B"/>
    <w:rsid w:val="1AF64D9F"/>
    <w:rsid w:val="1AFF74F1"/>
    <w:rsid w:val="1B0534E8"/>
    <w:rsid w:val="1B120499"/>
    <w:rsid w:val="1B212ACC"/>
    <w:rsid w:val="1B2D1349"/>
    <w:rsid w:val="1B3C09BD"/>
    <w:rsid w:val="1B46065D"/>
    <w:rsid w:val="1B5A1A13"/>
    <w:rsid w:val="1B5B725C"/>
    <w:rsid w:val="1B631D0B"/>
    <w:rsid w:val="1B672B93"/>
    <w:rsid w:val="1B6E54A2"/>
    <w:rsid w:val="1B840134"/>
    <w:rsid w:val="1B876601"/>
    <w:rsid w:val="1B9211AC"/>
    <w:rsid w:val="1B996997"/>
    <w:rsid w:val="1B9F07D2"/>
    <w:rsid w:val="1BA27DC0"/>
    <w:rsid w:val="1BB672F6"/>
    <w:rsid w:val="1BB91ACC"/>
    <w:rsid w:val="1BB955B6"/>
    <w:rsid w:val="1BC334CE"/>
    <w:rsid w:val="1BC65F68"/>
    <w:rsid w:val="1BE21A63"/>
    <w:rsid w:val="1BEC1AF4"/>
    <w:rsid w:val="1BF0712E"/>
    <w:rsid w:val="1BF14125"/>
    <w:rsid w:val="1BF9747E"/>
    <w:rsid w:val="1BF97D89"/>
    <w:rsid w:val="1C095FFB"/>
    <w:rsid w:val="1C0A3439"/>
    <w:rsid w:val="1C1359AB"/>
    <w:rsid w:val="1C2905B0"/>
    <w:rsid w:val="1C373E45"/>
    <w:rsid w:val="1C3E548B"/>
    <w:rsid w:val="1C4367F0"/>
    <w:rsid w:val="1C6A2129"/>
    <w:rsid w:val="1C7A05BE"/>
    <w:rsid w:val="1C7D3C0B"/>
    <w:rsid w:val="1C8530E6"/>
    <w:rsid w:val="1C8C210B"/>
    <w:rsid w:val="1C8F4D12"/>
    <w:rsid w:val="1C915908"/>
    <w:rsid w:val="1C9A1EA8"/>
    <w:rsid w:val="1CA52F9D"/>
    <w:rsid w:val="1CAC7A71"/>
    <w:rsid w:val="1CC51735"/>
    <w:rsid w:val="1CC63804"/>
    <w:rsid w:val="1CF111F1"/>
    <w:rsid w:val="1CF76A26"/>
    <w:rsid w:val="1D023F75"/>
    <w:rsid w:val="1D0936F0"/>
    <w:rsid w:val="1D18169A"/>
    <w:rsid w:val="1D291FE4"/>
    <w:rsid w:val="1D361795"/>
    <w:rsid w:val="1D3905E0"/>
    <w:rsid w:val="1D3C56F5"/>
    <w:rsid w:val="1D41732E"/>
    <w:rsid w:val="1D4C1A9E"/>
    <w:rsid w:val="1D5F5A06"/>
    <w:rsid w:val="1D620C3B"/>
    <w:rsid w:val="1D675AA7"/>
    <w:rsid w:val="1D7B30CC"/>
    <w:rsid w:val="1D7F5C70"/>
    <w:rsid w:val="1D80496C"/>
    <w:rsid w:val="1D927B8A"/>
    <w:rsid w:val="1DA43419"/>
    <w:rsid w:val="1DB4365C"/>
    <w:rsid w:val="1DB775F0"/>
    <w:rsid w:val="1DD3648A"/>
    <w:rsid w:val="1DD91315"/>
    <w:rsid w:val="1DE55F0B"/>
    <w:rsid w:val="1DF128FC"/>
    <w:rsid w:val="1E3D4865"/>
    <w:rsid w:val="1E4A2EE8"/>
    <w:rsid w:val="1E5435A1"/>
    <w:rsid w:val="1E556E6D"/>
    <w:rsid w:val="1E560DDE"/>
    <w:rsid w:val="1E64788A"/>
    <w:rsid w:val="1E7D6144"/>
    <w:rsid w:val="1E7E0207"/>
    <w:rsid w:val="1E8B0070"/>
    <w:rsid w:val="1E9811D0"/>
    <w:rsid w:val="1E995784"/>
    <w:rsid w:val="1EA04BE7"/>
    <w:rsid w:val="1EA062D6"/>
    <w:rsid w:val="1EB44B46"/>
    <w:rsid w:val="1EED622E"/>
    <w:rsid w:val="1F070103"/>
    <w:rsid w:val="1F0D35D1"/>
    <w:rsid w:val="1F0E3FB6"/>
    <w:rsid w:val="1F1140BF"/>
    <w:rsid w:val="1F185415"/>
    <w:rsid w:val="1F1E78F8"/>
    <w:rsid w:val="1F291E28"/>
    <w:rsid w:val="1F48247E"/>
    <w:rsid w:val="1F5350F7"/>
    <w:rsid w:val="1F5C044F"/>
    <w:rsid w:val="1F6B6EA5"/>
    <w:rsid w:val="1F784B5D"/>
    <w:rsid w:val="1F7F58AB"/>
    <w:rsid w:val="1F8437FC"/>
    <w:rsid w:val="1F8E0B40"/>
    <w:rsid w:val="1F94185D"/>
    <w:rsid w:val="1FA24186"/>
    <w:rsid w:val="1FBC7140"/>
    <w:rsid w:val="1FCB2EDF"/>
    <w:rsid w:val="1FDE1847"/>
    <w:rsid w:val="1FE521F3"/>
    <w:rsid w:val="1FEA6C2D"/>
    <w:rsid w:val="1FEF3071"/>
    <w:rsid w:val="1FF24727"/>
    <w:rsid w:val="200925F8"/>
    <w:rsid w:val="20176860"/>
    <w:rsid w:val="201D2831"/>
    <w:rsid w:val="201F172A"/>
    <w:rsid w:val="2020433C"/>
    <w:rsid w:val="202B3EEA"/>
    <w:rsid w:val="202C7FB3"/>
    <w:rsid w:val="203B201F"/>
    <w:rsid w:val="20417F8D"/>
    <w:rsid w:val="204E3895"/>
    <w:rsid w:val="20531852"/>
    <w:rsid w:val="206C7546"/>
    <w:rsid w:val="206F449D"/>
    <w:rsid w:val="207259CF"/>
    <w:rsid w:val="2078715A"/>
    <w:rsid w:val="208F5E8F"/>
    <w:rsid w:val="209B4FA7"/>
    <w:rsid w:val="20A35C0A"/>
    <w:rsid w:val="20A744A9"/>
    <w:rsid w:val="20AA02B3"/>
    <w:rsid w:val="20AD6DE9"/>
    <w:rsid w:val="20B717C0"/>
    <w:rsid w:val="20BB1EF7"/>
    <w:rsid w:val="20C00497"/>
    <w:rsid w:val="20C23D47"/>
    <w:rsid w:val="20D109C9"/>
    <w:rsid w:val="20D130EE"/>
    <w:rsid w:val="20EF0E4F"/>
    <w:rsid w:val="20EF2BFD"/>
    <w:rsid w:val="20F321EB"/>
    <w:rsid w:val="210C292A"/>
    <w:rsid w:val="210C329B"/>
    <w:rsid w:val="2111498F"/>
    <w:rsid w:val="21175457"/>
    <w:rsid w:val="211E00AF"/>
    <w:rsid w:val="212C3210"/>
    <w:rsid w:val="212D20A3"/>
    <w:rsid w:val="21385E6D"/>
    <w:rsid w:val="21432ED9"/>
    <w:rsid w:val="21494A03"/>
    <w:rsid w:val="214D44F3"/>
    <w:rsid w:val="214D6A87"/>
    <w:rsid w:val="214F4107"/>
    <w:rsid w:val="21516221"/>
    <w:rsid w:val="21520091"/>
    <w:rsid w:val="2175033C"/>
    <w:rsid w:val="2177331E"/>
    <w:rsid w:val="21810038"/>
    <w:rsid w:val="218912A4"/>
    <w:rsid w:val="218C2FE6"/>
    <w:rsid w:val="219334D6"/>
    <w:rsid w:val="219750C0"/>
    <w:rsid w:val="219A4069"/>
    <w:rsid w:val="219A40AF"/>
    <w:rsid w:val="21B005DE"/>
    <w:rsid w:val="21C85928"/>
    <w:rsid w:val="21D176F8"/>
    <w:rsid w:val="21D61182"/>
    <w:rsid w:val="21DE1E42"/>
    <w:rsid w:val="21E9058E"/>
    <w:rsid w:val="2209030C"/>
    <w:rsid w:val="220B3255"/>
    <w:rsid w:val="220D3C83"/>
    <w:rsid w:val="22144D2B"/>
    <w:rsid w:val="2219530B"/>
    <w:rsid w:val="2228286B"/>
    <w:rsid w:val="22325497"/>
    <w:rsid w:val="223A2ADC"/>
    <w:rsid w:val="223C33A6"/>
    <w:rsid w:val="224156DA"/>
    <w:rsid w:val="22510385"/>
    <w:rsid w:val="22522A54"/>
    <w:rsid w:val="22530738"/>
    <w:rsid w:val="2262273C"/>
    <w:rsid w:val="22624D4D"/>
    <w:rsid w:val="22761E42"/>
    <w:rsid w:val="22813D29"/>
    <w:rsid w:val="22837AA1"/>
    <w:rsid w:val="228D6B72"/>
    <w:rsid w:val="229677D4"/>
    <w:rsid w:val="229E3996"/>
    <w:rsid w:val="22A00859"/>
    <w:rsid w:val="22A85759"/>
    <w:rsid w:val="22AD2946"/>
    <w:rsid w:val="22B67E76"/>
    <w:rsid w:val="22BF2EE6"/>
    <w:rsid w:val="22C65DD9"/>
    <w:rsid w:val="22DE117B"/>
    <w:rsid w:val="22DF5E8B"/>
    <w:rsid w:val="22E21AFE"/>
    <w:rsid w:val="22E42C35"/>
    <w:rsid w:val="22F4099F"/>
    <w:rsid w:val="22FE1D5A"/>
    <w:rsid w:val="23033D17"/>
    <w:rsid w:val="230C62E4"/>
    <w:rsid w:val="230D3267"/>
    <w:rsid w:val="230F64FC"/>
    <w:rsid w:val="2316591B"/>
    <w:rsid w:val="231F119D"/>
    <w:rsid w:val="233F619B"/>
    <w:rsid w:val="23406759"/>
    <w:rsid w:val="234570F8"/>
    <w:rsid w:val="23474F72"/>
    <w:rsid w:val="234B1DBA"/>
    <w:rsid w:val="234E036D"/>
    <w:rsid w:val="235E4041"/>
    <w:rsid w:val="23624071"/>
    <w:rsid w:val="236770B0"/>
    <w:rsid w:val="237E1A2C"/>
    <w:rsid w:val="23856442"/>
    <w:rsid w:val="2388613D"/>
    <w:rsid w:val="23941B68"/>
    <w:rsid w:val="23985109"/>
    <w:rsid w:val="239B0E1A"/>
    <w:rsid w:val="239B79D0"/>
    <w:rsid w:val="23A5103D"/>
    <w:rsid w:val="23B343B6"/>
    <w:rsid w:val="23BF1086"/>
    <w:rsid w:val="23C16AD3"/>
    <w:rsid w:val="23C2284B"/>
    <w:rsid w:val="23C933D7"/>
    <w:rsid w:val="23C93EA1"/>
    <w:rsid w:val="23CA1FA6"/>
    <w:rsid w:val="23D02090"/>
    <w:rsid w:val="23D549F9"/>
    <w:rsid w:val="23E81DF6"/>
    <w:rsid w:val="23ED4DBF"/>
    <w:rsid w:val="23FD5DED"/>
    <w:rsid w:val="24046E8E"/>
    <w:rsid w:val="2419108D"/>
    <w:rsid w:val="24242DCC"/>
    <w:rsid w:val="24283031"/>
    <w:rsid w:val="242D5F16"/>
    <w:rsid w:val="24482D50"/>
    <w:rsid w:val="24496F9D"/>
    <w:rsid w:val="24513DD6"/>
    <w:rsid w:val="246D68CB"/>
    <w:rsid w:val="24704055"/>
    <w:rsid w:val="24891252"/>
    <w:rsid w:val="24952167"/>
    <w:rsid w:val="24A22DB5"/>
    <w:rsid w:val="24A81EFC"/>
    <w:rsid w:val="24AC47DC"/>
    <w:rsid w:val="24C30AFA"/>
    <w:rsid w:val="24D61878"/>
    <w:rsid w:val="24E067FA"/>
    <w:rsid w:val="24F02EBD"/>
    <w:rsid w:val="24F31617"/>
    <w:rsid w:val="24F5112A"/>
    <w:rsid w:val="24FD7E39"/>
    <w:rsid w:val="24FF6EB7"/>
    <w:rsid w:val="25006C6A"/>
    <w:rsid w:val="250273A3"/>
    <w:rsid w:val="25075E4A"/>
    <w:rsid w:val="25090731"/>
    <w:rsid w:val="250F5D2F"/>
    <w:rsid w:val="25112631"/>
    <w:rsid w:val="252F3222"/>
    <w:rsid w:val="25445A13"/>
    <w:rsid w:val="254A7100"/>
    <w:rsid w:val="255B4D05"/>
    <w:rsid w:val="25613F5C"/>
    <w:rsid w:val="25695674"/>
    <w:rsid w:val="256C0CC0"/>
    <w:rsid w:val="257302A1"/>
    <w:rsid w:val="257563DF"/>
    <w:rsid w:val="25843DA5"/>
    <w:rsid w:val="2584600A"/>
    <w:rsid w:val="259909A6"/>
    <w:rsid w:val="25A21872"/>
    <w:rsid w:val="25A466AC"/>
    <w:rsid w:val="25A55F80"/>
    <w:rsid w:val="25B07440"/>
    <w:rsid w:val="25BF34E6"/>
    <w:rsid w:val="25C1100C"/>
    <w:rsid w:val="25C2490A"/>
    <w:rsid w:val="25C90CAE"/>
    <w:rsid w:val="25CB7D97"/>
    <w:rsid w:val="25F34F3E"/>
    <w:rsid w:val="25F876AF"/>
    <w:rsid w:val="26082639"/>
    <w:rsid w:val="260C2ECE"/>
    <w:rsid w:val="2610789E"/>
    <w:rsid w:val="262A69D9"/>
    <w:rsid w:val="262D044F"/>
    <w:rsid w:val="264B4D7A"/>
    <w:rsid w:val="265005E2"/>
    <w:rsid w:val="26567A89"/>
    <w:rsid w:val="26571970"/>
    <w:rsid w:val="26591245"/>
    <w:rsid w:val="26695200"/>
    <w:rsid w:val="26795578"/>
    <w:rsid w:val="267C4F33"/>
    <w:rsid w:val="26801790"/>
    <w:rsid w:val="26832538"/>
    <w:rsid w:val="26867B2E"/>
    <w:rsid w:val="268838D8"/>
    <w:rsid w:val="26AA1AA0"/>
    <w:rsid w:val="26B0254B"/>
    <w:rsid w:val="26CF5A63"/>
    <w:rsid w:val="26D60AE7"/>
    <w:rsid w:val="26D905D7"/>
    <w:rsid w:val="26F1147D"/>
    <w:rsid w:val="26F62F37"/>
    <w:rsid w:val="26F9289E"/>
    <w:rsid w:val="26F9332D"/>
    <w:rsid w:val="26FB5144"/>
    <w:rsid w:val="2701749A"/>
    <w:rsid w:val="27054F28"/>
    <w:rsid w:val="270845CB"/>
    <w:rsid w:val="27084686"/>
    <w:rsid w:val="270F5EB5"/>
    <w:rsid w:val="27216543"/>
    <w:rsid w:val="27223D2C"/>
    <w:rsid w:val="27224BBC"/>
    <w:rsid w:val="27272152"/>
    <w:rsid w:val="272F1B9C"/>
    <w:rsid w:val="273D46C2"/>
    <w:rsid w:val="27402404"/>
    <w:rsid w:val="274B19BA"/>
    <w:rsid w:val="274E68CF"/>
    <w:rsid w:val="27526614"/>
    <w:rsid w:val="2755198B"/>
    <w:rsid w:val="27602AA7"/>
    <w:rsid w:val="27651E6B"/>
    <w:rsid w:val="276C618B"/>
    <w:rsid w:val="278512D7"/>
    <w:rsid w:val="27873AB7"/>
    <w:rsid w:val="278771A7"/>
    <w:rsid w:val="27921D7C"/>
    <w:rsid w:val="27993E9B"/>
    <w:rsid w:val="27995A3F"/>
    <w:rsid w:val="279C0B89"/>
    <w:rsid w:val="279F35CF"/>
    <w:rsid w:val="27A47073"/>
    <w:rsid w:val="27AE3812"/>
    <w:rsid w:val="27B87E17"/>
    <w:rsid w:val="27BF157B"/>
    <w:rsid w:val="27D569C6"/>
    <w:rsid w:val="27DD4DFB"/>
    <w:rsid w:val="27DE533C"/>
    <w:rsid w:val="27E16097"/>
    <w:rsid w:val="27E17743"/>
    <w:rsid w:val="27E5566F"/>
    <w:rsid w:val="27F129B0"/>
    <w:rsid w:val="27F63715"/>
    <w:rsid w:val="27FC5DAF"/>
    <w:rsid w:val="27FE3021"/>
    <w:rsid w:val="280451E0"/>
    <w:rsid w:val="28100029"/>
    <w:rsid w:val="28100BFA"/>
    <w:rsid w:val="28101DD7"/>
    <w:rsid w:val="28114B9D"/>
    <w:rsid w:val="281C077C"/>
    <w:rsid w:val="28247B21"/>
    <w:rsid w:val="28250BA2"/>
    <w:rsid w:val="282C20C3"/>
    <w:rsid w:val="283D6944"/>
    <w:rsid w:val="2849353B"/>
    <w:rsid w:val="28506677"/>
    <w:rsid w:val="28557849"/>
    <w:rsid w:val="285E0D94"/>
    <w:rsid w:val="2877582A"/>
    <w:rsid w:val="289301A5"/>
    <w:rsid w:val="289C002A"/>
    <w:rsid w:val="289E2200"/>
    <w:rsid w:val="28AF550F"/>
    <w:rsid w:val="28AF7842"/>
    <w:rsid w:val="28B55535"/>
    <w:rsid w:val="28C33613"/>
    <w:rsid w:val="28C473AB"/>
    <w:rsid w:val="28C8663A"/>
    <w:rsid w:val="28DE0127"/>
    <w:rsid w:val="28E07C30"/>
    <w:rsid w:val="28EB7621"/>
    <w:rsid w:val="28EE63E6"/>
    <w:rsid w:val="28F03261"/>
    <w:rsid w:val="290A0F1C"/>
    <w:rsid w:val="291A2A76"/>
    <w:rsid w:val="29220D8E"/>
    <w:rsid w:val="292B5675"/>
    <w:rsid w:val="292E4730"/>
    <w:rsid w:val="292F5BC8"/>
    <w:rsid w:val="29332221"/>
    <w:rsid w:val="293925A2"/>
    <w:rsid w:val="293C24D9"/>
    <w:rsid w:val="293E26F6"/>
    <w:rsid w:val="294575B2"/>
    <w:rsid w:val="29471828"/>
    <w:rsid w:val="295C5EC0"/>
    <w:rsid w:val="29763EBB"/>
    <w:rsid w:val="297D17ED"/>
    <w:rsid w:val="297F20C5"/>
    <w:rsid w:val="29881B7D"/>
    <w:rsid w:val="298E30B0"/>
    <w:rsid w:val="29934A6D"/>
    <w:rsid w:val="29AF561F"/>
    <w:rsid w:val="29B0508C"/>
    <w:rsid w:val="29CF71C3"/>
    <w:rsid w:val="29E4351B"/>
    <w:rsid w:val="29E64879"/>
    <w:rsid w:val="29EF3C6E"/>
    <w:rsid w:val="29F23974"/>
    <w:rsid w:val="29F503D8"/>
    <w:rsid w:val="2A032704"/>
    <w:rsid w:val="2A033A43"/>
    <w:rsid w:val="2A0F3251"/>
    <w:rsid w:val="2A273408"/>
    <w:rsid w:val="2A2A18FD"/>
    <w:rsid w:val="2A354E4E"/>
    <w:rsid w:val="2A402820"/>
    <w:rsid w:val="2A60180B"/>
    <w:rsid w:val="2A614403"/>
    <w:rsid w:val="2A6D77DF"/>
    <w:rsid w:val="2A83591B"/>
    <w:rsid w:val="2A8645D2"/>
    <w:rsid w:val="2A8940C2"/>
    <w:rsid w:val="2A9F7442"/>
    <w:rsid w:val="2AB7145A"/>
    <w:rsid w:val="2AB8717B"/>
    <w:rsid w:val="2AB94AC0"/>
    <w:rsid w:val="2AC1560A"/>
    <w:rsid w:val="2AC9580A"/>
    <w:rsid w:val="2AE70E3F"/>
    <w:rsid w:val="2AEE0D67"/>
    <w:rsid w:val="2AF17EF7"/>
    <w:rsid w:val="2AF76AD9"/>
    <w:rsid w:val="2B045371"/>
    <w:rsid w:val="2B046BD6"/>
    <w:rsid w:val="2B0B4AD7"/>
    <w:rsid w:val="2B0E0405"/>
    <w:rsid w:val="2B0F07EB"/>
    <w:rsid w:val="2B175B8F"/>
    <w:rsid w:val="2B1C0A93"/>
    <w:rsid w:val="2B1E2A5D"/>
    <w:rsid w:val="2B24653A"/>
    <w:rsid w:val="2B275B05"/>
    <w:rsid w:val="2B3758CC"/>
    <w:rsid w:val="2B460C4B"/>
    <w:rsid w:val="2B4714C1"/>
    <w:rsid w:val="2B4A5600"/>
    <w:rsid w:val="2B4A6C70"/>
    <w:rsid w:val="2B4F746F"/>
    <w:rsid w:val="2B514BE0"/>
    <w:rsid w:val="2B595724"/>
    <w:rsid w:val="2B5D17D7"/>
    <w:rsid w:val="2B5D3585"/>
    <w:rsid w:val="2B6C396F"/>
    <w:rsid w:val="2B82123D"/>
    <w:rsid w:val="2B9D1BD3"/>
    <w:rsid w:val="2B9D6077"/>
    <w:rsid w:val="2B9E0CC5"/>
    <w:rsid w:val="2BA32F62"/>
    <w:rsid w:val="2BB807BB"/>
    <w:rsid w:val="2BC35C22"/>
    <w:rsid w:val="2BD05ADF"/>
    <w:rsid w:val="2BE426AF"/>
    <w:rsid w:val="2BEC2B5B"/>
    <w:rsid w:val="2BED37C5"/>
    <w:rsid w:val="2BF25823"/>
    <w:rsid w:val="2BFD17CD"/>
    <w:rsid w:val="2C0221B5"/>
    <w:rsid w:val="2C071743"/>
    <w:rsid w:val="2C087FD8"/>
    <w:rsid w:val="2C1004AD"/>
    <w:rsid w:val="2C190D96"/>
    <w:rsid w:val="2C1A3224"/>
    <w:rsid w:val="2C1E6D8B"/>
    <w:rsid w:val="2C2440A3"/>
    <w:rsid w:val="2C2B6D0A"/>
    <w:rsid w:val="2C300C99"/>
    <w:rsid w:val="2C4410E2"/>
    <w:rsid w:val="2C59038A"/>
    <w:rsid w:val="2C640D1A"/>
    <w:rsid w:val="2C7D1E81"/>
    <w:rsid w:val="2CA174A1"/>
    <w:rsid w:val="2CA3146B"/>
    <w:rsid w:val="2CA4660E"/>
    <w:rsid w:val="2CA7471A"/>
    <w:rsid w:val="2CBD64DA"/>
    <w:rsid w:val="2CD23AFF"/>
    <w:rsid w:val="2CD46729"/>
    <w:rsid w:val="2CE13D42"/>
    <w:rsid w:val="2D0212E0"/>
    <w:rsid w:val="2D1A7254"/>
    <w:rsid w:val="2D1D6527"/>
    <w:rsid w:val="2D236108"/>
    <w:rsid w:val="2D281971"/>
    <w:rsid w:val="2D355E3C"/>
    <w:rsid w:val="2D426ED6"/>
    <w:rsid w:val="2D480265"/>
    <w:rsid w:val="2D607727"/>
    <w:rsid w:val="2D64505D"/>
    <w:rsid w:val="2D6D7314"/>
    <w:rsid w:val="2D7768AE"/>
    <w:rsid w:val="2D785D36"/>
    <w:rsid w:val="2D854893"/>
    <w:rsid w:val="2D8E0C34"/>
    <w:rsid w:val="2D9139BA"/>
    <w:rsid w:val="2DA03BFD"/>
    <w:rsid w:val="2DA81088"/>
    <w:rsid w:val="2DAC2ABA"/>
    <w:rsid w:val="2DB91AFF"/>
    <w:rsid w:val="2DC01BA9"/>
    <w:rsid w:val="2DD95F03"/>
    <w:rsid w:val="2DE25FC3"/>
    <w:rsid w:val="2DEC299E"/>
    <w:rsid w:val="2DFB52D7"/>
    <w:rsid w:val="2DFF6B75"/>
    <w:rsid w:val="2E0777D8"/>
    <w:rsid w:val="2E125D9B"/>
    <w:rsid w:val="2E1F2D74"/>
    <w:rsid w:val="2E1F412E"/>
    <w:rsid w:val="2E220AB6"/>
    <w:rsid w:val="2E28658F"/>
    <w:rsid w:val="2E291E44"/>
    <w:rsid w:val="2E2F2326"/>
    <w:rsid w:val="2E334A71"/>
    <w:rsid w:val="2E5B2FE2"/>
    <w:rsid w:val="2E5D1AEE"/>
    <w:rsid w:val="2E6763AF"/>
    <w:rsid w:val="2E6E3CFB"/>
    <w:rsid w:val="2E7806D6"/>
    <w:rsid w:val="2E7F3A9B"/>
    <w:rsid w:val="2E814325"/>
    <w:rsid w:val="2E95234A"/>
    <w:rsid w:val="2E96753A"/>
    <w:rsid w:val="2EA1238C"/>
    <w:rsid w:val="2EA12DE6"/>
    <w:rsid w:val="2EAD4823"/>
    <w:rsid w:val="2EB57710"/>
    <w:rsid w:val="2ECC33BD"/>
    <w:rsid w:val="2ED022C0"/>
    <w:rsid w:val="2EE16EB1"/>
    <w:rsid w:val="2EF50521"/>
    <w:rsid w:val="2EF71E9F"/>
    <w:rsid w:val="2F0044D4"/>
    <w:rsid w:val="2F011DC7"/>
    <w:rsid w:val="2F083808"/>
    <w:rsid w:val="2F2456D3"/>
    <w:rsid w:val="2F294924"/>
    <w:rsid w:val="2F417F4D"/>
    <w:rsid w:val="2F432A92"/>
    <w:rsid w:val="2F4828B7"/>
    <w:rsid w:val="2F524A2D"/>
    <w:rsid w:val="2F534C83"/>
    <w:rsid w:val="2F543DF5"/>
    <w:rsid w:val="2F5D35EF"/>
    <w:rsid w:val="2F8135BA"/>
    <w:rsid w:val="2FA266A5"/>
    <w:rsid w:val="2FA81929"/>
    <w:rsid w:val="2FB428D4"/>
    <w:rsid w:val="2FB43990"/>
    <w:rsid w:val="2FB70F54"/>
    <w:rsid w:val="2FC8743B"/>
    <w:rsid w:val="2FDE0A0C"/>
    <w:rsid w:val="2FE06533"/>
    <w:rsid w:val="2FE57571"/>
    <w:rsid w:val="2FED7744"/>
    <w:rsid w:val="2FF439FB"/>
    <w:rsid w:val="2FF86323"/>
    <w:rsid w:val="2FFC08C7"/>
    <w:rsid w:val="301322B6"/>
    <w:rsid w:val="30164BA2"/>
    <w:rsid w:val="30166228"/>
    <w:rsid w:val="301D7787"/>
    <w:rsid w:val="301F19D6"/>
    <w:rsid w:val="30201D7B"/>
    <w:rsid w:val="30202DD3"/>
    <w:rsid w:val="302C4844"/>
    <w:rsid w:val="302C752A"/>
    <w:rsid w:val="302D37D9"/>
    <w:rsid w:val="30466CDD"/>
    <w:rsid w:val="30475DEF"/>
    <w:rsid w:val="30653EEE"/>
    <w:rsid w:val="30881B4C"/>
    <w:rsid w:val="308B5737"/>
    <w:rsid w:val="309A4933"/>
    <w:rsid w:val="309D61D2"/>
    <w:rsid w:val="30D836AE"/>
    <w:rsid w:val="30DF18F1"/>
    <w:rsid w:val="30F26495"/>
    <w:rsid w:val="30F92BAB"/>
    <w:rsid w:val="31012C04"/>
    <w:rsid w:val="311E261F"/>
    <w:rsid w:val="313A7EC4"/>
    <w:rsid w:val="313D1BB8"/>
    <w:rsid w:val="314D333D"/>
    <w:rsid w:val="31634333"/>
    <w:rsid w:val="316E02FB"/>
    <w:rsid w:val="317038E6"/>
    <w:rsid w:val="317A2210"/>
    <w:rsid w:val="317C228B"/>
    <w:rsid w:val="31872740"/>
    <w:rsid w:val="31935FDF"/>
    <w:rsid w:val="319D4E24"/>
    <w:rsid w:val="31AA6DF8"/>
    <w:rsid w:val="31AD68E8"/>
    <w:rsid w:val="31B5579D"/>
    <w:rsid w:val="31C71DDE"/>
    <w:rsid w:val="31CF685F"/>
    <w:rsid w:val="31D97F8A"/>
    <w:rsid w:val="31E0281A"/>
    <w:rsid w:val="31E23845"/>
    <w:rsid w:val="31F332C0"/>
    <w:rsid w:val="31F34856"/>
    <w:rsid w:val="320B5DAF"/>
    <w:rsid w:val="320D55D9"/>
    <w:rsid w:val="32180206"/>
    <w:rsid w:val="322070BA"/>
    <w:rsid w:val="32230959"/>
    <w:rsid w:val="3226074F"/>
    <w:rsid w:val="32283BBD"/>
    <w:rsid w:val="32285F6F"/>
    <w:rsid w:val="322D6731"/>
    <w:rsid w:val="32340DB8"/>
    <w:rsid w:val="323B0398"/>
    <w:rsid w:val="3243153D"/>
    <w:rsid w:val="325A1E3A"/>
    <w:rsid w:val="32633294"/>
    <w:rsid w:val="326860E2"/>
    <w:rsid w:val="326C0369"/>
    <w:rsid w:val="326C66B5"/>
    <w:rsid w:val="32717916"/>
    <w:rsid w:val="327A1E67"/>
    <w:rsid w:val="32873017"/>
    <w:rsid w:val="3295422F"/>
    <w:rsid w:val="329D4269"/>
    <w:rsid w:val="32BF0681"/>
    <w:rsid w:val="32C91500"/>
    <w:rsid w:val="32D27C53"/>
    <w:rsid w:val="32D81743"/>
    <w:rsid w:val="32DB02F1"/>
    <w:rsid w:val="32EC3046"/>
    <w:rsid w:val="32F10A57"/>
    <w:rsid w:val="32FC4581"/>
    <w:rsid w:val="32FF7967"/>
    <w:rsid w:val="33006026"/>
    <w:rsid w:val="330312AB"/>
    <w:rsid w:val="330400AB"/>
    <w:rsid w:val="330A6A03"/>
    <w:rsid w:val="330E15A8"/>
    <w:rsid w:val="33103730"/>
    <w:rsid w:val="331A3675"/>
    <w:rsid w:val="332040AB"/>
    <w:rsid w:val="332E5807"/>
    <w:rsid w:val="3339729F"/>
    <w:rsid w:val="334B460B"/>
    <w:rsid w:val="33597AE3"/>
    <w:rsid w:val="335C312E"/>
    <w:rsid w:val="33751688"/>
    <w:rsid w:val="33896D0B"/>
    <w:rsid w:val="338B0EAB"/>
    <w:rsid w:val="338E4DEB"/>
    <w:rsid w:val="33912D0C"/>
    <w:rsid w:val="339325CC"/>
    <w:rsid w:val="339B4CF5"/>
    <w:rsid w:val="33A35736"/>
    <w:rsid w:val="33A708B3"/>
    <w:rsid w:val="33A90CED"/>
    <w:rsid w:val="33B201E6"/>
    <w:rsid w:val="33C17662"/>
    <w:rsid w:val="33D4015C"/>
    <w:rsid w:val="33DA14EB"/>
    <w:rsid w:val="33DA26A0"/>
    <w:rsid w:val="33ED121E"/>
    <w:rsid w:val="33F209AC"/>
    <w:rsid w:val="34020BCC"/>
    <w:rsid w:val="34047C67"/>
    <w:rsid w:val="340B78F6"/>
    <w:rsid w:val="3417151C"/>
    <w:rsid w:val="341B7707"/>
    <w:rsid w:val="342007B5"/>
    <w:rsid w:val="34407D07"/>
    <w:rsid w:val="34411327"/>
    <w:rsid w:val="34474DD2"/>
    <w:rsid w:val="344A2B14"/>
    <w:rsid w:val="344A3E47"/>
    <w:rsid w:val="345614B9"/>
    <w:rsid w:val="34596EEF"/>
    <w:rsid w:val="346C4C34"/>
    <w:rsid w:val="34753860"/>
    <w:rsid w:val="347D25A2"/>
    <w:rsid w:val="348176BF"/>
    <w:rsid w:val="34872BED"/>
    <w:rsid w:val="348A4CBF"/>
    <w:rsid w:val="34974C51"/>
    <w:rsid w:val="34A94059"/>
    <w:rsid w:val="34AB0AE4"/>
    <w:rsid w:val="34AC2A1E"/>
    <w:rsid w:val="34AC2E87"/>
    <w:rsid w:val="34B04469"/>
    <w:rsid w:val="34C21A65"/>
    <w:rsid w:val="34C3136C"/>
    <w:rsid w:val="34C77CC1"/>
    <w:rsid w:val="34CC11DF"/>
    <w:rsid w:val="34D36666"/>
    <w:rsid w:val="34EB7E53"/>
    <w:rsid w:val="34EF5CFE"/>
    <w:rsid w:val="34FC5A67"/>
    <w:rsid w:val="350554CF"/>
    <w:rsid w:val="35064C8D"/>
    <w:rsid w:val="350B19DD"/>
    <w:rsid w:val="351A4295"/>
    <w:rsid w:val="351A6810"/>
    <w:rsid w:val="353264A6"/>
    <w:rsid w:val="355840EA"/>
    <w:rsid w:val="355E7CF9"/>
    <w:rsid w:val="35637F9E"/>
    <w:rsid w:val="3575596F"/>
    <w:rsid w:val="35770004"/>
    <w:rsid w:val="35780FBB"/>
    <w:rsid w:val="3579485F"/>
    <w:rsid w:val="35831E3A"/>
    <w:rsid w:val="35867BAF"/>
    <w:rsid w:val="358C0518"/>
    <w:rsid w:val="358D249D"/>
    <w:rsid w:val="35926129"/>
    <w:rsid w:val="35964AA6"/>
    <w:rsid w:val="35A149B6"/>
    <w:rsid w:val="35CB37E1"/>
    <w:rsid w:val="35D54660"/>
    <w:rsid w:val="35DD4E3D"/>
    <w:rsid w:val="35EF5AFB"/>
    <w:rsid w:val="35F66AB0"/>
    <w:rsid w:val="35F81CC7"/>
    <w:rsid w:val="360A32FB"/>
    <w:rsid w:val="361433DA"/>
    <w:rsid w:val="36244E14"/>
    <w:rsid w:val="362A7737"/>
    <w:rsid w:val="363E3FB3"/>
    <w:rsid w:val="364C4922"/>
    <w:rsid w:val="36523FF4"/>
    <w:rsid w:val="36581E17"/>
    <w:rsid w:val="365D4CA7"/>
    <w:rsid w:val="366854D4"/>
    <w:rsid w:val="367B6FB5"/>
    <w:rsid w:val="367E0853"/>
    <w:rsid w:val="368B1A1A"/>
    <w:rsid w:val="368C2F70"/>
    <w:rsid w:val="368D6CE8"/>
    <w:rsid w:val="36993499"/>
    <w:rsid w:val="369E1250"/>
    <w:rsid w:val="36AA50EA"/>
    <w:rsid w:val="36AD6063"/>
    <w:rsid w:val="36BF1C02"/>
    <w:rsid w:val="36CD7A74"/>
    <w:rsid w:val="36D3294D"/>
    <w:rsid w:val="36DB5CA6"/>
    <w:rsid w:val="36FB00F6"/>
    <w:rsid w:val="37013C0C"/>
    <w:rsid w:val="37040D59"/>
    <w:rsid w:val="371D0364"/>
    <w:rsid w:val="373D2676"/>
    <w:rsid w:val="3743283D"/>
    <w:rsid w:val="374740A3"/>
    <w:rsid w:val="37537613"/>
    <w:rsid w:val="375A12C0"/>
    <w:rsid w:val="377811B2"/>
    <w:rsid w:val="379F0A89"/>
    <w:rsid w:val="37A2768E"/>
    <w:rsid w:val="37A623EC"/>
    <w:rsid w:val="37AE0A92"/>
    <w:rsid w:val="37BA2A04"/>
    <w:rsid w:val="37C52A91"/>
    <w:rsid w:val="37CD643E"/>
    <w:rsid w:val="37CF04EA"/>
    <w:rsid w:val="37D72097"/>
    <w:rsid w:val="37E24E5E"/>
    <w:rsid w:val="37E961A0"/>
    <w:rsid w:val="37FC516A"/>
    <w:rsid w:val="380342A6"/>
    <w:rsid w:val="381256F7"/>
    <w:rsid w:val="38190834"/>
    <w:rsid w:val="3820025D"/>
    <w:rsid w:val="38246AEF"/>
    <w:rsid w:val="38455ACD"/>
    <w:rsid w:val="385201EA"/>
    <w:rsid w:val="385C29FA"/>
    <w:rsid w:val="38654FCB"/>
    <w:rsid w:val="3875144A"/>
    <w:rsid w:val="38787C50"/>
    <w:rsid w:val="38797524"/>
    <w:rsid w:val="387E7539"/>
    <w:rsid w:val="38804D57"/>
    <w:rsid w:val="389D3DDE"/>
    <w:rsid w:val="38A071A7"/>
    <w:rsid w:val="38A416FD"/>
    <w:rsid w:val="38A65EDA"/>
    <w:rsid w:val="38B07580"/>
    <w:rsid w:val="38B51A7D"/>
    <w:rsid w:val="38B93DC5"/>
    <w:rsid w:val="38BB5D8F"/>
    <w:rsid w:val="38D651A9"/>
    <w:rsid w:val="38FE7A29"/>
    <w:rsid w:val="390B5D44"/>
    <w:rsid w:val="391A69D3"/>
    <w:rsid w:val="391C0B65"/>
    <w:rsid w:val="39223F7C"/>
    <w:rsid w:val="392408A3"/>
    <w:rsid w:val="392D4E27"/>
    <w:rsid w:val="392E47B3"/>
    <w:rsid w:val="39516F07"/>
    <w:rsid w:val="395E7D1E"/>
    <w:rsid w:val="39673F52"/>
    <w:rsid w:val="396C3F59"/>
    <w:rsid w:val="396D5D67"/>
    <w:rsid w:val="397C3C03"/>
    <w:rsid w:val="397F319F"/>
    <w:rsid w:val="39855108"/>
    <w:rsid w:val="398E6FFF"/>
    <w:rsid w:val="39972A58"/>
    <w:rsid w:val="39996541"/>
    <w:rsid w:val="39A34665"/>
    <w:rsid w:val="39B051C8"/>
    <w:rsid w:val="39B57AA1"/>
    <w:rsid w:val="39BC2840"/>
    <w:rsid w:val="39C459F5"/>
    <w:rsid w:val="39CA441E"/>
    <w:rsid w:val="39CF0B41"/>
    <w:rsid w:val="39D0702F"/>
    <w:rsid w:val="39D60B52"/>
    <w:rsid w:val="39D80F13"/>
    <w:rsid w:val="39E43544"/>
    <w:rsid w:val="39EE1620"/>
    <w:rsid w:val="39F07CBA"/>
    <w:rsid w:val="39F66AD8"/>
    <w:rsid w:val="39F9323A"/>
    <w:rsid w:val="39F96B6F"/>
    <w:rsid w:val="3A0A0D7C"/>
    <w:rsid w:val="3A211C22"/>
    <w:rsid w:val="3A267238"/>
    <w:rsid w:val="3A282FB0"/>
    <w:rsid w:val="3A3130D5"/>
    <w:rsid w:val="3A317B94"/>
    <w:rsid w:val="3A3A748A"/>
    <w:rsid w:val="3A3E2585"/>
    <w:rsid w:val="3A3F02FA"/>
    <w:rsid w:val="3A436EC2"/>
    <w:rsid w:val="3A483617"/>
    <w:rsid w:val="3A483E11"/>
    <w:rsid w:val="3A4B2531"/>
    <w:rsid w:val="3A4B3142"/>
    <w:rsid w:val="3A5B3385"/>
    <w:rsid w:val="3A844769"/>
    <w:rsid w:val="3A9A3ECB"/>
    <w:rsid w:val="3AA103D3"/>
    <w:rsid w:val="3AB02FA5"/>
    <w:rsid w:val="3ABB02C8"/>
    <w:rsid w:val="3AC30F2B"/>
    <w:rsid w:val="3AC8699F"/>
    <w:rsid w:val="3ACF1C8D"/>
    <w:rsid w:val="3AD167EC"/>
    <w:rsid w:val="3AD418AA"/>
    <w:rsid w:val="3AD4794D"/>
    <w:rsid w:val="3ADD15D4"/>
    <w:rsid w:val="3B04529F"/>
    <w:rsid w:val="3B0A4DAB"/>
    <w:rsid w:val="3B220F6F"/>
    <w:rsid w:val="3B272B19"/>
    <w:rsid w:val="3B2F00B8"/>
    <w:rsid w:val="3B381919"/>
    <w:rsid w:val="3B51158F"/>
    <w:rsid w:val="3B59053F"/>
    <w:rsid w:val="3B5D312D"/>
    <w:rsid w:val="3B602C1D"/>
    <w:rsid w:val="3B7364AD"/>
    <w:rsid w:val="3B750223"/>
    <w:rsid w:val="3B842468"/>
    <w:rsid w:val="3B855246"/>
    <w:rsid w:val="3B9A12D0"/>
    <w:rsid w:val="3B9D59D4"/>
    <w:rsid w:val="3BA009CC"/>
    <w:rsid w:val="3BA26D92"/>
    <w:rsid w:val="3BA343A8"/>
    <w:rsid w:val="3BA50630"/>
    <w:rsid w:val="3BA64AD4"/>
    <w:rsid w:val="3BA90C40"/>
    <w:rsid w:val="3BA945C4"/>
    <w:rsid w:val="3BB231D0"/>
    <w:rsid w:val="3BC907C3"/>
    <w:rsid w:val="3BCE7B87"/>
    <w:rsid w:val="3BF82720"/>
    <w:rsid w:val="3C047A4D"/>
    <w:rsid w:val="3C0B64E4"/>
    <w:rsid w:val="3C16484B"/>
    <w:rsid w:val="3C1E37D7"/>
    <w:rsid w:val="3C216776"/>
    <w:rsid w:val="3C227D8D"/>
    <w:rsid w:val="3C256206"/>
    <w:rsid w:val="3C371BD0"/>
    <w:rsid w:val="3C485B8B"/>
    <w:rsid w:val="3C55002E"/>
    <w:rsid w:val="3C6E187C"/>
    <w:rsid w:val="3C743815"/>
    <w:rsid w:val="3C797AF3"/>
    <w:rsid w:val="3C8D7634"/>
    <w:rsid w:val="3CA0098B"/>
    <w:rsid w:val="3CBA010B"/>
    <w:rsid w:val="3CD6503C"/>
    <w:rsid w:val="3CD70CBD"/>
    <w:rsid w:val="3CE601A8"/>
    <w:rsid w:val="3CEB022E"/>
    <w:rsid w:val="3CF53D8E"/>
    <w:rsid w:val="3CF74329"/>
    <w:rsid w:val="3CF966AF"/>
    <w:rsid w:val="3CFE26EE"/>
    <w:rsid w:val="3D115F7D"/>
    <w:rsid w:val="3D1507B6"/>
    <w:rsid w:val="3D317A67"/>
    <w:rsid w:val="3D4A5933"/>
    <w:rsid w:val="3D4C4692"/>
    <w:rsid w:val="3D5637C8"/>
    <w:rsid w:val="3D6274C5"/>
    <w:rsid w:val="3D6A5231"/>
    <w:rsid w:val="3D6C58AA"/>
    <w:rsid w:val="3D6E33D0"/>
    <w:rsid w:val="3D7604D6"/>
    <w:rsid w:val="3D8502F6"/>
    <w:rsid w:val="3D9231E6"/>
    <w:rsid w:val="3DB624C8"/>
    <w:rsid w:val="3DB835C3"/>
    <w:rsid w:val="3DBA67BA"/>
    <w:rsid w:val="3DBF3C2B"/>
    <w:rsid w:val="3DC64389"/>
    <w:rsid w:val="3DD2750F"/>
    <w:rsid w:val="3DE701CB"/>
    <w:rsid w:val="3DEE00E6"/>
    <w:rsid w:val="3DF93228"/>
    <w:rsid w:val="3DFD6E4C"/>
    <w:rsid w:val="3DFF220E"/>
    <w:rsid w:val="3E0E662D"/>
    <w:rsid w:val="3E1C2E2C"/>
    <w:rsid w:val="3E285C74"/>
    <w:rsid w:val="3E2B12C1"/>
    <w:rsid w:val="3E2D328B"/>
    <w:rsid w:val="3E304B29"/>
    <w:rsid w:val="3E354BB4"/>
    <w:rsid w:val="3E392D45"/>
    <w:rsid w:val="3E3A78F1"/>
    <w:rsid w:val="3E467EA9"/>
    <w:rsid w:val="3E48596C"/>
    <w:rsid w:val="3E49482B"/>
    <w:rsid w:val="3E4B3BCC"/>
    <w:rsid w:val="3E502AD5"/>
    <w:rsid w:val="3E52684D"/>
    <w:rsid w:val="3E602945"/>
    <w:rsid w:val="3E6F3EAB"/>
    <w:rsid w:val="3E8767EA"/>
    <w:rsid w:val="3E8E272D"/>
    <w:rsid w:val="3EAA60C5"/>
    <w:rsid w:val="3EAD43CC"/>
    <w:rsid w:val="3EB24BCE"/>
    <w:rsid w:val="3EB628A1"/>
    <w:rsid w:val="3ED1179A"/>
    <w:rsid w:val="3EDC2E5F"/>
    <w:rsid w:val="3EDF3E59"/>
    <w:rsid w:val="3EE00B2C"/>
    <w:rsid w:val="3EED47C8"/>
    <w:rsid w:val="3EF23A4C"/>
    <w:rsid w:val="3F0538C0"/>
    <w:rsid w:val="3F0A4530"/>
    <w:rsid w:val="3F0A6427"/>
    <w:rsid w:val="3F0D6443"/>
    <w:rsid w:val="3F183CCF"/>
    <w:rsid w:val="3F1F4E60"/>
    <w:rsid w:val="3F203F08"/>
    <w:rsid w:val="3F2415A3"/>
    <w:rsid w:val="3F245148"/>
    <w:rsid w:val="3F3C6232"/>
    <w:rsid w:val="3F5226B6"/>
    <w:rsid w:val="3F545012"/>
    <w:rsid w:val="3F620D12"/>
    <w:rsid w:val="3F632CDC"/>
    <w:rsid w:val="3F846905"/>
    <w:rsid w:val="3F867C5C"/>
    <w:rsid w:val="3F867DF4"/>
    <w:rsid w:val="3F8C763D"/>
    <w:rsid w:val="3F936D55"/>
    <w:rsid w:val="3F9A0A86"/>
    <w:rsid w:val="3F9C4CCF"/>
    <w:rsid w:val="3FAA0AEB"/>
    <w:rsid w:val="3FB01139"/>
    <w:rsid w:val="3FB3156E"/>
    <w:rsid w:val="3FB9306E"/>
    <w:rsid w:val="3FC65745"/>
    <w:rsid w:val="3FD323CA"/>
    <w:rsid w:val="3FD80FD4"/>
    <w:rsid w:val="3FE536F1"/>
    <w:rsid w:val="3FED79AA"/>
    <w:rsid w:val="3FF0295B"/>
    <w:rsid w:val="3FF04570"/>
    <w:rsid w:val="3FFF0C57"/>
    <w:rsid w:val="40181021"/>
    <w:rsid w:val="40183AC7"/>
    <w:rsid w:val="403E177F"/>
    <w:rsid w:val="40435F12"/>
    <w:rsid w:val="404470C5"/>
    <w:rsid w:val="405F5252"/>
    <w:rsid w:val="40697054"/>
    <w:rsid w:val="406B3BF6"/>
    <w:rsid w:val="40741589"/>
    <w:rsid w:val="408178BE"/>
    <w:rsid w:val="40944FFD"/>
    <w:rsid w:val="40953369"/>
    <w:rsid w:val="40A55421"/>
    <w:rsid w:val="40A921FC"/>
    <w:rsid w:val="40AC381A"/>
    <w:rsid w:val="40AE7CBE"/>
    <w:rsid w:val="40B631F2"/>
    <w:rsid w:val="40C721E1"/>
    <w:rsid w:val="40D03ED8"/>
    <w:rsid w:val="40D043A1"/>
    <w:rsid w:val="40D310EC"/>
    <w:rsid w:val="40D95004"/>
    <w:rsid w:val="411029F0"/>
    <w:rsid w:val="41193E4E"/>
    <w:rsid w:val="411B56C4"/>
    <w:rsid w:val="412A5860"/>
    <w:rsid w:val="412B3A93"/>
    <w:rsid w:val="41320BB8"/>
    <w:rsid w:val="41361B0D"/>
    <w:rsid w:val="41362456"/>
    <w:rsid w:val="41384420"/>
    <w:rsid w:val="413860FE"/>
    <w:rsid w:val="414250CD"/>
    <w:rsid w:val="414877CF"/>
    <w:rsid w:val="415723CD"/>
    <w:rsid w:val="415B7F82"/>
    <w:rsid w:val="41752BB2"/>
    <w:rsid w:val="417B60BB"/>
    <w:rsid w:val="417E5BAB"/>
    <w:rsid w:val="41891578"/>
    <w:rsid w:val="418D2E43"/>
    <w:rsid w:val="41935374"/>
    <w:rsid w:val="41972FC6"/>
    <w:rsid w:val="419A3F70"/>
    <w:rsid w:val="41A015E7"/>
    <w:rsid w:val="41A05B22"/>
    <w:rsid w:val="41A22C8C"/>
    <w:rsid w:val="41A76776"/>
    <w:rsid w:val="41B415CD"/>
    <w:rsid w:val="41B45A71"/>
    <w:rsid w:val="41B63597"/>
    <w:rsid w:val="41BA3087"/>
    <w:rsid w:val="41BB6E00"/>
    <w:rsid w:val="41CC274E"/>
    <w:rsid w:val="41E2438C"/>
    <w:rsid w:val="41ED5074"/>
    <w:rsid w:val="41F36784"/>
    <w:rsid w:val="41F76A96"/>
    <w:rsid w:val="42123B27"/>
    <w:rsid w:val="42156510"/>
    <w:rsid w:val="42195AF6"/>
    <w:rsid w:val="421C6DE2"/>
    <w:rsid w:val="422C22B4"/>
    <w:rsid w:val="42333429"/>
    <w:rsid w:val="42382A8A"/>
    <w:rsid w:val="423E5270"/>
    <w:rsid w:val="42415557"/>
    <w:rsid w:val="42430BC7"/>
    <w:rsid w:val="42500FB3"/>
    <w:rsid w:val="42613503"/>
    <w:rsid w:val="42630098"/>
    <w:rsid w:val="42656D0F"/>
    <w:rsid w:val="42672AE3"/>
    <w:rsid w:val="426764CF"/>
    <w:rsid w:val="42943B4D"/>
    <w:rsid w:val="42980EEF"/>
    <w:rsid w:val="42BC35BE"/>
    <w:rsid w:val="42C121F4"/>
    <w:rsid w:val="42CB2886"/>
    <w:rsid w:val="42CE3077"/>
    <w:rsid w:val="42E2492B"/>
    <w:rsid w:val="42ED1F18"/>
    <w:rsid w:val="43363B3F"/>
    <w:rsid w:val="434552E1"/>
    <w:rsid w:val="434A713B"/>
    <w:rsid w:val="4354403C"/>
    <w:rsid w:val="4376242B"/>
    <w:rsid w:val="438D20D6"/>
    <w:rsid w:val="439D7387"/>
    <w:rsid w:val="43AF64F0"/>
    <w:rsid w:val="43C14E42"/>
    <w:rsid w:val="43C82587"/>
    <w:rsid w:val="43CC426D"/>
    <w:rsid w:val="43D1476C"/>
    <w:rsid w:val="43D9356D"/>
    <w:rsid w:val="43DA17F4"/>
    <w:rsid w:val="43DA48F0"/>
    <w:rsid w:val="43DC4B87"/>
    <w:rsid w:val="43DD1CDF"/>
    <w:rsid w:val="43E066A9"/>
    <w:rsid w:val="43E76313"/>
    <w:rsid w:val="43ED24CA"/>
    <w:rsid w:val="43F1036D"/>
    <w:rsid w:val="43F32881"/>
    <w:rsid w:val="440049C3"/>
    <w:rsid w:val="4414280F"/>
    <w:rsid w:val="441A50C8"/>
    <w:rsid w:val="442347E8"/>
    <w:rsid w:val="44254A04"/>
    <w:rsid w:val="442A5B77"/>
    <w:rsid w:val="44325551"/>
    <w:rsid w:val="44376BC0"/>
    <w:rsid w:val="4438776A"/>
    <w:rsid w:val="4439400C"/>
    <w:rsid w:val="444E7940"/>
    <w:rsid w:val="446530F1"/>
    <w:rsid w:val="447F4114"/>
    <w:rsid w:val="44866BBB"/>
    <w:rsid w:val="44895DC7"/>
    <w:rsid w:val="448F21ED"/>
    <w:rsid w:val="44986F84"/>
    <w:rsid w:val="449C0868"/>
    <w:rsid w:val="449C41F5"/>
    <w:rsid w:val="44AC5624"/>
    <w:rsid w:val="44B87626"/>
    <w:rsid w:val="44C62A39"/>
    <w:rsid w:val="44D21BB6"/>
    <w:rsid w:val="44E4004A"/>
    <w:rsid w:val="44E623E5"/>
    <w:rsid w:val="44ED381B"/>
    <w:rsid w:val="44EF1A74"/>
    <w:rsid w:val="451707F1"/>
    <w:rsid w:val="4526393D"/>
    <w:rsid w:val="454153AF"/>
    <w:rsid w:val="45433394"/>
    <w:rsid w:val="454E280B"/>
    <w:rsid w:val="455E418C"/>
    <w:rsid w:val="45631BFE"/>
    <w:rsid w:val="45670559"/>
    <w:rsid w:val="456C023C"/>
    <w:rsid w:val="45716B29"/>
    <w:rsid w:val="45845CD5"/>
    <w:rsid w:val="458B33DC"/>
    <w:rsid w:val="45946E7A"/>
    <w:rsid w:val="45AC0F39"/>
    <w:rsid w:val="45B778DE"/>
    <w:rsid w:val="45C54767"/>
    <w:rsid w:val="45C800D7"/>
    <w:rsid w:val="45CA5463"/>
    <w:rsid w:val="45CC4F37"/>
    <w:rsid w:val="45D1274E"/>
    <w:rsid w:val="45D428BD"/>
    <w:rsid w:val="45D711C1"/>
    <w:rsid w:val="45E85CE9"/>
    <w:rsid w:val="460A2104"/>
    <w:rsid w:val="461605F6"/>
    <w:rsid w:val="46195EA3"/>
    <w:rsid w:val="46223172"/>
    <w:rsid w:val="462A52D3"/>
    <w:rsid w:val="462B3F18"/>
    <w:rsid w:val="464878AA"/>
    <w:rsid w:val="465839C6"/>
    <w:rsid w:val="46610E95"/>
    <w:rsid w:val="466E361F"/>
    <w:rsid w:val="466F328D"/>
    <w:rsid w:val="467C38BC"/>
    <w:rsid w:val="467D172B"/>
    <w:rsid w:val="46857B8A"/>
    <w:rsid w:val="46965745"/>
    <w:rsid w:val="469D2B0F"/>
    <w:rsid w:val="469F0A9E"/>
    <w:rsid w:val="46A43E3D"/>
    <w:rsid w:val="46AA2F9F"/>
    <w:rsid w:val="46BC2629"/>
    <w:rsid w:val="46C65A7B"/>
    <w:rsid w:val="46CA3997"/>
    <w:rsid w:val="46DA7D28"/>
    <w:rsid w:val="46DC2302"/>
    <w:rsid w:val="46E26819"/>
    <w:rsid w:val="46E41940"/>
    <w:rsid w:val="46F30DEA"/>
    <w:rsid w:val="46FD4CFC"/>
    <w:rsid w:val="4701395B"/>
    <w:rsid w:val="470A7DD2"/>
    <w:rsid w:val="470D6C96"/>
    <w:rsid w:val="47176790"/>
    <w:rsid w:val="472114B3"/>
    <w:rsid w:val="47266948"/>
    <w:rsid w:val="474219BA"/>
    <w:rsid w:val="47480C49"/>
    <w:rsid w:val="474D07FF"/>
    <w:rsid w:val="475353E4"/>
    <w:rsid w:val="47557989"/>
    <w:rsid w:val="475E48A1"/>
    <w:rsid w:val="47601F08"/>
    <w:rsid w:val="476E0FC2"/>
    <w:rsid w:val="47807B63"/>
    <w:rsid w:val="47833B54"/>
    <w:rsid w:val="47833F1C"/>
    <w:rsid w:val="479211CC"/>
    <w:rsid w:val="4792180B"/>
    <w:rsid w:val="47AA14A8"/>
    <w:rsid w:val="47B85C97"/>
    <w:rsid w:val="47C339EE"/>
    <w:rsid w:val="47D227AD"/>
    <w:rsid w:val="47DB5B06"/>
    <w:rsid w:val="47E0191A"/>
    <w:rsid w:val="47E31625"/>
    <w:rsid w:val="47E40289"/>
    <w:rsid w:val="47E57EB2"/>
    <w:rsid w:val="47FB3ECB"/>
    <w:rsid w:val="480B3636"/>
    <w:rsid w:val="480C094A"/>
    <w:rsid w:val="48193CC6"/>
    <w:rsid w:val="481A60D4"/>
    <w:rsid w:val="482C45B3"/>
    <w:rsid w:val="482D3E87"/>
    <w:rsid w:val="482D4209"/>
    <w:rsid w:val="483A45B9"/>
    <w:rsid w:val="48401E0D"/>
    <w:rsid w:val="484D673E"/>
    <w:rsid w:val="484E254C"/>
    <w:rsid w:val="484F3DFE"/>
    <w:rsid w:val="48571B93"/>
    <w:rsid w:val="487E1A4A"/>
    <w:rsid w:val="488515CB"/>
    <w:rsid w:val="488D3E66"/>
    <w:rsid w:val="488E4926"/>
    <w:rsid w:val="48945CB4"/>
    <w:rsid w:val="4897331F"/>
    <w:rsid w:val="48A55004"/>
    <w:rsid w:val="48A759E8"/>
    <w:rsid w:val="48A82D31"/>
    <w:rsid w:val="48DA39CD"/>
    <w:rsid w:val="48E07717"/>
    <w:rsid w:val="48E5610F"/>
    <w:rsid w:val="48E628DF"/>
    <w:rsid w:val="48F90F2C"/>
    <w:rsid w:val="48FC21D7"/>
    <w:rsid w:val="49063F1C"/>
    <w:rsid w:val="490A22EA"/>
    <w:rsid w:val="491A186F"/>
    <w:rsid w:val="491A5F96"/>
    <w:rsid w:val="491F23F2"/>
    <w:rsid w:val="49221512"/>
    <w:rsid w:val="492B3D26"/>
    <w:rsid w:val="492E5B17"/>
    <w:rsid w:val="493D11B5"/>
    <w:rsid w:val="49431BB4"/>
    <w:rsid w:val="49456CD3"/>
    <w:rsid w:val="495C4727"/>
    <w:rsid w:val="4960771F"/>
    <w:rsid w:val="49744138"/>
    <w:rsid w:val="49864801"/>
    <w:rsid w:val="49875BEA"/>
    <w:rsid w:val="4992610F"/>
    <w:rsid w:val="499646B0"/>
    <w:rsid w:val="499C2686"/>
    <w:rsid w:val="499D1EFE"/>
    <w:rsid w:val="49BB5BEF"/>
    <w:rsid w:val="49BE123B"/>
    <w:rsid w:val="49D22F38"/>
    <w:rsid w:val="49D30F37"/>
    <w:rsid w:val="49DC7913"/>
    <w:rsid w:val="49E801F3"/>
    <w:rsid w:val="49F1661C"/>
    <w:rsid w:val="4A0550BC"/>
    <w:rsid w:val="4A08420E"/>
    <w:rsid w:val="4A163D3D"/>
    <w:rsid w:val="4A1C4B27"/>
    <w:rsid w:val="4A1D2F5E"/>
    <w:rsid w:val="4A2B43F6"/>
    <w:rsid w:val="4A442FA3"/>
    <w:rsid w:val="4A4554B8"/>
    <w:rsid w:val="4A5751EC"/>
    <w:rsid w:val="4A631DE2"/>
    <w:rsid w:val="4A8365C5"/>
    <w:rsid w:val="4A882524"/>
    <w:rsid w:val="4A895CED"/>
    <w:rsid w:val="4A8E50B1"/>
    <w:rsid w:val="4A986034"/>
    <w:rsid w:val="4A9D70A2"/>
    <w:rsid w:val="4AA83D6F"/>
    <w:rsid w:val="4AAA5C63"/>
    <w:rsid w:val="4AAC3789"/>
    <w:rsid w:val="4ABE12AF"/>
    <w:rsid w:val="4ACA3C0F"/>
    <w:rsid w:val="4ADC0900"/>
    <w:rsid w:val="4ADC399E"/>
    <w:rsid w:val="4AE922E8"/>
    <w:rsid w:val="4AF34F14"/>
    <w:rsid w:val="4AF64A04"/>
    <w:rsid w:val="4AFF1B0B"/>
    <w:rsid w:val="4B06733D"/>
    <w:rsid w:val="4B0839C0"/>
    <w:rsid w:val="4B090BDC"/>
    <w:rsid w:val="4B0B04B0"/>
    <w:rsid w:val="4B132958"/>
    <w:rsid w:val="4B2E419E"/>
    <w:rsid w:val="4B411534"/>
    <w:rsid w:val="4B412124"/>
    <w:rsid w:val="4B4E65EF"/>
    <w:rsid w:val="4B553533"/>
    <w:rsid w:val="4B5A4F93"/>
    <w:rsid w:val="4B683B54"/>
    <w:rsid w:val="4B712A6F"/>
    <w:rsid w:val="4B7A3887"/>
    <w:rsid w:val="4B9108FE"/>
    <w:rsid w:val="4B920BD1"/>
    <w:rsid w:val="4BA76E98"/>
    <w:rsid w:val="4BA82354"/>
    <w:rsid w:val="4BC1411E"/>
    <w:rsid w:val="4BCB0520"/>
    <w:rsid w:val="4BD56D10"/>
    <w:rsid w:val="4BD81E60"/>
    <w:rsid w:val="4BF26F3E"/>
    <w:rsid w:val="4BFA63F4"/>
    <w:rsid w:val="4BFE7BE2"/>
    <w:rsid w:val="4C03761A"/>
    <w:rsid w:val="4C174525"/>
    <w:rsid w:val="4C335089"/>
    <w:rsid w:val="4C534456"/>
    <w:rsid w:val="4C681CC4"/>
    <w:rsid w:val="4C695823"/>
    <w:rsid w:val="4C785E03"/>
    <w:rsid w:val="4C7B1665"/>
    <w:rsid w:val="4C856040"/>
    <w:rsid w:val="4C975D73"/>
    <w:rsid w:val="4C9F3390"/>
    <w:rsid w:val="4CA919E9"/>
    <w:rsid w:val="4CB16E35"/>
    <w:rsid w:val="4CB17676"/>
    <w:rsid w:val="4CB86415"/>
    <w:rsid w:val="4CB929B3"/>
    <w:rsid w:val="4CCA1A69"/>
    <w:rsid w:val="4CD15729"/>
    <w:rsid w:val="4CD945DE"/>
    <w:rsid w:val="4CDB6438"/>
    <w:rsid w:val="4CE869F1"/>
    <w:rsid w:val="4CEA67EB"/>
    <w:rsid w:val="4CEC2152"/>
    <w:rsid w:val="4D0253D7"/>
    <w:rsid w:val="4D163B48"/>
    <w:rsid w:val="4D1B0752"/>
    <w:rsid w:val="4D3051B1"/>
    <w:rsid w:val="4D354A0D"/>
    <w:rsid w:val="4D3B081C"/>
    <w:rsid w:val="4D3B2BA3"/>
    <w:rsid w:val="4D4C108B"/>
    <w:rsid w:val="4D5325E2"/>
    <w:rsid w:val="4D802300"/>
    <w:rsid w:val="4DA370C6"/>
    <w:rsid w:val="4DA6077A"/>
    <w:rsid w:val="4DB27309"/>
    <w:rsid w:val="4DC614FB"/>
    <w:rsid w:val="4DC75660"/>
    <w:rsid w:val="4DDA18CE"/>
    <w:rsid w:val="4DDE2003"/>
    <w:rsid w:val="4DE90850"/>
    <w:rsid w:val="4DFF3754"/>
    <w:rsid w:val="4E057ABD"/>
    <w:rsid w:val="4E195ADE"/>
    <w:rsid w:val="4E3B72FE"/>
    <w:rsid w:val="4E421C86"/>
    <w:rsid w:val="4E4C0065"/>
    <w:rsid w:val="4E594765"/>
    <w:rsid w:val="4E5C4343"/>
    <w:rsid w:val="4E647359"/>
    <w:rsid w:val="4E676345"/>
    <w:rsid w:val="4E6F7FFD"/>
    <w:rsid w:val="4E71364C"/>
    <w:rsid w:val="4E763CCB"/>
    <w:rsid w:val="4E815309"/>
    <w:rsid w:val="4E817FEA"/>
    <w:rsid w:val="4E86609F"/>
    <w:rsid w:val="4E9B29CB"/>
    <w:rsid w:val="4EA67989"/>
    <w:rsid w:val="4EBC7D13"/>
    <w:rsid w:val="4EBE122E"/>
    <w:rsid w:val="4EC2494C"/>
    <w:rsid w:val="4EC44EDA"/>
    <w:rsid w:val="4ECD79D5"/>
    <w:rsid w:val="4ED355A0"/>
    <w:rsid w:val="4EF708F4"/>
    <w:rsid w:val="4F035942"/>
    <w:rsid w:val="4F0A5000"/>
    <w:rsid w:val="4F0F42E7"/>
    <w:rsid w:val="4F166595"/>
    <w:rsid w:val="4F170A16"/>
    <w:rsid w:val="4F1D39C7"/>
    <w:rsid w:val="4F1E452A"/>
    <w:rsid w:val="4F277882"/>
    <w:rsid w:val="4F2854AE"/>
    <w:rsid w:val="4F2D0706"/>
    <w:rsid w:val="4F4421E2"/>
    <w:rsid w:val="4F46746F"/>
    <w:rsid w:val="4F473A81"/>
    <w:rsid w:val="4F486498"/>
    <w:rsid w:val="4F4D4E54"/>
    <w:rsid w:val="4F6A776F"/>
    <w:rsid w:val="4F7622BE"/>
    <w:rsid w:val="4F800972"/>
    <w:rsid w:val="4F885386"/>
    <w:rsid w:val="4F8D182E"/>
    <w:rsid w:val="4F937F5E"/>
    <w:rsid w:val="4F9409BA"/>
    <w:rsid w:val="4FA90297"/>
    <w:rsid w:val="4FA91F80"/>
    <w:rsid w:val="4FAD30BC"/>
    <w:rsid w:val="4FB26492"/>
    <w:rsid w:val="4FBF1D20"/>
    <w:rsid w:val="4FCB52C7"/>
    <w:rsid w:val="4FCE5F50"/>
    <w:rsid w:val="4FDD43E5"/>
    <w:rsid w:val="4FDF65CD"/>
    <w:rsid w:val="4FF23057"/>
    <w:rsid w:val="4FF54DED"/>
    <w:rsid w:val="4FFC0D0F"/>
    <w:rsid w:val="50123222"/>
    <w:rsid w:val="501A73E7"/>
    <w:rsid w:val="502115FF"/>
    <w:rsid w:val="502B7815"/>
    <w:rsid w:val="50432DAE"/>
    <w:rsid w:val="504461A1"/>
    <w:rsid w:val="504810AA"/>
    <w:rsid w:val="504B0F3A"/>
    <w:rsid w:val="50741E52"/>
    <w:rsid w:val="508352F8"/>
    <w:rsid w:val="50881A28"/>
    <w:rsid w:val="508918A6"/>
    <w:rsid w:val="508F56DF"/>
    <w:rsid w:val="5095019B"/>
    <w:rsid w:val="50A22C75"/>
    <w:rsid w:val="50AC0A63"/>
    <w:rsid w:val="50C03AEB"/>
    <w:rsid w:val="50C531CD"/>
    <w:rsid w:val="50C730CB"/>
    <w:rsid w:val="50CA1AFD"/>
    <w:rsid w:val="50D670FD"/>
    <w:rsid w:val="50DD469C"/>
    <w:rsid w:val="50F030B8"/>
    <w:rsid w:val="50FB0FC7"/>
    <w:rsid w:val="510D2C8E"/>
    <w:rsid w:val="511E6A63"/>
    <w:rsid w:val="511F03A4"/>
    <w:rsid w:val="512229D5"/>
    <w:rsid w:val="51271DBC"/>
    <w:rsid w:val="51277735"/>
    <w:rsid w:val="512C4CF1"/>
    <w:rsid w:val="51312C3A"/>
    <w:rsid w:val="51432621"/>
    <w:rsid w:val="51497F84"/>
    <w:rsid w:val="5153670D"/>
    <w:rsid w:val="5158324C"/>
    <w:rsid w:val="5174795A"/>
    <w:rsid w:val="517A143B"/>
    <w:rsid w:val="5184562E"/>
    <w:rsid w:val="51903E08"/>
    <w:rsid w:val="51983B41"/>
    <w:rsid w:val="51AA02F7"/>
    <w:rsid w:val="51B14133"/>
    <w:rsid w:val="51B66C9C"/>
    <w:rsid w:val="51B82A14"/>
    <w:rsid w:val="51C2625F"/>
    <w:rsid w:val="51C614DC"/>
    <w:rsid w:val="51D60337"/>
    <w:rsid w:val="51E23C3C"/>
    <w:rsid w:val="51E77F74"/>
    <w:rsid w:val="51F36213"/>
    <w:rsid w:val="51F36F5E"/>
    <w:rsid w:val="51FA638D"/>
    <w:rsid w:val="52021EE1"/>
    <w:rsid w:val="522217C7"/>
    <w:rsid w:val="52224331"/>
    <w:rsid w:val="5235057F"/>
    <w:rsid w:val="523A700E"/>
    <w:rsid w:val="52406184"/>
    <w:rsid w:val="52432C25"/>
    <w:rsid w:val="524349D3"/>
    <w:rsid w:val="5256055A"/>
    <w:rsid w:val="5268443A"/>
    <w:rsid w:val="5270489D"/>
    <w:rsid w:val="52796647"/>
    <w:rsid w:val="527A416D"/>
    <w:rsid w:val="5281374D"/>
    <w:rsid w:val="528172AA"/>
    <w:rsid w:val="52826EB7"/>
    <w:rsid w:val="52A03BD4"/>
    <w:rsid w:val="52A511EA"/>
    <w:rsid w:val="52AF2FF9"/>
    <w:rsid w:val="52B00A22"/>
    <w:rsid w:val="52BD29D4"/>
    <w:rsid w:val="52C11D9C"/>
    <w:rsid w:val="52DE43A5"/>
    <w:rsid w:val="52E45BB5"/>
    <w:rsid w:val="52E71D6F"/>
    <w:rsid w:val="52E77A54"/>
    <w:rsid w:val="53034162"/>
    <w:rsid w:val="530D4FE1"/>
    <w:rsid w:val="53281E1B"/>
    <w:rsid w:val="533E5563"/>
    <w:rsid w:val="53435D5A"/>
    <w:rsid w:val="534C5B09"/>
    <w:rsid w:val="535856F3"/>
    <w:rsid w:val="53752AE6"/>
    <w:rsid w:val="53752D95"/>
    <w:rsid w:val="53953374"/>
    <w:rsid w:val="53A70F92"/>
    <w:rsid w:val="53B03F05"/>
    <w:rsid w:val="53B052D6"/>
    <w:rsid w:val="53B053BB"/>
    <w:rsid w:val="53B23034"/>
    <w:rsid w:val="53BA6F17"/>
    <w:rsid w:val="53C00669"/>
    <w:rsid w:val="53C033E8"/>
    <w:rsid w:val="53C15123"/>
    <w:rsid w:val="53CA18F4"/>
    <w:rsid w:val="53D17DBD"/>
    <w:rsid w:val="53E33588"/>
    <w:rsid w:val="53E67D0C"/>
    <w:rsid w:val="53E84BB5"/>
    <w:rsid w:val="53FA37B7"/>
    <w:rsid w:val="54000803"/>
    <w:rsid w:val="540208BE"/>
    <w:rsid w:val="5402266C"/>
    <w:rsid w:val="54065CB8"/>
    <w:rsid w:val="540B7051"/>
    <w:rsid w:val="54130B8F"/>
    <w:rsid w:val="541A2117"/>
    <w:rsid w:val="54414F42"/>
    <w:rsid w:val="54415283"/>
    <w:rsid w:val="54767193"/>
    <w:rsid w:val="54866DF9"/>
    <w:rsid w:val="54897944"/>
    <w:rsid w:val="54996B2C"/>
    <w:rsid w:val="549E5A3E"/>
    <w:rsid w:val="54A43723"/>
    <w:rsid w:val="54AA6275"/>
    <w:rsid w:val="54B020C8"/>
    <w:rsid w:val="54B03E76"/>
    <w:rsid w:val="54B24BC6"/>
    <w:rsid w:val="54B81CF5"/>
    <w:rsid w:val="54BC0A6D"/>
    <w:rsid w:val="54BF230B"/>
    <w:rsid w:val="54D803B2"/>
    <w:rsid w:val="54E8193F"/>
    <w:rsid w:val="54E97B74"/>
    <w:rsid w:val="54F4241C"/>
    <w:rsid w:val="54F72608"/>
    <w:rsid w:val="55097EDF"/>
    <w:rsid w:val="5518633B"/>
    <w:rsid w:val="551B3782"/>
    <w:rsid w:val="5520479A"/>
    <w:rsid w:val="55436A98"/>
    <w:rsid w:val="55482300"/>
    <w:rsid w:val="556022DA"/>
    <w:rsid w:val="55692F64"/>
    <w:rsid w:val="556F5836"/>
    <w:rsid w:val="55743B96"/>
    <w:rsid w:val="55864164"/>
    <w:rsid w:val="55943798"/>
    <w:rsid w:val="55A13593"/>
    <w:rsid w:val="55AF2380"/>
    <w:rsid w:val="55BD3AF5"/>
    <w:rsid w:val="55BF0815"/>
    <w:rsid w:val="55C71477"/>
    <w:rsid w:val="55DD2725"/>
    <w:rsid w:val="55EB160A"/>
    <w:rsid w:val="55F06C20"/>
    <w:rsid w:val="56021221"/>
    <w:rsid w:val="5604091D"/>
    <w:rsid w:val="56064695"/>
    <w:rsid w:val="560E2A05"/>
    <w:rsid w:val="56246343"/>
    <w:rsid w:val="563E0678"/>
    <w:rsid w:val="5640706D"/>
    <w:rsid w:val="565151E5"/>
    <w:rsid w:val="565A22EB"/>
    <w:rsid w:val="565D461D"/>
    <w:rsid w:val="566273F2"/>
    <w:rsid w:val="566832A7"/>
    <w:rsid w:val="567F1D52"/>
    <w:rsid w:val="56A17F1A"/>
    <w:rsid w:val="56B166DB"/>
    <w:rsid w:val="56B47A6E"/>
    <w:rsid w:val="56BB2C61"/>
    <w:rsid w:val="56C47255"/>
    <w:rsid w:val="56C85FA1"/>
    <w:rsid w:val="56CD26B7"/>
    <w:rsid w:val="56E27136"/>
    <w:rsid w:val="56E322E1"/>
    <w:rsid w:val="56FE35BF"/>
    <w:rsid w:val="57284502"/>
    <w:rsid w:val="573A72C9"/>
    <w:rsid w:val="573C0AB5"/>
    <w:rsid w:val="574B60D8"/>
    <w:rsid w:val="575C3BF4"/>
    <w:rsid w:val="575E22AF"/>
    <w:rsid w:val="575F038F"/>
    <w:rsid w:val="57650F48"/>
    <w:rsid w:val="57682A12"/>
    <w:rsid w:val="577675F9"/>
    <w:rsid w:val="57772402"/>
    <w:rsid w:val="577F0B25"/>
    <w:rsid w:val="577F6A9F"/>
    <w:rsid w:val="57853398"/>
    <w:rsid w:val="57B343A9"/>
    <w:rsid w:val="57B46325"/>
    <w:rsid w:val="57B833EE"/>
    <w:rsid w:val="57CF0AB7"/>
    <w:rsid w:val="57F01E91"/>
    <w:rsid w:val="5806619C"/>
    <w:rsid w:val="580B0920"/>
    <w:rsid w:val="58176D0F"/>
    <w:rsid w:val="581B664F"/>
    <w:rsid w:val="58256929"/>
    <w:rsid w:val="58262DCD"/>
    <w:rsid w:val="582E5C15"/>
    <w:rsid w:val="582E714D"/>
    <w:rsid w:val="583A468D"/>
    <w:rsid w:val="58403763"/>
    <w:rsid w:val="58414819"/>
    <w:rsid w:val="58571A6E"/>
    <w:rsid w:val="587A0A23"/>
    <w:rsid w:val="587C29ED"/>
    <w:rsid w:val="588673C8"/>
    <w:rsid w:val="588927D7"/>
    <w:rsid w:val="589E6E07"/>
    <w:rsid w:val="58A458DD"/>
    <w:rsid w:val="58B00CC3"/>
    <w:rsid w:val="58C55AA7"/>
    <w:rsid w:val="58D10513"/>
    <w:rsid w:val="58D345D7"/>
    <w:rsid w:val="58D36385"/>
    <w:rsid w:val="58DD36E9"/>
    <w:rsid w:val="58DD6CD1"/>
    <w:rsid w:val="58E9456C"/>
    <w:rsid w:val="58EF3B98"/>
    <w:rsid w:val="58FA583B"/>
    <w:rsid w:val="58FE44DC"/>
    <w:rsid w:val="590B5B1F"/>
    <w:rsid w:val="591744C4"/>
    <w:rsid w:val="5926197D"/>
    <w:rsid w:val="5951192E"/>
    <w:rsid w:val="59570D64"/>
    <w:rsid w:val="5961776C"/>
    <w:rsid w:val="59655B97"/>
    <w:rsid w:val="59694D38"/>
    <w:rsid w:val="596F4300"/>
    <w:rsid w:val="596F60AE"/>
    <w:rsid w:val="597933D0"/>
    <w:rsid w:val="597D59A2"/>
    <w:rsid w:val="59804F9F"/>
    <w:rsid w:val="5990638D"/>
    <w:rsid w:val="599124C8"/>
    <w:rsid w:val="59A3044D"/>
    <w:rsid w:val="59B357AA"/>
    <w:rsid w:val="59C16216"/>
    <w:rsid w:val="59CA7788"/>
    <w:rsid w:val="59D625D1"/>
    <w:rsid w:val="59D80B4C"/>
    <w:rsid w:val="59EF57E3"/>
    <w:rsid w:val="59F0372F"/>
    <w:rsid w:val="59FA76B5"/>
    <w:rsid w:val="5A00764E"/>
    <w:rsid w:val="5A096502"/>
    <w:rsid w:val="5A117165"/>
    <w:rsid w:val="5A1C7EAA"/>
    <w:rsid w:val="5A3236B0"/>
    <w:rsid w:val="5A3551BD"/>
    <w:rsid w:val="5A366BCB"/>
    <w:rsid w:val="5A3C0E47"/>
    <w:rsid w:val="5A3C56C3"/>
    <w:rsid w:val="5A3C712D"/>
    <w:rsid w:val="5A48178A"/>
    <w:rsid w:val="5A533C21"/>
    <w:rsid w:val="5A716B32"/>
    <w:rsid w:val="5A7A7400"/>
    <w:rsid w:val="5A7C4986"/>
    <w:rsid w:val="5A8E4141"/>
    <w:rsid w:val="5A9D19CE"/>
    <w:rsid w:val="5AA02A87"/>
    <w:rsid w:val="5AA24261"/>
    <w:rsid w:val="5AA24942"/>
    <w:rsid w:val="5ABA3CA0"/>
    <w:rsid w:val="5ABC2D36"/>
    <w:rsid w:val="5AC329F9"/>
    <w:rsid w:val="5ADE0C81"/>
    <w:rsid w:val="5AF251E8"/>
    <w:rsid w:val="5B064AE5"/>
    <w:rsid w:val="5B23384C"/>
    <w:rsid w:val="5B251044"/>
    <w:rsid w:val="5B2555BE"/>
    <w:rsid w:val="5B355347"/>
    <w:rsid w:val="5B3C34BE"/>
    <w:rsid w:val="5B3E042E"/>
    <w:rsid w:val="5B4E3E42"/>
    <w:rsid w:val="5B522659"/>
    <w:rsid w:val="5B531E7A"/>
    <w:rsid w:val="5B783840"/>
    <w:rsid w:val="5B9D4BB1"/>
    <w:rsid w:val="5B9F541B"/>
    <w:rsid w:val="5BA02E96"/>
    <w:rsid w:val="5BA13C03"/>
    <w:rsid w:val="5BA17C3F"/>
    <w:rsid w:val="5BA65FD3"/>
    <w:rsid w:val="5BA83AF9"/>
    <w:rsid w:val="5BA87F9D"/>
    <w:rsid w:val="5BAC35E9"/>
    <w:rsid w:val="5BAF4420"/>
    <w:rsid w:val="5BB4196C"/>
    <w:rsid w:val="5BD05366"/>
    <w:rsid w:val="5BD13050"/>
    <w:rsid w:val="5BD955F8"/>
    <w:rsid w:val="5BE7544C"/>
    <w:rsid w:val="5BF6013A"/>
    <w:rsid w:val="5C005213"/>
    <w:rsid w:val="5C007491"/>
    <w:rsid w:val="5C0D1BAE"/>
    <w:rsid w:val="5C0D5FE0"/>
    <w:rsid w:val="5C142F3C"/>
    <w:rsid w:val="5C146A77"/>
    <w:rsid w:val="5C1859CD"/>
    <w:rsid w:val="5C1D5667"/>
    <w:rsid w:val="5C1F025F"/>
    <w:rsid w:val="5C2574C2"/>
    <w:rsid w:val="5C283750"/>
    <w:rsid w:val="5C2F4026"/>
    <w:rsid w:val="5C3C483A"/>
    <w:rsid w:val="5C4001D5"/>
    <w:rsid w:val="5C427AAA"/>
    <w:rsid w:val="5C5617A7"/>
    <w:rsid w:val="5C607D24"/>
    <w:rsid w:val="5C621BB1"/>
    <w:rsid w:val="5C621EFA"/>
    <w:rsid w:val="5C6B35CE"/>
    <w:rsid w:val="5C6C4B26"/>
    <w:rsid w:val="5C72036B"/>
    <w:rsid w:val="5CA23B91"/>
    <w:rsid w:val="5CA949CF"/>
    <w:rsid w:val="5CAF2C65"/>
    <w:rsid w:val="5CB32755"/>
    <w:rsid w:val="5CBC2EB2"/>
    <w:rsid w:val="5CCE57E1"/>
    <w:rsid w:val="5CD31049"/>
    <w:rsid w:val="5CE0390F"/>
    <w:rsid w:val="5CE774B0"/>
    <w:rsid w:val="5CF067FD"/>
    <w:rsid w:val="5CF80AB0"/>
    <w:rsid w:val="5D0B07E3"/>
    <w:rsid w:val="5D0E3E30"/>
    <w:rsid w:val="5D11431E"/>
    <w:rsid w:val="5D1D08AE"/>
    <w:rsid w:val="5D224FD4"/>
    <w:rsid w:val="5D2B49E2"/>
    <w:rsid w:val="5D3F048D"/>
    <w:rsid w:val="5D431D2B"/>
    <w:rsid w:val="5D4E2B9B"/>
    <w:rsid w:val="5D553BE6"/>
    <w:rsid w:val="5D577585"/>
    <w:rsid w:val="5D587EE5"/>
    <w:rsid w:val="5D5C103F"/>
    <w:rsid w:val="5D5F2131"/>
    <w:rsid w:val="5D683540"/>
    <w:rsid w:val="5D733A00"/>
    <w:rsid w:val="5D7C53CD"/>
    <w:rsid w:val="5D8B36D2"/>
    <w:rsid w:val="5D8E18FD"/>
    <w:rsid w:val="5D8F4F70"/>
    <w:rsid w:val="5D916F3A"/>
    <w:rsid w:val="5D9A3343"/>
    <w:rsid w:val="5DBE438C"/>
    <w:rsid w:val="5DD642EC"/>
    <w:rsid w:val="5E040933"/>
    <w:rsid w:val="5E105AA1"/>
    <w:rsid w:val="5E127FB9"/>
    <w:rsid w:val="5E27151A"/>
    <w:rsid w:val="5E385608"/>
    <w:rsid w:val="5E5D0BCB"/>
    <w:rsid w:val="5E630AC0"/>
    <w:rsid w:val="5E651E79"/>
    <w:rsid w:val="5E653F23"/>
    <w:rsid w:val="5E6B7B59"/>
    <w:rsid w:val="5E6E55D0"/>
    <w:rsid w:val="5E7719FC"/>
    <w:rsid w:val="5E79177D"/>
    <w:rsid w:val="5E7B72A3"/>
    <w:rsid w:val="5E7B7D23"/>
    <w:rsid w:val="5E890E3B"/>
    <w:rsid w:val="5E8C325E"/>
    <w:rsid w:val="5E9426B6"/>
    <w:rsid w:val="5E960581"/>
    <w:rsid w:val="5E9C209A"/>
    <w:rsid w:val="5E9D546B"/>
    <w:rsid w:val="5EBD3D5F"/>
    <w:rsid w:val="5EC23124"/>
    <w:rsid w:val="5ECD2166"/>
    <w:rsid w:val="5ECE36AD"/>
    <w:rsid w:val="5ECF218C"/>
    <w:rsid w:val="5EDE2864"/>
    <w:rsid w:val="5EE60FE6"/>
    <w:rsid w:val="5EE66E12"/>
    <w:rsid w:val="5EE73E76"/>
    <w:rsid w:val="5EE76407"/>
    <w:rsid w:val="5EE86058"/>
    <w:rsid w:val="5EF771F6"/>
    <w:rsid w:val="5F011E9E"/>
    <w:rsid w:val="5F076D88"/>
    <w:rsid w:val="5F0C3772"/>
    <w:rsid w:val="5F180F96"/>
    <w:rsid w:val="5F402764"/>
    <w:rsid w:val="5F41229A"/>
    <w:rsid w:val="5F462B37"/>
    <w:rsid w:val="5F476D8B"/>
    <w:rsid w:val="5F5A217E"/>
    <w:rsid w:val="5F5F0972"/>
    <w:rsid w:val="5F6F24F6"/>
    <w:rsid w:val="5F920B59"/>
    <w:rsid w:val="5F990C64"/>
    <w:rsid w:val="5FA56CCD"/>
    <w:rsid w:val="5FA722F6"/>
    <w:rsid w:val="5FAA48EC"/>
    <w:rsid w:val="5FCE2CE9"/>
    <w:rsid w:val="5FEC3473"/>
    <w:rsid w:val="5FF67529"/>
    <w:rsid w:val="600A6B30"/>
    <w:rsid w:val="603B5E73"/>
    <w:rsid w:val="604222CA"/>
    <w:rsid w:val="6042276E"/>
    <w:rsid w:val="604F6C39"/>
    <w:rsid w:val="605B738C"/>
    <w:rsid w:val="605F09D5"/>
    <w:rsid w:val="60674517"/>
    <w:rsid w:val="60703518"/>
    <w:rsid w:val="6086082C"/>
    <w:rsid w:val="608763D3"/>
    <w:rsid w:val="608F6BA3"/>
    <w:rsid w:val="60901047"/>
    <w:rsid w:val="60996106"/>
    <w:rsid w:val="60A056E7"/>
    <w:rsid w:val="60B151FE"/>
    <w:rsid w:val="60B52EBB"/>
    <w:rsid w:val="60B847DE"/>
    <w:rsid w:val="60CC028A"/>
    <w:rsid w:val="60D1764E"/>
    <w:rsid w:val="60D177F3"/>
    <w:rsid w:val="60D40EEC"/>
    <w:rsid w:val="60D94755"/>
    <w:rsid w:val="60E25BC7"/>
    <w:rsid w:val="60FE237E"/>
    <w:rsid w:val="612105D5"/>
    <w:rsid w:val="612260FC"/>
    <w:rsid w:val="61292F5E"/>
    <w:rsid w:val="613100ED"/>
    <w:rsid w:val="6138390F"/>
    <w:rsid w:val="613A7160"/>
    <w:rsid w:val="614F5916"/>
    <w:rsid w:val="615D0EE2"/>
    <w:rsid w:val="615E7B4E"/>
    <w:rsid w:val="61612148"/>
    <w:rsid w:val="61642270"/>
    <w:rsid w:val="616707C1"/>
    <w:rsid w:val="61740561"/>
    <w:rsid w:val="617F0D94"/>
    <w:rsid w:val="61817491"/>
    <w:rsid w:val="61836EBB"/>
    <w:rsid w:val="619B1E5A"/>
    <w:rsid w:val="61A84853"/>
    <w:rsid w:val="61AD1E69"/>
    <w:rsid w:val="61D41DE3"/>
    <w:rsid w:val="61F8507E"/>
    <w:rsid w:val="61F92068"/>
    <w:rsid w:val="61FB0E26"/>
    <w:rsid w:val="62094EC6"/>
    <w:rsid w:val="620B6B90"/>
    <w:rsid w:val="621A052A"/>
    <w:rsid w:val="621F67F5"/>
    <w:rsid w:val="623015A4"/>
    <w:rsid w:val="62347E94"/>
    <w:rsid w:val="62375BD7"/>
    <w:rsid w:val="624275EE"/>
    <w:rsid w:val="624328BE"/>
    <w:rsid w:val="624D53FA"/>
    <w:rsid w:val="6252656D"/>
    <w:rsid w:val="625942BC"/>
    <w:rsid w:val="625F7555"/>
    <w:rsid w:val="62606EDB"/>
    <w:rsid w:val="62685969"/>
    <w:rsid w:val="626D15F8"/>
    <w:rsid w:val="627E67B6"/>
    <w:rsid w:val="627F48A3"/>
    <w:rsid w:val="62844D10"/>
    <w:rsid w:val="628D3A49"/>
    <w:rsid w:val="6295475A"/>
    <w:rsid w:val="62960BF3"/>
    <w:rsid w:val="62976EF5"/>
    <w:rsid w:val="62A05C2F"/>
    <w:rsid w:val="62A274F4"/>
    <w:rsid w:val="62A57640"/>
    <w:rsid w:val="62AF7E63"/>
    <w:rsid w:val="62BC36C4"/>
    <w:rsid w:val="62BD11B7"/>
    <w:rsid w:val="62CA7D34"/>
    <w:rsid w:val="62CE007F"/>
    <w:rsid w:val="62DC4F81"/>
    <w:rsid w:val="62DE6052"/>
    <w:rsid w:val="62E01DCA"/>
    <w:rsid w:val="62EC69C1"/>
    <w:rsid w:val="62F13FD7"/>
    <w:rsid w:val="62FD7632"/>
    <w:rsid w:val="630C4CD3"/>
    <w:rsid w:val="6311448D"/>
    <w:rsid w:val="63140B92"/>
    <w:rsid w:val="631E174A"/>
    <w:rsid w:val="632356CD"/>
    <w:rsid w:val="63241094"/>
    <w:rsid w:val="6329543A"/>
    <w:rsid w:val="633F5E41"/>
    <w:rsid w:val="63446D44"/>
    <w:rsid w:val="634858EA"/>
    <w:rsid w:val="635B76A3"/>
    <w:rsid w:val="636B2239"/>
    <w:rsid w:val="637150F3"/>
    <w:rsid w:val="6378021F"/>
    <w:rsid w:val="638316DD"/>
    <w:rsid w:val="63902A99"/>
    <w:rsid w:val="63AE4B0F"/>
    <w:rsid w:val="63B374DF"/>
    <w:rsid w:val="63BE65AF"/>
    <w:rsid w:val="63C17E4E"/>
    <w:rsid w:val="63C50AD1"/>
    <w:rsid w:val="63C932F0"/>
    <w:rsid w:val="63E85B2A"/>
    <w:rsid w:val="63FE7C24"/>
    <w:rsid w:val="640B10C9"/>
    <w:rsid w:val="64161191"/>
    <w:rsid w:val="64175CC0"/>
    <w:rsid w:val="64185015"/>
    <w:rsid w:val="641A6B9E"/>
    <w:rsid w:val="641F0393"/>
    <w:rsid w:val="64254C0A"/>
    <w:rsid w:val="64255363"/>
    <w:rsid w:val="642D0773"/>
    <w:rsid w:val="64500B83"/>
    <w:rsid w:val="6469229F"/>
    <w:rsid w:val="64801AB7"/>
    <w:rsid w:val="6493363A"/>
    <w:rsid w:val="64961FC8"/>
    <w:rsid w:val="649E6FC8"/>
    <w:rsid w:val="64A07293"/>
    <w:rsid w:val="64AB57B4"/>
    <w:rsid w:val="64B175D0"/>
    <w:rsid w:val="64B40B9F"/>
    <w:rsid w:val="64BB7203"/>
    <w:rsid w:val="64C37C05"/>
    <w:rsid w:val="64CB7AA7"/>
    <w:rsid w:val="64DA7D1F"/>
    <w:rsid w:val="64DD4813"/>
    <w:rsid w:val="64DF4A2F"/>
    <w:rsid w:val="64E536A9"/>
    <w:rsid w:val="64ED07CF"/>
    <w:rsid w:val="64F84DFD"/>
    <w:rsid w:val="64FA51FF"/>
    <w:rsid w:val="64FF12F8"/>
    <w:rsid w:val="6505289B"/>
    <w:rsid w:val="65143FAD"/>
    <w:rsid w:val="651B533C"/>
    <w:rsid w:val="651D523E"/>
    <w:rsid w:val="651F3DAC"/>
    <w:rsid w:val="65347C32"/>
    <w:rsid w:val="653A45FF"/>
    <w:rsid w:val="653D3504"/>
    <w:rsid w:val="6547572B"/>
    <w:rsid w:val="654B5FC8"/>
    <w:rsid w:val="656C5E93"/>
    <w:rsid w:val="657963BA"/>
    <w:rsid w:val="65932A08"/>
    <w:rsid w:val="65A2699C"/>
    <w:rsid w:val="65B52284"/>
    <w:rsid w:val="65CA34F2"/>
    <w:rsid w:val="65F31E15"/>
    <w:rsid w:val="65F65A25"/>
    <w:rsid w:val="65F76E8D"/>
    <w:rsid w:val="65FD6458"/>
    <w:rsid w:val="660576F6"/>
    <w:rsid w:val="660A2D62"/>
    <w:rsid w:val="661340CA"/>
    <w:rsid w:val="66222851"/>
    <w:rsid w:val="66352868"/>
    <w:rsid w:val="663B7977"/>
    <w:rsid w:val="66476481"/>
    <w:rsid w:val="66546A5A"/>
    <w:rsid w:val="66553368"/>
    <w:rsid w:val="666231CD"/>
    <w:rsid w:val="666B00D5"/>
    <w:rsid w:val="666D7E19"/>
    <w:rsid w:val="66777EBD"/>
    <w:rsid w:val="667E2026"/>
    <w:rsid w:val="66870A84"/>
    <w:rsid w:val="66925AD1"/>
    <w:rsid w:val="66A31A8D"/>
    <w:rsid w:val="66AD6467"/>
    <w:rsid w:val="66B33E71"/>
    <w:rsid w:val="66C571EE"/>
    <w:rsid w:val="66F12997"/>
    <w:rsid w:val="66F37C82"/>
    <w:rsid w:val="6706049F"/>
    <w:rsid w:val="670A3E3F"/>
    <w:rsid w:val="671463D3"/>
    <w:rsid w:val="671B6DAF"/>
    <w:rsid w:val="672C1A82"/>
    <w:rsid w:val="672E57FA"/>
    <w:rsid w:val="673B3A73"/>
    <w:rsid w:val="673E3563"/>
    <w:rsid w:val="67445133"/>
    <w:rsid w:val="674566A0"/>
    <w:rsid w:val="674C3ED2"/>
    <w:rsid w:val="67522212"/>
    <w:rsid w:val="67672ABA"/>
    <w:rsid w:val="676A25AA"/>
    <w:rsid w:val="677303F0"/>
    <w:rsid w:val="6779459B"/>
    <w:rsid w:val="677E0672"/>
    <w:rsid w:val="678371C8"/>
    <w:rsid w:val="678E0047"/>
    <w:rsid w:val="67AB4E50"/>
    <w:rsid w:val="67AE6913"/>
    <w:rsid w:val="67C72770"/>
    <w:rsid w:val="67CD6FAF"/>
    <w:rsid w:val="67D55A9F"/>
    <w:rsid w:val="67E63E1C"/>
    <w:rsid w:val="67E9613A"/>
    <w:rsid w:val="67EF3EE8"/>
    <w:rsid w:val="6803696F"/>
    <w:rsid w:val="681405DF"/>
    <w:rsid w:val="681E586F"/>
    <w:rsid w:val="682938FF"/>
    <w:rsid w:val="68323E81"/>
    <w:rsid w:val="683611B5"/>
    <w:rsid w:val="684B418A"/>
    <w:rsid w:val="68633281"/>
    <w:rsid w:val="686E40BB"/>
    <w:rsid w:val="68831187"/>
    <w:rsid w:val="68864AE9"/>
    <w:rsid w:val="68986CF2"/>
    <w:rsid w:val="68B47F81"/>
    <w:rsid w:val="68BB4A67"/>
    <w:rsid w:val="68C1444C"/>
    <w:rsid w:val="68C55CEA"/>
    <w:rsid w:val="68DC3034"/>
    <w:rsid w:val="68E72B21"/>
    <w:rsid w:val="68EB3277"/>
    <w:rsid w:val="68EC50F4"/>
    <w:rsid w:val="68EF367A"/>
    <w:rsid w:val="68FC7232"/>
    <w:rsid w:val="69253BFF"/>
    <w:rsid w:val="69371125"/>
    <w:rsid w:val="69420559"/>
    <w:rsid w:val="69442E32"/>
    <w:rsid w:val="695B6BFD"/>
    <w:rsid w:val="695F76C9"/>
    <w:rsid w:val="69687B2E"/>
    <w:rsid w:val="696A4AE4"/>
    <w:rsid w:val="69792CCA"/>
    <w:rsid w:val="697A2236"/>
    <w:rsid w:val="698C6808"/>
    <w:rsid w:val="698F484E"/>
    <w:rsid w:val="69A27F76"/>
    <w:rsid w:val="69A85C9E"/>
    <w:rsid w:val="69AA3132"/>
    <w:rsid w:val="69AF5704"/>
    <w:rsid w:val="69B0704C"/>
    <w:rsid w:val="69B55D5F"/>
    <w:rsid w:val="69CC1547"/>
    <w:rsid w:val="69D275E7"/>
    <w:rsid w:val="69DA59A4"/>
    <w:rsid w:val="69FD3262"/>
    <w:rsid w:val="6A002D52"/>
    <w:rsid w:val="6A0B1541"/>
    <w:rsid w:val="6A356EA0"/>
    <w:rsid w:val="6A366774"/>
    <w:rsid w:val="6A572506"/>
    <w:rsid w:val="6A5D1F52"/>
    <w:rsid w:val="6A65199D"/>
    <w:rsid w:val="6A6F2029"/>
    <w:rsid w:val="6A731FEA"/>
    <w:rsid w:val="6A736B8E"/>
    <w:rsid w:val="6A745C1A"/>
    <w:rsid w:val="6A921FA4"/>
    <w:rsid w:val="6A971908"/>
    <w:rsid w:val="6AA810E6"/>
    <w:rsid w:val="6AA8334C"/>
    <w:rsid w:val="6AAF528B"/>
    <w:rsid w:val="6AD40467"/>
    <w:rsid w:val="6AD71D05"/>
    <w:rsid w:val="6ADC556D"/>
    <w:rsid w:val="6ADD1827"/>
    <w:rsid w:val="6AE12BE7"/>
    <w:rsid w:val="6AE31F5B"/>
    <w:rsid w:val="6AE80AD3"/>
    <w:rsid w:val="6AEB3A02"/>
    <w:rsid w:val="6AFA726B"/>
    <w:rsid w:val="6AFE7291"/>
    <w:rsid w:val="6AFF1E5E"/>
    <w:rsid w:val="6B0845B4"/>
    <w:rsid w:val="6B0B76B3"/>
    <w:rsid w:val="6B164C3A"/>
    <w:rsid w:val="6B1D005F"/>
    <w:rsid w:val="6B2533BA"/>
    <w:rsid w:val="6B354BEA"/>
    <w:rsid w:val="6B405AFC"/>
    <w:rsid w:val="6B427AC6"/>
    <w:rsid w:val="6B483298"/>
    <w:rsid w:val="6B4A0BA0"/>
    <w:rsid w:val="6B4F21E3"/>
    <w:rsid w:val="6B556078"/>
    <w:rsid w:val="6B607F4C"/>
    <w:rsid w:val="6B6317EA"/>
    <w:rsid w:val="6B64656D"/>
    <w:rsid w:val="6B6F360B"/>
    <w:rsid w:val="6B7F0145"/>
    <w:rsid w:val="6B8961CF"/>
    <w:rsid w:val="6B9366F7"/>
    <w:rsid w:val="6B9840E0"/>
    <w:rsid w:val="6BA20DC4"/>
    <w:rsid w:val="6BAD2A66"/>
    <w:rsid w:val="6BB0400B"/>
    <w:rsid w:val="6BBE31AB"/>
    <w:rsid w:val="6BCF1670"/>
    <w:rsid w:val="6BDB75D3"/>
    <w:rsid w:val="6BE459EB"/>
    <w:rsid w:val="6BF65D1E"/>
    <w:rsid w:val="6C0703C8"/>
    <w:rsid w:val="6C0A6F46"/>
    <w:rsid w:val="6C0A7EB8"/>
    <w:rsid w:val="6C0D1234"/>
    <w:rsid w:val="6C1736CD"/>
    <w:rsid w:val="6C1A480B"/>
    <w:rsid w:val="6C1F1436"/>
    <w:rsid w:val="6C2B79ED"/>
    <w:rsid w:val="6C31305C"/>
    <w:rsid w:val="6C3928DE"/>
    <w:rsid w:val="6C4038DA"/>
    <w:rsid w:val="6C5555D7"/>
    <w:rsid w:val="6C6548EA"/>
    <w:rsid w:val="6C6C4757"/>
    <w:rsid w:val="6C7442EF"/>
    <w:rsid w:val="6C792457"/>
    <w:rsid w:val="6C7D6BDC"/>
    <w:rsid w:val="6C8E0AE9"/>
    <w:rsid w:val="6C9A123C"/>
    <w:rsid w:val="6CA81BAB"/>
    <w:rsid w:val="6CB93DB8"/>
    <w:rsid w:val="6CB95B66"/>
    <w:rsid w:val="6CBA18DE"/>
    <w:rsid w:val="6CD61F47"/>
    <w:rsid w:val="6CD72490"/>
    <w:rsid w:val="6CE40709"/>
    <w:rsid w:val="6CEB4F03"/>
    <w:rsid w:val="6CF03552"/>
    <w:rsid w:val="6CFF5543"/>
    <w:rsid w:val="6D0B77F5"/>
    <w:rsid w:val="6D0E08F6"/>
    <w:rsid w:val="6D21195D"/>
    <w:rsid w:val="6D386419"/>
    <w:rsid w:val="6D415AD1"/>
    <w:rsid w:val="6D5C040E"/>
    <w:rsid w:val="6D68758C"/>
    <w:rsid w:val="6D721A2A"/>
    <w:rsid w:val="6D775E3A"/>
    <w:rsid w:val="6D7D4CBF"/>
    <w:rsid w:val="6D7E46BA"/>
    <w:rsid w:val="6D83187C"/>
    <w:rsid w:val="6D87299A"/>
    <w:rsid w:val="6D877A12"/>
    <w:rsid w:val="6D9415C5"/>
    <w:rsid w:val="6D9B18C2"/>
    <w:rsid w:val="6DAE4F7B"/>
    <w:rsid w:val="6DB03A9A"/>
    <w:rsid w:val="6DBE28E9"/>
    <w:rsid w:val="6DCC524F"/>
    <w:rsid w:val="6DDB49E9"/>
    <w:rsid w:val="6DE4342A"/>
    <w:rsid w:val="6DF130DE"/>
    <w:rsid w:val="6DFE3AC9"/>
    <w:rsid w:val="6E0B7864"/>
    <w:rsid w:val="6E1443B5"/>
    <w:rsid w:val="6E14501E"/>
    <w:rsid w:val="6E1545FF"/>
    <w:rsid w:val="6E213815"/>
    <w:rsid w:val="6E377192"/>
    <w:rsid w:val="6E3A1790"/>
    <w:rsid w:val="6E4106C2"/>
    <w:rsid w:val="6E4144AB"/>
    <w:rsid w:val="6E494CC8"/>
    <w:rsid w:val="6E66444E"/>
    <w:rsid w:val="6E72790A"/>
    <w:rsid w:val="6E7837FF"/>
    <w:rsid w:val="6EA13A45"/>
    <w:rsid w:val="6EB72579"/>
    <w:rsid w:val="6EB83BFB"/>
    <w:rsid w:val="6EBA3E17"/>
    <w:rsid w:val="6EBF58A5"/>
    <w:rsid w:val="6ED24314"/>
    <w:rsid w:val="6ED36C87"/>
    <w:rsid w:val="6EF32727"/>
    <w:rsid w:val="6EFA0BBF"/>
    <w:rsid w:val="6EFC2049"/>
    <w:rsid w:val="6F0B6421"/>
    <w:rsid w:val="6F1867B7"/>
    <w:rsid w:val="6F241291"/>
    <w:rsid w:val="6F3C0167"/>
    <w:rsid w:val="6F451933"/>
    <w:rsid w:val="6F4A519B"/>
    <w:rsid w:val="6F5A7833"/>
    <w:rsid w:val="6F634762"/>
    <w:rsid w:val="6F845FD8"/>
    <w:rsid w:val="6F8C5A54"/>
    <w:rsid w:val="6F944668"/>
    <w:rsid w:val="6F956BBF"/>
    <w:rsid w:val="6F9B4FDB"/>
    <w:rsid w:val="6FA10B33"/>
    <w:rsid w:val="6FA128E1"/>
    <w:rsid w:val="6FB0419E"/>
    <w:rsid w:val="6FBA1BE5"/>
    <w:rsid w:val="6FC30AAA"/>
    <w:rsid w:val="6FE56C72"/>
    <w:rsid w:val="6FF2313D"/>
    <w:rsid w:val="700C170C"/>
    <w:rsid w:val="70182057"/>
    <w:rsid w:val="701D4944"/>
    <w:rsid w:val="70227EC6"/>
    <w:rsid w:val="70323176"/>
    <w:rsid w:val="703A6FBE"/>
    <w:rsid w:val="703D74B9"/>
    <w:rsid w:val="703E735F"/>
    <w:rsid w:val="705F4C76"/>
    <w:rsid w:val="70646FF2"/>
    <w:rsid w:val="70761FC0"/>
    <w:rsid w:val="708236DA"/>
    <w:rsid w:val="709050D6"/>
    <w:rsid w:val="70A6350B"/>
    <w:rsid w:val="70B56644"/>
    <w:rsid w:val="70B62123"/>
    <w:rsid w:val="70FD64ED"/>
    <w:rsid w:val="710273B9"/>
    <w:rsid w:val="71045209"/>
    <w:rsid w:val="71066EA0"/>
    <w:rsid w:val="7107355E"/>
    <w:rsid w:val="710C0317"/>
    <w:rsid w:val="71341C5F"/>
    <w:rsid w:val="71356938"/>
    <w:rsid w:val="713F12BD"/>
    <w:rsid w:val="714472F7"/>
    <w:rsid w:val="714B2ABC"/>
    <w:rsid w:val="715B7E02"/>
    <w:rsid w:val="715C11B6"/>
    <w:rsid w:val="715E1919"/>
    <w:rsid w:val="71640567"/>
    <w:rsid w:val="717248AB"/>
    <w:rsid w:val="717C33A8"/>
    <w:rsid w:val="717E118E"/>
    <w:rsid w:val="71847384"/>
    <w:rsid w:val="71A464A3"/>
    <w:rsid w:val="71A52BA4"/>
    <w:rsid w:val="71A843FB"/>
    <w:rsid w:val="71B73C52"/>
    <w:rsid w:val="71BA1025"/>
    <w:rsid w:val="71C034F3"/>
    <w:rsid w:val="71C31235"/>
    <w:rsid w:val="71D06D69"/>
    <w:rsid w:val="71D57A06"/>
    <w:rsid w:val="71DF4358"/>
    <w:rsid w:val="71E55795"/>
    <w:rsid w:val="71ED0060"/>
    <w:rsid w:val="71F56DBA"/>
    <w:rsid w:val="72005FE5"/>
    <w:rsid w:val="720306D1"/>
    <w:rsid w:val="7209046F"/>
    <w:rsid w:val="721970A7"/>
    <w:rsid w:val="722041AF"/>
    <w:rsid w:val="72234303"/>
    <w:rsid w:val="72285934"/>
    <w:rsid w:val="722A09BE"/>
    <w:rsid w:val="723E2669"/>
    <w:rsid w:val="72402885"/>
    <w:rsid w:val="724566A2"/>
    <w:rsid w:val="72456D2F"/>
    <w:rsid w:val="725B76BF"/>
    <w:rsid w:val="725E6519"/>
    <w:rsid w:val="72655E48"/>
    <w:rsid w:val="72700673"/>
    <w:rsid w:val="72703004"/>
    <w:rsid w:val="728409C4"/>
    <w:rsid w:val="728564EA"/>
    <w:rsid w:val="72952BD1"/>
    <w:rsid w:val="72A503DE"/>
    <w:rsid w:val="72BE7EBC"/>
    <w:rsid w:val="72D134DE"/>
    <w:rsid w:val="73050665"/>
    <w:rsid w:val="73196631"/>
    <w:rsid w:val="731B6AA1"/>
    <w:rsid w:val="731F06ED"/>
    <w:rsid w:val="73216B8F"/>
    <w:rsid w:val="73275372"/>
    <w:rsid w:val="734737A0"/>
    <w:rsid w:val="7349714B"/>
    <w:rsid w:val="735C7062"/>
    <w:rsid w:val="736858C1"/>
    <w:rsid w:val="736B2A7E"/>
    <w:rsid w:val="737F118B"/>
    <w:rsid w:val="738F1988"/>
    <w:rsid w:val="738F309A"/>
    <w:rsid w:val="738F5872"/>
    <w:rsid w:val="73973555"/>
    <w:rsid w:val="739A4191"/>
    <w:rsid w:val="73B22403"/>
    <w:rsid w:val="73B977F0"/>
    <w:rsid w:val="73C606AE"/>
    <w:rsid w:val="73CD0149"/>
    <w:rsid w:val="73DA4614"/>
    <w:rsid w:val="73FA5C33"/>
    <w:rsid w:val="73FE0077"/>
    <w:rsid w:val="74210FA9"/>
    <w:rsid w:val="742A7349"/>
    <w:rsid w:val="74343D24"/>
    <w:rsid w:val="74400FC2"/>
    <w:rsid w:val="7443040B"/>
    <w:rsid w:val="744A39DD"/>
    <w:rsid w:val="74502DDE"/>
    <w:rsid w:val="74600FBD"/>
    <w:rsid w:val="74643A36"/>
    <w:rsid w:val="747405C4"/>
    <w:rsid w:val="747C1064"/>
    <w:rsid w:val="747C7EE5"/>
    <w:rsid w:val="747F6EA6"/>
    <w:rsid w:val="748A0672"/>
    <w:rsid w:val="748D1686"/>
    <w:rsid w:val="748D315E"/>
    <w:rsid w:val="74A470FC"/>
    <w:rsid w:val="74B01F34"/>
    <w:rsid w:val="74B11819"/>
    <w:rsid w:val="74B86703"/>
    <w:rsid w:val="74C11F14"/>
    <w:rsid w:val="74CF1C9F"/>
    <w:rsid w:val="74D33CC7"/>
    <w:rsid w:val="74E05E61"/>
    <w:rsid w:val="74EC5DF4"/>
    <w:rsid w:val="74F02341"/>
    <w:rsid w:val="74F17E67"/>
    <w:rsid w:val="74FD05BA"/>
    <w:rsid w:val="7501454E"/>
    <w:rsid w:val="7516167C"/>
    <w:rsid w:val="751F7092"/>
    <w:rsid w:val="75381513"/>
    <w:rsid w:val="753B10E2"/>
    <w:rsid w:val="754206C3"/>
    <w:rsid w:val="75502320"/>
    <w:rsid w:val="7561323F"/>
    <w:rsid w:val="75614FED"/>
    <w:rsid w:val="7570580F"/>
    <w:rsid w:val="75790588"/>
    <w:rsid w:val="757E5E44"/>
    <w:rsid w:val="75801788"/>
    <w:rsid w:val="7592220F"/>
    <w:rsid w:val="759730B3"/>
    <w:rsid w:val="759A3542"/>
    <w:rsid w:val="75AB6268"/>
    <w:rsid w:val="75BA690B"/>
    <w:rsid w:val="75D42E6C"/>
    <w:rsid w:val="75F22673"/>
    <w:rsid w:val="75F8112E"/>
    <w:rsid w:val="75FC6AC3"/>
    <w:rsid w:val="76022567"/>
    <w:rsid w:val="7618578F"/>
    <w:rsid w:val="762A3631"/>
    <w:rsid w:val="762A491C"/>
    <w:rsid w:val="762F4EE5"/>
    <w:rsid w:val="763C6E6F"/>
    <w:rsid w:val="76422829"/>
    <w:rsid w:val="764A5A81"/>
    <w:rsid w:val="7652427C"/>
    <w:rsid w:val="765B79F0"/>
    <w:rsid w:val="765D3A06"/>
    <w:rsid w:val="765E3661"/>
    <w:rsid w:val="76636B42"/>
    <w:rsid w:val="76674885"/>
    <w:rsid w:val="766905FD"/>
    <w:rsid w:val="766A1C7F"/>
    <w:rsid w:val="76816FC9"/>
    <w:rsid w:val="76820BE9"/>
    <w:rsid w:val="76870816"/>
    <w:rsid w:val="76A827A7"/>
    <w:rsid w:val="76AC7A83"/>
    <w:rsid w:val="76AF7FDA"/>
    <w:rsid w:val="76B30E46"/>
    <w:rsid w:val="76B63116"/>
    <w:rsid w:val="76B64EC4"/>
    <w:rsid w:val="76BD6DB6"/>
    <w:rsid w:val="76C021E7"/>
    <w:rsid w:val="76CA4E14"/>
    <w:rsid w:val="76F105F2"/>
    <w:rsid w:val="76F23211"/>
    <w:rsid w:val="76F36118"/>
    <w:rsid w:val="76F37EC6"/>
    <w:rsid w:val="76FD6F97"/>
    <w:rsid w:val="77004391"/>
    <w:rsid w:val="770C0F88"/>
    <w:rsid w:val="770E5DCD"/>
    <w:rsid w:val="770F74F2"/>
    <w:rsid w:val="773329B9"/>
    <w:rsid w:val="774709E6"/>
    <w:rsid w:val="775D738F"/>
    <w:rsid w:val="777142DA"/>
    <w:rsid w:val="77745F0D"/>
    <w:rsid w:val="77783184"/>
    <w:rsid w:val="77846D70"/>
    <w:rsid w:val="77867C0B"/>
    <w:rsid w:val="7787475F"/>
    <w:rsid w:val="77894387"/>
    <w:rsid w:val="778C592B"/>
    <w:rsid w:val="77C74EAF"/>
    <w:rsid w:val="77CA6723"/>
    <w:rsid w:val="77D221D2"/>
    <w:rsid w:val="77D30810"/>
    <w:rsid w:val="77D73344"/>
    <w:rsid w:val="77DA1086"/>
    <w:rsid w:val="77DA6462"/>
    <w:rsid w:val="77E5547F"/>
    <w:rsid w:val="77E718FB"/>
    <w:rsid w:val="77F52D16"/>
    <w:rsid w:val="78090E53"/>
    <w:rsid w:val="78113C75"/>
    <w:rsid w:val="78210A63"/>
    <w:rsid w:val="7826607A"/>
    <w:rsid w:val="78342545"/>
    <w:rsid w:val="784645C5"/>
    <w:rsid w:val="7853769D"/>
    <w:rsid w:val="7855070D"/>
    <w:rsid w:val="7862497A"/>
    <w:rsid w:val="786F17CF"/>
    <w:rsid w:val="787E1A12"/>
    <w:rsid w:val="788C27B1"/>
    <w:rsid w:val="788F05B9"/>
    <w:rsid w:val="78947977"/>
    <w:rsid w:val="78970D25"/>
    <w:rsid w:val="78B5687C"/>
    <w:rsid w:val="78B96EEE"/>
    <w:rsid w:val="78CF6711"/>
    <w:rsid w:val="78D41F79"/>
    <w:rsid w:val="78EF68C3"/>
    <w:rsid w:val="78FD22D5"/>
    <w:rsid w:val="792F3E75"/>
    <w:rsid w:val="79314CD6"/>
    <w:rsid w:val="79326790"/>
    <w:rsid w:val="7936371D"/>
    <w:rsid w:val="79404FD3"/>
    <w:rsid w:val="79420C91"/>
    <w:rsid w:val="79426EE3"/>
    <w:rsid w:val="79491821"/>
    <w:rsid w:val="7956298E"/>
    <w:rsid w:val="79654980"/>
    <w:rsid w:val="796E1A86"/>
    <w:rsid w:val="79727361"/>
    <w:rsid w:val="79762045"/>
    <w:rsid w:val="798412AA"/>
    <w:rsid w:val="79A875ED"/>
    <w:rsid w:val="79AA155B"/>
    <w:rsid w:val="79B50936"/>
    <w:rsid w:val="79B64824"/>
    <w:rsid w:val="79BD656A"/>
    <w:rsid w:val="79D12015"/>
    <w:rsid w:val="79D927D1"/>
    <w:rsid w:val="79DA35C0"/>
    <w:rsid w:val="79DF4620"/>
    <w:rsid w:val="79EE2BC7"/>
    <w:rsid w:val="79F01271"/>
    <w:rsid w:val="7A081EDB"/>
    <w:rsid w:val="7A17211E"/>
    <w:rsid w:val="7A251495"/>
    <w:rsid w:val="7A323766"/>
    <w:rsid w:val="7A421448"/>
    <w:rsid w:val="7A46405F"/>
    <w:rsid w:val="7A495209"/>
    <w:rsid w:val="7A4D7428"/>
    <w:rsid w:val="7A5073DE"/>
    <w:rsid w:val="7A513A76"/>
    <w:rsid w:val="7A5A5B75"/>
    <w:rsid w:val="7A5F22E1"/>
    <w:rsid w:val="7A5F5873"/>
    <w:rsid w:val="7A76498A"/>
    <w:rsid w:val="7A7B0A05"/>
    <w:rsid w:val="7A837E53"/>
    <w:rsid w:val="7AA938AA"/>
    <w:rsid w:val="7ADB2217"/>
    <w:rsid w:val="7AEB4313"/>
    <w:rsid w:val="7AF406B1"/>
    <w:rsid w:val="7B024B7C"/>
    <w:rsid w:val="7B08026E"/>
    <w:rsid w:val="7B1A6C01"/>
    <w:rsid w:val="7B31720F"/>
    <w:rsid w:val="7B3665D4"/>
    <w:rsid w:val="7B3C2417"/>
    <w:rsid w:val="7B421B60"/>
    <w:rsid w:val="7B772FD2"/>
    <w:rsid w:val="7B7A67A4"/>
    <w:rsid w:val="7B920C04"/>
    <w:rsid w:val="7B9B3893"/>
    <w:rsid w:val="7BA2010D"/>
    <w:rsid w:val="7BB369D5"/>
    <w:rsid w:val="7BB43223"/>
    <w:rsid w:val="7BB67714"/>
    <w:rsid w:val="7BBF4133"/>
    <w:rsid w:val="7BC87FBA"/>
    <w:rsid w:val="7BCB1412"/>
    <w:rsid w:val="7BD32074"/>
    <w:rsid w:val="7BED75DA"/>
    <w:rsid w:val="7BF14C86"/>
    <w:rsid w:val="7BFA5CE7"/>
    <w:rsid w:val="7C030BAC"/>
    <w:rsid w:val="7C0F633B"/>
    <w:rsid w:val="7C136915"/>
    <w:rsid w:val="7C28235F"/>
    <w:rsid w:val="7C3A0345"/>
    <w:rsid w:val="7C4F29F6"/>
    <w:rsid w:val="7C5225FD"/>
    <w:rsid w:val="7C53102C"/>
    <w:rsid w:val="7C541AB9"/>
    <w:rsid w:val="7C545D01"/>
    <w:rsid w:val="7C570BE5"/>
    <w:rsid w:val="7C5A2796"/>
    <w:rsid w:val="7C647170"/>
    <w:rsid w:val="7C6714F1"/>
    <w:rsid w:val="7C6E5CD1"/>
    <w:rsid w:val="7C723B4D"/>
    <w:rsid w:val="7C7C270C"/>
    <w:rsid w:val="7C80044E"/>
    <w:rsid w:val="7C911A72"/>
    <w:rsid w:val="7C9B7036"/>
    <w:rsid w:val="7C9D636B"/>
    <w:rsid w:val="7CA65E1D"/>
    <w:rsid w:val="7CAA582C"/>
    <w:rsid w:val="7CC221E3"/>
    <w:rsid w:val="7CCA16C9"/>
    <w:rsid w:val="7CD31696"/>
    <w:rsid w:val="7CE9791E"/>
    <w:rsid w:val="7CF93D5D"/>
    <w:rsid w:val="7D0D15B6"/>
    <w:rsid w:val="7D0D1D47"/>
    <w:rsid w:val="7D16542F"/>
    <w:rsid w:val="7D284642"/>
    <w:rsid w:val="7D2C6FAE"/>
    <w:rsid w:val="7D3B649C"/>
    <w:rsid w:val="7D3E3E65"/>
    <w:rsid w:val="7D423956"/>
    <w:rsid w:val="7D425704"/>
    <w:rsid w:val="7D536BEC"/>
    <w:rsid w:val="7D562F5D"/>
    <w:rsid w:val="7D575B72"/>
    <w:rsid w:val="7D6D7030"/>
    <w:rsid w:val="7D7809F7"/>
    <w:rsid w:val="7D8F3DE9"/>
    <w:rsid w:val="7D902913"/>
    <w:rsid w:val="7D922335"/>
    <w:rsid w:val="7D9B6B31"/>
    <w:rsid w:val="7DAC0DCF"/>
    <w:rsid w:val="7DC9140C"/>
    <w:rsid w:val="7DD07D21"/>
    <w:rsid w:val="7DD6409E"/>
    <w:rsid w:val="7DE40569"/>
    <w:rsid w:val="7DEE7639"/>
    <w:rsid w:val="7DF033B2"/>
    <w:rsid w:val="7DF12C86"/>
    <w:rsid w:val="7DF72C2E"/>
    <w:rsid w:val="7DF864BB"/>
    <w:rsid w:val="7DFE0A74"/>
    <w:rsid w:val="7E0B0B83"/>
    <w:rsid w:val="7E146816"/>
    <w:rsid w:val="7E1A4AD8"/>
    <w:rsid w:val="7E1E7F1F"/>
    <w:rsid w:val="7E2D0162"/>
    <w:rsid w:val="7E33504C"/>
    <w:rsid w:val="7E412FCE"/>
    <w:rsid w:val="7E47074A"/>
    <w:rsid w:val="7E482D2D"/>
    <w:rsid w:val="7E507E32"/>
    <w:rsid w:val="7E65197A"/>
    <w:rsid w:val="7E696CC0"/>
    <w:rsid w:val="7E746FD1"/>
    <w:rsid w:val="7E747BB1"/>
    <w:rsid w:val="7E7E520C"/>
    <w:rsid w:val="7E87770E"/>
    <w:rsid w:val="7E8941B5"/>
    <w:rsid w:val="7E9E1DAD"/>
    <w:rsid w:val="7E9E6453"/>
    <w:rsid w:val="7EA7614A"/>
    <w:rsid w:val="7EAC203A"/>
    <w:rsid w:val="7EB57AA0"/>
    <w:rsid w:val="7EBC3294"/>
    <w:rsid w:val="7EBE198C"/>
    <w:rsid w:val="7EC42161"/>
    <w:rsid w:val="7EC769BE"/>
    <w:rsid w:val="7EC908B5"/>
    <w:rsid w:val="7ED04610"/>
    <w:rsid w:val="7ED71E7C"/>
    <w:rsid w:val="7EDA196C"/>
    <w:rsid w:val="7EED169F"/>
    <w:rsid w:val="7EF13986"/>
    <w:rsid w:val="7EFA32C2"/>
    <w:rsid w:val="7EFD4B5C"/>
    <w:rsid w:val="7EFE4F9A"/>
    <w:rsid w:val="7F0013D2"/>
    <w:rsid w:val="7F0A3FFF"/>
    <w:rsid w:val="7F1B2C0A"/>
    <w:rsid w:val="7F30419D"/>
    <w:rsid w:val="7F3E014D"/>
    <w:rsid w:val="7F467473"/>
    <w:rsid w:val="7F4D704C"/>
    <w:rsid w:val="7F6405B8"/>
    <w:rsid w:val="7F697FA7"/>
    <w:rsid w:val="7F6F0306"/>
    <w:rsid w:val="7F7A1B59"/>
    <w:rsid w:val="7FA35AF8"/>
    <w:rsid w:val="7FB64187"/>
    <w:rsid w:val="7FB87EFF"/>
    <w:rsid w:val="7FC02DBC"/>
    <w:rsid w:val="7FC742A4"/>
    <w:rsid w:val="7FCA378E"/>
    <w:rsid w:val="7FD34D39"/>
    <w:rsid w:val="7FDB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qFormat="1"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before="50" w:beforeLines="50" w:after="50" w:afterLines="50" w:line="300" w:lineRule="auto"/>
      <w:ind w:firstLine="48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4">
    <w:name w:val="heading 1"/>
    <w:basedOn w:val="1"/>
    <w:next w:val="1"/>
    <w:link w:val="41"/>
    <w:qFormat/>
    <w:uiPriority w:val="0"/>
    <w:pPr>
      <w:keepNext/>
      <w:keepLines/>
      <w:numPr>
        <w:ilvl w:val="0"/>
        <w:numId w:val="1"/>
      </w:numPr>
      <w:spacing w:before="50" w:beforeLines="50"/>
      <w:ind w:left="0" w:firstLine="0" w:firstLineChars="0"/>
      <w:jc w:val="left"/>
      <w:outlineLvl w:val="0"/>
    </w:pPr>
    <w:rPr>
      <w:b/>
      <w:bCs/>
      <w:kern w:val="44"/>
      <w:sz w:val="28"/>
      <w:szCs w:val="32"/>
    </w:rPr>
  </w:style>
  <w:style w:type="paragraph" w:styleId="5">
    <w:name w:val="heading 2"/>
    <w:basedOn w:val="1"/>
    <w:next w:val="1"/>
    <w:link w:val="42"/>
    <w:unhideWhenUsed/>
    <w:qFormat/>
    <w:uiPriority w:val="0"/>
    <w:pPr>
      <w:keepNext/>
      <w:keepLines/>
      <w:numPr>
        <w:ilvl w:val="1"/>
        <w:numId w:val="1"/>
      </w:numPr>
      <w:spacing w:before="50" w:beforeLines="50"/>
      <w:ind w:left="0" w:firstLine="0" w:firstLineChars="0"/>
      <w:jc w:val="left"/>
      <w:outlineLvl w:val="1"/>
    </w:pPr>
    <w:rPr>
      <w:rFonts w:cs="等线 Light"/>
      <w:b/>
      <w:bCs/>
      <w:sz w:val="28"/>
      <w:szCs w:val="24"/>
    </w:rPr>
  </w:style>
  <w:style w:type="paragraph" w:styleId="6">
    <w:name w:val="heading 3"/>
    <w:basedOn w:val="1"/>
    <w:next w:val="1"/>
    <w:link w:val="43"/>
    <w:unhideWhenUsed/>
    <w:qFormat/>
    <w:uiPriority w:val="9"/>
    <w:pPr>
      <w:keepNext/>
      <w:keepLines/>
      <w:numPr>
        <w:ilvl w:val="2"/>
        <w:numId w:val="1"/>
      </w:numPr>
      <w:snapToGrid w:val="0"/>
      <w:spacing w:before="100" w:beforeLines="100" w:after="50" w:afterLines="50"/>
      <w:ind w:firstLine="0" w:firstLineChars="0"/>
      <w:jc w:val="left"/>
      <w:outlineLvl w:val="2"/>
    </w:pPr>
    <w:rPr>
      <w:b/>
      <w:bCs/>
      <w:szCs w:val="32"/>
    </w:rPr>
  </w:style>
  <w:style w:type="paragraph" w:styleId="7">
    <w:name w:val="heading 4"/>
    <w:basedOn w:val="1"/>
    <w:next w:val="1"/>
    <w:link w:val="44"/>
    <w:unhideWhenUsed/>
    <w:qFormat/>
    <w:uiPriority w:val="9"/>
    <w:pPr>
      <w:keepNext/>
      <w:keepLines/>
      <w:numPr>
        <w:ilvl w:val="3"/>
        <w:numId w:val="1"/>
      </w:numPr>
      <w:spacing w:before="100" w:beforeLines="100" w:after="50" w:afterLines="50"/>
      <w:ind w:left="862" w:firstLine="0" w:firstLineChars="0"/>
      <w:jc w:val="left"/>
      <w:outlineLvl w:val="3"/>
    </w:pPr>
    <w:rPr>
      <w:rFonts w:cstheme="majorBidi"/>
      <w:bCs/>
      <w:szCs w:val="28"/>
    </w:rPr>
  </w:style>
  <w:style w:type="paragraph" w:styleId="8">
    <w:name w:val="heading 5"/>
    <w:basedOn w:val="1"/>
    <w:next w:val="1"/>
    <w:link w:val="47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link w:val="48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10">
    <w:name w:val="heading 7"/>
    <w:basedOn w:val="1"/>
    <w:next w:val="1"/>
    <w:link w:val="49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11">
    <w:name w:val="heading 8"/>
    <w:basedOn w:val="1"/>
    <w:next w:val="1"/>
    <w:link w:val="50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2">
    <w:name w:val="heading 9"/>
    <w:basedOn w:val="1"/>
    <w:next w:val="1"/>
    <w:link w:val="51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33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link w:val="61"/>
    <w:semiHidden/>
    <w:unhideWhenUsed/>
    <w:qFormat/>
    <w:uiPriority w:val="99"/>
    <w:pPr>
      <w:ind w:firstLine="420"/>
    </w:pPr>
  </w:style>
  <w:style w:type="paragraph" w:styleId="3">
    <w:name w:val="Body Text Indent"/>
    <w:basedOn w:val="1"/>
    <w:link w:val="60"/>
    <w:semiHidden/>
    <w:unhideWhenUsed/>
    <w:qFormat/>
    <w:uiPriority w:val="99"/>
    <w:pPr>
      <w:spacing w:after="120"/>
      <w:ind w:left="420" w:leftChars="200"/>
    </w:pPr>
  </w:style>
  <w:style w:type="paragraph" w:styleId="13">
    <w:name w:val="toc 7"/>
    <w:basedOn w:val="1"/>
    <w:next w:val="1"/>
    <w:unhideWhenUsed/>
    <w:qFormat/>
    <w:uiPriority w:val="39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14">
    <w:name w:val="Normal Indent"/>
    <w:basedOn w:val="1"/>
    <w:qFormat/>
    <w:uiPriority w:val="99"/>
    <w:pPr>
      <w:ind w:firstLine="397"/>
    </w:pPr>
  </w:style>
  <w:style w:type="paragraph" w:styleId="15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6">
    <w:name w:val="Body Text"/>
    <w:basedOn w:val="1"/>
    <w:qFormat/>
    <w:uiPriority w:val="0"/>
    <w:pPr>
      <w:spacing w:after="120"/>
    </w:pPr>
  </w:style>
  <w:style w:type="paragraph" w:styleId="17">
    <w:name w:val="toc 5"/>
    <w:basedOn w:val="1"/>
    <w:next w:val="1"/>
    <w:unhideWhenUsed/>
    <w:qFormat/>
    <w:uiPriority w:val="39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18">
    <w:name w:val="toc 3"/>
    <w:basedOn w:val="1"/>
    <w:next w:val="1"/>
    <w:unhideWhenUsed/>
    <w:qFormat/>
    <w:uiPriority w:val="39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19">
    <w:name w:val="toc 8"/>
    <w:basedOn w:val="1"/>
    <w:next w:val="1"/>
    <w:unhideWhenUsed/>
    <w:qFormat/>
    <w:uiPriority w:val="39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20">
    <w:name w:val="Date"/>
    <w:basedOn w:val="1"/>
    <w:next w:val="1"/>
    <w:link w:val="35"/>
    <w:semiHidden/>
    <w:unhideWhenUsed/>
    <w:qFormat/>
    <w:uiPriority w:val="99"/>
    <w:pPr>
      <w:ind w:left="100" w:leftChars="2500"/>
    </w:pPr>
  </w:style>
  <w:style w:type="paragraph" w:styleId="21">
    <w:name w:val="Balloon Text"/>
    <w:basedOn w:val="1"/>
    <w:link w:val="52"/>
    <w:semiHidden/>
    <w:unhideWhenUsed/>
    <w:qFormat/>
    <w:uiPriority w:val="99"/>
    <w:rPr>
      <w:sz w:val="18"/>
      <w:szCs w:val="18"/>
    </w:rPr>
  </w:style>
  <w:style w:type="paragraph" w:styleId="22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23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4">
    <w:name w:val="toc 1"/>
    <w:basedOn w:val="1"/>
    <w:next w:val="1"/>
    <w:unhideWhenUsed/>
    <w:qFormat/>
    <w:uiPriority w:val="39"/>
    <w:pPr>
      <w:spacing w:before="120"/>
      <w:jc w:val="left"/>
    </w:pPr>
    <w:rPr>
      <w:rFonts w:asciiTheme="minorHAnsi"/>
      <w:b/>
      <w:bCs/>
      <w:iCs/>
      <w:szCs w:val="24"/>
    </w:rPr>
  </w:style>
  <w:style w:type="paragraph" w:styleId="25">
    <w:name w:val="toc 4"/>
    <w:basedOn w:val="1"/>
    <w:next w:val="1"/>
    <w:unhideWhenUsed/>
    <w:qFormat/>
    <w:uiPriority w:val="39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26">
    <w:name w:val="toc 6"/>
    <w:basedOn w:val="1"/>
    <w:next w:val="1"/>
    <w:unhideWhenUsed/>
    <w:qFormat/>
    <w:uiPriority w:val="39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27">
    <w:name w:val="toc 2"/>
    <w:basedOn w:val="1"/>
    <w:next w:val="1"/>
    <w:unhideWhenUsed/>
    <w:qFormat/>
    <w:uiPriority w:val="39"/>
    <w:pPr>
      <w:spacing w:before="120"/>
      <w:ind w:left="240"/>
      <w:jc w:val="left"/>
    </w:pPr>
    <w:rPr>
      <w:rFonts w:asciiTheme="minorHAnsi" w:eastAsiaTheme="minorHAnsi"/>
      <w:b/>
      <w:bCs/>
      <w:sz w:val="22"/>
    </w:rPr>
  </w:style>
  <w:style w:type="paragraph" w:styleId="28">
    <w:name w:val="toc 9"/>
    <w:basedOn w:val="1"/>
    <w:next w:val="1"/>
    <w:unhideWhenUsed/>
    <w:qFormat/>
    <w:uiPriority w:val="39"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2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30">
    <w:name w:val="Title"/>
    <w:basedOn w:val="1"/>
    <w:qFormat/>
    <w:uiPriority w:val="0"/>
    <w:pPr>
      <w:spacing w:line="360" w:lineRule="auto"/>
      <w:jc w:val="center"/>
    </w:pPr>
    <w:rPr>
      <w:b/>
      <w:bCs/>
      <w:sz w:val="32"/>
    </w:rPr>
  </w:style>
  <w:style w:type="table" w:styleId="32">
    <w:name w:val="Table Grid"/>
    <w:basedOn w:val="3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4">
    <w:name w:val="Hyperlink"/>
    <w:basedOn w:val="3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35">
    <w:name w:val="日期 字符"/>
    <w:basedOn w:val="33"/>
    <w:link w:val="20"/>
    <w:semiHidden/>
    <w:qFormat/>
    <w:uiPriority w:val="99"/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table" w:customStyle="1" w:styleId="37">
    <w:name w:val="网格型浅色1"/>
    <w:basedOn w:val="31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8">
    <w:name w:val="无格式表格 11"/>
    <w:basedOn w:val="31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">
    <w:name w:val="无格式表格 21"/>
    <w:basedOn w:val="31"/>
    <w:qFormat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paragraph" w:styleId="40">
    <w:name w:val="List Paragraph"/>
    <w:basedOn w:val="1"/>
    <w:qFormat/>
    <w:uiPriority w:val="99"/>
    <w:pPr>
      <w:ind w:firstLine="420"/>
    </w:pPr>
  </w:style>
  <w:style w:type="character" w:customStyle="1" w:styleId="41">
    <w:name w:val="标题 1 字符"/>
    <w:basedOn w:val="33"/>
    <w:link w:val="4"/>
    <w:qFormat/>
    <w:uiPriority w:val="0"/>
    <w:rPr>
      <w:rFonts w:cstheme="minorBidi"/>
      <w:b/>
      <w:bCs/>
      <w:kern w:val="44"/>
      <w:sz w:val="28"/>
      <w:szCs w:val="32"/>
    </w:rPr>
  </w:style>
  <w:style w:type="character" w:customStyle="1" w:styleId="42">
    <w:name w:val="标题 2 字符"/>
    <w:basedOn w:val="33"/>
    <w:link w:val="5"/>
    <w:qFormat/>
    <w:uiPriority w:val="0"/>
    <w:rPr>
      <w:rFonts w:cs="等线 Light"/>
      <w:b/>
      <w:bCs/>
      <w:kern w:val="2"/>
      <w:sz w:val="28"/>
      <w:szCs w:val="24"/>
    </w:rPr>
  </w:style>
  <w:style w:type="character" w:customStyle="1" w:styleId="43">
    <w:name w:val="标题 3 字符"/>
    <w:basedOn w:val="33"/>
    <w:link w:val="6"/>
    <w:qFormat/>
    <w:uiPriority w:val="9"/>
    <w:rPr>
      <w:rFonts w:ascii="Times New Roman" w:hAnsi="Times New Roman" w:eastAsia="宋体" w:cstheme="minorBidi"/>
      <w:b/>
      <w:bCs/>
      <w:kern w:val="2"/>
      <w:sz w:val="24"/>
      <w:szCs w:val="32"/>
    </w:rPr>
  </w:style>
  <w:style w:type="character" w:customStyle="1" w:styleId="44">
    <w:name w:val="标题 4 字符"/>
    <w:basedOn w:val="33"/>
    <w:link w:val="7"/>
    <w:qFormat/>
    <w:uiPriority w:val="9"/>
    <w:rPr>
      <w:rFonts w:ascii="Times New Roman" w:hAnsi="Times New Roman" w:eastAsia="宋体" w:cstheme="majorBidi"/>
      <w:bCs/>
      <w:kern w:val="2"/>
      <w:sz w:val="24"/>
      <w:szCs w:val="28"/>
    </w:rPr>
  </w:style>
  <w:style w:type="paragraph" w:customStyle="1" w:styleId="45">
    <w:name w:val="TOC 标题1"/>
    <w:basedOn w:val="4"/>
    <w:next w:val="1"/>
    <w:unhideWhenUsed/>
    <w:qFormat/>
    <w:uiPriority w:val="39"/>
    <w:pPr>
      <w:widowControl/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</w:rPr>
  </w:style>
  <w:style w:type="character" w:customStyle="1" w:styleId="46">
    <w:name w:val="页脚 字符"/>
    <w:basedOn w:val="33"/>
    <w:link w:val="22"/>
    <w:qFormat/>
    <w:uiPriority w:val="99"/>
    <w:rPr>
      <w:rFonts w:ascii="Times New Roman" w:hAnsi="Times New Roman" w:eastAsia="宋体" w:cstheme="minorBidi"/>
      <w:kern w:val="2"/>
      <w:sz w:val="18"/>
      <w:szCs w:val="22"/>
    </w:rPr>
  </w:style>
  <w:style w:type="character" w:customStyle="1" w:styleId="47">
    <w:name w:val="标题 5 字符"/>
    <w:basedOn w:val="33"/>
    <w:link w:val="8"/>
    <w:semiHidden/>
    <w:qFormat/>
    <w:uiPriority w:val="9"/>
    <w:rPr>
      <w:rFonts w:asciiTheme="minorHAnsi" w:hAnsiTheme="minorHAnsi" w:cstheme="minorBidi"/>
      <w:b/>
      <w:bCs/>
      <w:kern w:val="2"/>
      <w:sz w:val="28"/>
      <w:szCs w:val="28"/>
    </w:rPr>
  </w:style>
  <w:style w:type="character" w:customStyle="1" w:styleId="48">
    <w:name w:val="标题 6 字符"/>
    <w:basedOn w:val="33"/>
    <w:link w:val="9"/>
    <w:semiHidden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49">
    <w:name w:val="标题 7 字符"/>
    <w:basedOn w:val="33"/>
    <w:link w:val="10"/>
    <w:semiHidden/>
    <w:qFormat/>
    <w:uiPriority w:val="9"/>
    <w:rPr>
      <w:rFonts w:asciiTheme="minorHAnsi" w:hAnsiTheme="minorHAnsi" w:cstheme="minorBidi"/>
      <w:b/>
      <w:bCs/>
      <w:kern w:val="2"/>
      <w:sz w:val="24"/>
      <w:szCs w:val="24"/>
    </w:rPr>
  </w:style>
  <w:style w:type="character" w:customStyle="1" w:styleId="50">
    <w:name w:val="标题 8 字符"/>
    <w:basedOn w:val="33"/>
    <w:link w:val="11"/>
    <w:semiHidden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51">
    <w:name w:val="标题 9 字符"/>
    <w:basedOn w:val="33"/>
    <w:link w:val="12"/>
    <w:semiHidden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character" w:customStyle="1" w:styleId="52">
    <w:name w:val="批注框文本 字符"/>
    <w:basedOn w:val="33"/>
    <w:link w:val="21"/>
    <w:semiHidden/>
    <w:qFormat/>
    <w:uiPriority w:val="99"/>
    <w:rPr>
      <w:rFonts w:asciiTheme="minorHAnsi" w:hAnsiTheme="minorHAnsi" w:cstheme="minorBidi"/>
      <w:kern w:val="2"/>
      <w:sz w:val="18"/>
      <w:szCs w:val="18"/>
    </w:rPr>
  </w:style>
  <w:style w:type="paragraph" w:customStyle="1" w:styleId="53">
    <w:name w:val="正文-缩进-陈武"/>
    <w:basedOn w:val="1"/>
    <w:next w:val="1"/>
    <w:qFormat/>
    <w:uiPriority w:val="2"/>
  </w:style>
  <w:style w:type="paragraph" w:customStyle="1" w:styleId="54">
    <w:name w:val="标书－正文(缩进2)"/>
    <w:basedOn w:val="16"/>
    <w:semiHidden/>
    <w:qFormat/>
    <w:uiPriority w:val="0"/>
    <w:pPr>
      <w:spacing w:before="100" w:beforeAutospacing="1" w:after="100" w:afterAutospacing="1" w:line="360" w:lineRule="auto"/>
      <w:ind w:firstLine="200"/>
    </w:pPr>
  </w:style>
  <w:style w:type="paragraph" w:customStyle="1" w:styleId="55">
    <w:name w:val="HR正文"/>
    <w:basedOn w:val="1"/>
    <w:qFormat/>
    <w:uiPriority w:val="0"/>
    <w:pPr>
      <w:spacing w:line="300" w:lineRule="auto"/>
      <w:ind w:firstLine="200"/>
    </w:pPr>
  </w:style>
  <w:style w:type="paragraph" w:customStyle="1" w:styleId="5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58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59">
    <w:name w:val="TOC 标题2"/>
    <w:basedOn w:val="4"/>
    <w:next w:val="1"/>
    <w:unhideWhenUsed/>
    <w:qFormat/>
    <w:uiPriority w:val="39"/>
    <w:pPr>
      <w:widowControl/>
      <w:numPr>
        <w:numId w:val="0"/>
      </w:numPr>
      <w:spacing w:before="240" w:beforeLines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</w:rPr>
  </w:style>
  <w:style w:type="character" w:customStyle="1" w:styleId="60">
    <w:name w:val="正文文本缩进 字符"/>
    <w:basedOn w:val="33"/>
    <w:link w:val="3"/>
    <w:semiHidden/>
    <w:qFormat/>
    <w:uiPriority w:val="99"/>
    <w:rPr>
      <w:rFonts w:cstheme="minorBidi"/>
      <w:kern w:val="2"/>
      <w:sz w:val="24"/>
      <w:szCs w:val="22"/>
    </w:rPr>
  </w:style>
  <w:style w:type="character" w:customStyle="1" w:styleId="61">
    <w:name w:val="正文首行缩进 2 字符"/>
    <w:basedOn w:val="60"/>
    <w:link w:val="2"/>
    <w:semiHidden/>
    <w:qFormat/>
    <w:uiPriority w:val="99"/>
    <w:rPr>
      <w:rFonts w:cstheme="minorBidi"/>
      <w:kern w:val="2"/>
      <w:sz w:val="24"/>
      <w:szCs w:val="22"/>
    </w:rPr>
  </w:style>
  <w:style w:type="paragraph" w:customStyle="1" w:styleId="62">
    <w:name w:val="图表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Times New Roman" w:hAnsi="Times New Roman" w:eastAsia="宋体" w:cs="Arial"/>
      <w:color w:val="000000"/>
      <w:sz w:val="18"/>
      <w:szCs w:val="24"/>
      <w:lang w:val="en-US" w:eastAsia="zh-CN" w:bidi="ar-SA"/>
    </w:rPr>
  </w:style>
  <w:style w:type="paragraph" w:customStyle="1" w:styleId="63">
    <w:name w:val="表格"/>
    <w:basedOn w:val="1"/>
    <w:qFormat/>
    <w:uiPriority w:val="0"/>
    <w:pPr>
      <w:jc w:val="center"/>
    </w:pPr>
    <w:rPr>
      <w:sz w:val="21"/>
    </w:rPr>
  </w:style>
  <w:style w:type="paragraph" w:customStyle="1" w:styleId="64">
    <w:name w:val="TOC Heading"/>
    <w:basedOn w:val="4"/>
    <w:next w:val="1"/>
    <w:unhideWhenUsed/>
    <w:qFormat/>
    <w:uiPriority w:val="39"/>
    <w:pPr>
      <w:widowControl/>
      <w:numPr>
        <w:numId w:val="0"/>
      </w:numPr>
      <w:spacing w:before="240" w:beforeLines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5" Type="http://schemas.openxmlformats.org/officeDocument/2006/relationships/fontTable" Target="fontTable.xml"/><Relationship Id="rId74" Type="http://schemas.openxmlformats.org/officeDocument/2006/relationships/customXml" Target="../customXml/item2.xml"/><Relationship Id="rId73" Type="http://schemas.openxmlformats.org/officeDocument/2006/relationships/numbering" Target="numbering.xml"/><Relationship Id="rId72" Type="http://schemas.openxmlformats.org/officeDocument/2006/relationships/customXml" Target="../customXml/item1.xml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header" Target="header3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49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7CE1D9-1C88-4C8D-8595-F90B1A40C6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35</Pages>
  <Words>4468</Words>
  <Characters>5973</Characters>
  <Lines>20</Lines>
  <Paragraphs>5</Paragraphs>
  <TotalTime>8</TotalTime>
  <ScaleCrop>false</ScaleCrop>
  <LinksUpToDate>false</LinksUpToDate>
  <CharactersWithSpaces>6327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2018-11-09T09:21:00Z</dcterms:created>
  <dc:creator>20180910</dc:creator>
  <cp:lastModifiedBy>张宇</cp:lastModifiedBy>
  <cp:lastPrinted>2022-05-27T01:22:15Z</cp:lastPrinted>
  <dcterms:modified xsi:type="dcterms:W3CDTF">2022-05-27T01:27:08Z</dcterms:modified>
  <cp:revision>400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950180CC1D2040978F15AFCC894648A7</vt:lpwstr>
  </property>
</Properties>
</file>