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penclaw-项目实施总文档-v2.2"/>
      <w:r>
        <w:t xml:space="preserve">OpenClaw 项目实施总文档 V2.2</w:t>
      </w:r>
      <w:bookmarkEnd w:id="20"/>
    </w:p>
    <w:p>
      <w:pPr>
        <w:pStyle w:val="FirstParagraph"/>
      </w:pPr>
      <w:r>
        <w:rPr>
          <w:b/>
        </w:rPr>
        <w:t xml:space="preserve">可交付执行版 | 面向从零到一实施 | 含多项目扩展、留痕治理、主文档持续维护规则</w:t>
      </w:r>
      <w:r>
        <w:br/>
      </w:r>
      <w:r>
        <w:rPr>
          <w:b/>
        </w:rPr>
        <w:t xml:space="preserve">日期：2026-03-26</w:t>
      </w:r>
    </w:p>
    <w:p>
      <w:pPr>
        <w:pStyle w:val="Heading2"/>
      </w:pPr>
      <w:bookmarkStart w:id="21" w:name="一文档定位与使用方式"/>
      <w:r>
        <w:t xml:space="preserve">一、文档定位与使用方式</w:t>
      </w:r>
      <w:bookmarkEnd w:id="21"/>
    </w:p>
    <w:p>
      <w:pPr>
        <w:pStyle w:val="FirstParagraph"/>
      </w:pPr>
      <w:r>
        <w:t xml:space="preserve">这是一份可以直接交给 OpenClaw 执行的主实施文档。目标不是泛泛介绍，而是让执行者基于本文，完成从单项目到多项目的长期在线 AI 系统搭建，并且满足以下硬要求：</w:t>
      </w:r>
    </w:p>
    <w:p>
      <w:pPr>
        <w:numPr>
          <w:ilvl w:val="0"/>
          <w:numId w:val="1001"/>
        </w:numPr>
        <w:pStyle w:val="Compact"/>
      </w:pPr>
      <w:r>
        <w:t xml:space="preserve">所有关键改动必须留档，可复盘，可回滚。</w:t>
      </w:r>
    </w:p>
    <w:p>
      <w:pPr>
        <w:numPr>
          <w:ilvl w:val="0"/>
          <w:numId w:val="1001"/>
        </w:numPr>
        <w:pStyle w:val="Compact"/>
      </w:pPr>
      <w:r>
        <w:t xml:space="preserve">每次更新必须有更新记录，能看出改了什么、为什么改。</w:t>
      </w:r>
    </w:p>
    <w:p>
      <w:pPr>
        <w:numPr>
          <w:ilvl w:val="0"/>
          <w:numId w:val="1001"/>
        </w:numPr>
        <w:pStyle w:val="Compact"/>
      </w:pPr>
      <w:r>
        <w:t xml:space="preserve">项目主文档必须持续维护，不允许</w:t>
      </w:r>
      <w:r>
        <w:t xml:space="preserve">“</w:t>
      </w:r>
      <w:r>
        <w:t xml:space="preserve">系统已经变了，文档还停留在旧版本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当前第一业务场景是 A 股辅助，但整体结构必须预留未来扩展到其他项目的能力。</w:t>
      </w:r>
    </w:p>
    <w:p>
      <w:pPr>
        <w:numPr>
          <w:ilvl w:val="0"/>
          <w:numId w:val="1001"/>
        </w:numPr>
        <w:pStyle w:val="Compact"/>
      </w:pPr>
      <w:r>
        <w:t xml:space="preserve">系统面向单一可信操作者，不做多租户产品设计。</w:t>
      </w:r>
    </w:p>
    <w:p>
      <w:pPr>
        <w:pStyle w:val="FirstParagraph"/>
      </w:pPr>
      <w:r>
        <w:t xml:space="preserve">本文默认适用于以下场景：</w:t>
      </w:r>
    </w:p>
    <w:p>
      <w:pPr>
        <w:numPr>
          <w:ilvl w:val="0"/>
          <w:numId w:val="1002"/>
        </w:numPr>
        <w:pStyle w:val="Compact"/>
      </w:pPr>
      <w:r>
        <w:t xml:space="preserve">部署在一台独立云电脑 / 云服务器上。</w:t>
      </w:r>
    </w:p>
    <w:p>
      <w:pPr>
        <w:numPr>
          <w:ilvl w:val="0"/>
          <w:numId w:val="1002"/>
        </w:numPr>
        <w:pStyle w:val="Compact"/>
      </w:pPr>
      <w:r>
        <w:t xml:space="preserve">用户计划使用 OpenClaw 最新稳定版本。</w:t>
      </w:r>
    </w:p>
    <w:p>
      <w:pPr>
        <w:numPr>
          <w:ilvl w:val="0"/>
          <w:numId w:val="1002"/>
        </w:numPr>
        <w:pStyle w:val="Compact"/>
      </w:pPr>
      <w:r>
        <w:t xml:space="preserve">模型主要走云端 API，而不是在本机做大模型推理。</w:t>
      </w:r>
    </w:p>
    <w:p>
      <w:pPr>
        <w:numPr>
          <w:ilvl w:val="0"/>
          <w:numId w:val="1002"/>
        </w:numPr>
        <w:pStyle w:val="Compact"/>
      </w:pPr>
      <w:r>
        <w:t xml:space="preserve">允许较高权限，但仍要求做好日志、备份、变更记录和回滚。</w:t>
      </w:r>
    </w:p>
    <w:p>
      <w:pPr>
        <w:pStyle w:val="Heading2"/>
      </w:pPr>
      <w:bookmarkStart w:id="22" w:name="二已知前提事实基线与推定范围"/>
      <w:r>
        <w:t xml:space="preserve">二、已知前提、事实基线与推定范围</w:t>
      </w:r>
      <w:bookmarkEnd w:id="22"/>
    </w:p>
    <w:p>
      <w:pPr>
        <w:pStyle w:val="Heading3"/>
      </w:pPr>
      <w:bookmarkStart w:id="23" w:name="已知前提"/>
      <w:r>
        <w:t xml:space="preserve">2.1 已知前提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本次实施将以 OpenClaw 最新稳定版本为基线。</w:t>
      </w:r>
    </w:p>
    <w:p>
      <w:pPr>
        <w:numPr>
          <w:ilvl w:val="0"/>
          <w:numId w:val="1003"/>
        </w:numPr>
        <w:pStyle w:val="Compact"/>
      </w:pPr>
      <w:r>
        <w:t xml:space="preserve">当前还没有正式创建这套系统的各项目 agent 与实际目录。</w:t>
      </w:r>
    </w:p>
    <w:p>
      <w:pPr>
        <w:numPr>
          <w:ilvl w:val="0"/>
          <w:numId w:val="1003"/>
        </w:numPr>
        <w:pStyle w:val="Compact"/>
      </w:pPr>
      <w:r>
        <w:t xml:space="preserve">当前部署环境是与本地隔离的云电脑 / 云服务器。</w:t>
      </w:r>
    </w:p>
    <w:p>
      <w:pPr>
        <w:numPr>
          <w:ilvl w:val="0"/>
          <w:numId w:val="1003"/>
        </w:numPr>
        <w:pStyle w:val="Compact"/>
      </w:pPr>
      <w:r>
        <w:t xml:space="preserve">用户愿意给 OpenClaw 较高权限，但希望所有关键操作可追溯、可复盘、可回滚。</w:t>
      </w:r>
    </w:p>
    <w:p>
      <w:pPr>
        <w:pStyle w:val="Heading3"/>
      </w:pPr>
      <w:bookmarkStart w:id="24" w:name="版本与官方能力基线"/>
      <w:r>
        <w:t xml:space="preserve">2.2 版本与官方能力基线</w:t>
      </w:r>
      <w:bookmarkEnd w:id="24"/>
    </w:p>
    <w:p>
      <w:pPr>
        <w:pStyle w:val="FirstParagraph"/>
      </w:pPr>
      <w:r>
        <w:t xml:space="preserve">按当前官方资料，OpenClaw 稳定版已更新到 2026.3.23。</w:t>
      </w:r>
      <w:r>
        <w:br/>
      </w:r>
      <w:r>
        <w:t xml:space="preserve">同一 Gateway 下可以创建多个隔离 agent；每个 agent 拥有独立 workspace、独立 agentDir、独立 session store。</w:t>
      </w:r>
      <w:r>
        <w:br/>
      </w:r>
      <w:r>
        <w:t xml:space="preserve">大多数配置变更支持热重载；Gateway 服务端口等关键变更仍可能触发重启。</w:t>
      </w:r>
      <w:r>
        <w:br/>
      </w:r>
      <w:r>
        <w:t xml:space="preserve">工作区 plugin 不再允许</w:t>
      </w:r>
      <w:r>
        <w:t xml:space="preserve">“</w:t>
      </w:r>
      <w:r>
        <w:t xml:space="preserve">打开仓库即隐式自动加载</w:t>
      </w:r>
      <w:r>
        <w:t xml:space="preserve">”</w:t>
      </w:r>
      <w:r>
        <w:t xml:space="preserve">，显式信任已成为安全基线。</w:t>
      </w:r>
      <w:r>
        <w:br/>
      </w:r>
      <w:r>
        <w:t xml:space="preserve">plugin 属于进程内扩展，不是沙箱执行，应按高风险可执行扩展看待。</w:t>
      </w:r>
    </w:p>
    <w:p>
      <w:pPr>
        <w:pStyle w:val="Heading3"/>
      </w:pPr>
      <w:bookmarkStart w:id="25" w:name="推定范围后续落地时再按实机修正"/>
      <w:r>
        <w:t xml:space="preserve">2.3 推定范围（后续落地时再按实机修正）</w:t>
      </w:r>
      <w:bookmarkEnd w:id="25"/>
    </w:p>
    <w:p>
      <w:pPr>
        <w:pStyle w:val="FirstParagraph"/>
      </w:pPr>
      <w:r>
        <w:t xml:space="preserve">以下内容属于基于常见 VPS / 云电脑场景的工程推定，不是官方硬指标：</w:t>
      </w:r>
    </w:p>
    <w:p>
      <w:pPr>
        <w:numPr>
          <w:ilvl w:val="0"/>
          <w:numId w:val="1004"/>
        </w:numPr>
        <w:pStyle w:val="Compact"/>
      </w:pPr>
      <w:r>
        <w:t xml:space="preserve">多项目容量规划建议</w:t>
      </w:r>
    </w:p>
    <w:p>
      <w:pPr>
        <w:numPr>
          <w:ilvl w:val="0"/>
          <w:numId w:val="1004"/>
        </w:numPr>
        <w:pStyle w:val="Compact"/>
      </w:pPr>
      <w:r>
        <w:t xml:space="preserve">不同项目数量对应的 CPU / 内存建议</w:t>
      </w:r>
    </w:p>
    <w:p>
      <w:pPr>
        <w:numPr>
          <w:ilvl w:val="0"/>
          <w:numId w:val="1004"/>
        </w:numPr>
        <w:pStyle w:val="Compact"/>
      </w:pPr>
      <w:r>
        <w:t xml:space="preserve">多项目并发时的调度与限流建议</w:t>
      </w:r>
    </w:p>
    <w:p>
      <w:pPr>
        <w:numPr>
          <w:ilvl w:val="0"/>
          <w:numId w:val="1004"/>
        </w:numPr>
        <w:pStyle w:val="Compact"/>
      </w:pPr>
      <w:r>
        <w:t xml:space="preserve">项目目录命名和推荐的 agent 拆分数量</w:t>
      </w:r>
    </w:p>
    <w:p>
      <w:pPr>
        <w:pStyle w:val="FirstParagraph"/>
      </w:pPr>
      <w:r>
        <w:t xml:space="preserve">如本地资源、模型供应商限额、通知渠道、浏览器自动化强度与本文推定不一致，执行时应先记录差异，再走最小影响修正，不得直接推翻主结构。</w:t>
      </w:r>
    </w:p>
    <w:p>
      <w:pPr>
        <w:pStyle w:val="Heading2"/>
      </w:pPr>
      <w:bookmarkStart w:id="26" w:name="三项目目标边界与成功标准"/>
      <w:r>
        <w:t xml:space="preserve">三、项目目标、边界与成功标准</w:t>
      </w:r>
      <w:bookmarkEnd w:id="26"/>
    </w:p>
    <w:p>
      <w:pPr>
        <w:pStyle w:val="Heading3"/>
      </w:pPr>
      <w:bookmarkStart w:id="27" w:name="项目目标"/>
      <w:r>
        <w:t xml:space="preserve">3.1 项目目标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把 OpenClaw 从</w:t>
      </w:r>
      <w:r>
        <w:t xml:space="preserve">“</w:t>
      </w:r>
      <w:r>
        <w:t xml:space="preserve">会聊天的机器人</w:t>
      </w:r>
      <w:r>
        <w:t xml:space="preserve">”</w:t>
      </w:r>
      <w:r>
        <w:t xml:space="preserve">升级成</w:t>
      </w:r>
      <w:r>
        <w:t xml:space="preserve">“</w:t>
      </w:r>
      <w:r>
        <w:t xml:space="preserve">长期在线、可调度、可留痕、可复盘、可扩展</w:t>
      </w:r>
      <w:r>
        <w:t xml:space="preserve">”</w:t>
      </w:r>
      <w:r>
        <w:t xml:space="preserve">的个人 AI 指挥系统。</w:t>
      </w:r>
    </w:p>
    <w:p>
      <w:pPr>
        <w:numPr>
          <w:ilvl w:val="0"/>
          <w:numId w:val="1005"/>
        </w:numPr>
        <w:pStyle w:val="Compact"/>
      </w:pPr>
      <w:r>
        <w:t xml:space="preserve">当前第一核心业务是 A 股辅助，但系统架构不能只写死股票；要能复制到其他业务项目。</w:t>
      </w:r>
    </w:p>
    <w:p>
      <w:pPr>
        <w:numPr>
          <w:ilvl w:val="0"/>
          <w:numId w:val="1005"/>
        </w:numPr>
        <w:pStyle w:val="Compact"/>
      </w:pPr>
      <w:r>
        <w:t xml:space="preserve">门户站要成为主可观测中心，避免把关键状态全部淹没在聊天记录里。</w:t>
      </w:r>
    </w:p>
    <w:p>
      <w:pPr>
        <w:numPr>
          <w:ilvl w:val="0"/>
          <w:numId w:val="1005"/>
        </w:numPr>
        <w:pStyle w:val="Compact"/>
      </w:pPr>
      <w:r>
        <w:t xml:space="preserve">所有面向用户的输出默认中文、结论优先、少打扰。</w:t>
      </w:r>
    </w:p>
    <w:p>
      <w:pPr>
        <w:numPr>
          <w:ilvl w:val="0"/>
          <w:numId w:val="1005"/>
        </w:numPr>
        <w:pStyle w:val="Compact"/>
      </w:pPr>
      <w:r>
        <w:t xml:space="preserve">系统应当具备成长能力，但成长任务不能压过主业务任务。</w:t>
      </w:r>
    </w:p>
    <w:p>
      <w:pPr>
        <w:pStyle w:val="Heading3"/>
      </w:pPr>
      <w:bookmarkStart w:id="28" w:name="明确非目标"/>
      <w:r>
        <w:t xml:space="preserve">3.2 明确非目标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不自动下单，不直连券商资金账户。</w:t>
      </w:r>
    </w:p>
    <w:p>
      <w:pPr>
        <w:numPr>
          <w:ilvl w:val="0"/>
          <w:numId w:val="1006"/>
        </w:numPr>
        <w:pStyle w:val="Compact"/>
      </w:pPr>
      <w:r>
        <w:t xml:space="preserve">不把控制面直接裸露在公网。</w:t>
      </w:r>
    </w:p>
    <w:p>
      <w:pPr>
        <w:numPr>
          <w:ilvl w:val="0"/>
          <w:numId w:val="1006"/>
        </w:numPr>
        <w:pStyle w:val="Compact"/>
      </w:pPr>
      <w:r>
        <w:t xml:space="preserve">不在没有备份和回滚方案的情况下做高风险系统改动。</w:t>
      </w:r>
    </w:p>
    <w:p>
      <w:pPr>
        <w:numPr>
          <w:ilvl w:val="0"/>
          <w:numId w:val="1006"/>
        </w:numPr>
        <w:pStyle w:val="Compact"/>
      </w:pPr>
      <w:r>
        <w:t xml:space="preserve">不把测试脚本、临时修补、重复日志当正式交付。</w:t>
      </w:r>
    </w:p>
    <w:p>
      <w:pPr>
        <w:numPr>
          <w:ilvl w:val="0"/>
          <w:numId w:val="1006"/>
        </w:numPr>
        <w:pStyle w:val="Compact"/>
      </w:pPr>
      <w:r>
        <w:t xml:space="preserve">不把</w:t>
      </w:r>
      <w:r>
        <w:t xml:space="preserve">“</w:t>
      </w:r>
      <w:r>
        <w:t xml:space="preserve">24 小时运行</w:t>
      </w:r>
      <w:r>
        <w:t xml:space="preserve">”</w:t>
      </w:r>
      <w:r>
        <w:t xml:space="preserve">理解为无脑空转。</w:t>
      </w:r>
    </w:p>
    <w:p>
      <w:pPr>
        <w:pStyle w:val="Heading3"/>
      </w:pPr>
      <w:bookmarkStart w:id="29" w:name="成功标准"/>
      <w:r>
        <w:t xml:space="preserve">3.3 成功标准</w:t>
      </w:r>
      <w:bookmarkEnd w:id="29"/>
    </w:p>
    <w:p>
      <w:pPr>
        <w:pStyle w:val="FirstParagraph"/>
      </w:pPr>
      <w:r>
        <w:t xml:space="preserve">系统达到以下状态，视为项目一期成功：</w:t>
      </w:r>
    </w:p>
    <w:p>
      <w:pPr>
        <w:numPr>
          <w:ilvl w:val="0"/>
          <w:numId w:val="1007"/>
        </w:numPr>
        <w:pStyle w:val="Compact"/>
      </w:pPr>
      <w:r>
        <w:t xml:space="preserve">能稳定接收用户消息、定时任务与内部成长任务。</w:t>
      </w:r>
    </w:p>
    <w:p>
      <w:pPr>
        <w:numPr>
          <w:ilvl w:val="0"/>
          <w:numId w:val="1007"/>
        </w:numPr>
        <w:pStyle w:val="Compact"/>
      </w:pPr>
      <w:r>
        <w:t xml:space="preserve">能按项目拆分 agent、记忆、任务、日志和结果。</w:t>
      </w:r>
    </w:p>
    <w:p>
      <w:pPr>
        <w:numPr>
          <w:ilvl w:val="0"/>
          <w:numId w:val="1007"/>
        </w:numPr>
        <w:pStyle w:val="Compact"/>
      </w:pPr>
      <w:r>
        <w:t xml:space="preserve">能在门户页看到关键状态、当前任务、通知摘要、异常、备份健康。</w:t>
      </w:r>
    </w:p>
    <w:p>
      <w:pPr>
        <w:numPr>
          <w:ilvl w:val="0"/>
          <w:numId w:val="1007"/>
        </w:numPr>
        <w:pStyle w:val="Compact"/>
      </w:pPr>
      <w:r>
        <w:t xml:space="preserve">能对每次关键改动留下变更记录、执行记录和更新日志。</w:t>
      </w:r>
    </w:p>
    <w:p>
      <w:pPr>
        <w:numPr>
          <w:ilvl w:val="0"/>
          <w:numId w:val="1007"/>
        </w:numPr>
        <w:pStyle w:val="Compact"/>
      </w:pPr>
      <w:r>
        <w:t xml:space="preserve">能把主文档持续维护下去，而不是只在初次交付时写一次。</w:t>
      </w:r>
    </w:p>
    <w:p>
      <w:pPr>
        <w:pStyle w:val="Heading2"/>
      </w:pPr>
      <w:bookmarkStart w:id="30" w:name="四总体架构设计"/>
      <w:r>
        <w:t xml:space="preserve">四、总体架构设计</w:t>
      </w:r>
      <w:bookmarkEnd w:id="30"/>
    </w:p>
    <w:p>
      <w:pPr>
        <w:pStyle w:val="FirstParagraph"/>
      </w:pPr>
      <w:r>
        <w:t xml:space="preserve">系统采用</w:t>
      </w:r>
      <w:r>
        <w:t xml:space="preserve">“</w:t>
      </w:r>
      <w:r>
        <w:t xml:space="preserve">共享基础设施 + 项目级隔离脑 + 统一治理层</w:t>
      </w:r>
      <w:r>
        <w:t xml:space="preserve">”</w:t>
      </w:r>
      <w:r>
        <w:t xml:space="preserve">的结构。</w:t>
      </w:r>
    </w:p>
    <w:p>
      <w:pPr>
        <w:pStyle w:val="Heading3"/>
      </w:pPr>
      <w:bookmarkStart w:id="31" w:name="共享基础设施层"/>
      <w:r>
        <w:t xml:space="preserve">4.1 共享基础设施层</w:t>
      </w:r>
      <w:bookmarkEnd w:id="31"/>
    </w:p>
    <w:p>
      <w:pPr>
        <w:pStyle w:val="FirstParagraph"/>
      </w:pPr>
      <w:r>
        <w:t xml:space="preserve">这部分可以被多个项目共用：</w:t>
      </w:r>
    </w:p>
    <w:p>
      <w:pPr>
        <w:numPr>
          <w:ilvl w:val="0"/>
          <w:numId w:val="1008"/>
        </w:numPr>
        <w:pStyle w:val="Compact"/>
      </w:pPr>
      <w:r>
        <w:t xml:space="preserve">OpenClaw Gateway</w:t>
      </w:r>
    </w:p>
    <w:p>
      <w:pPr>
        <w:numPr>
          <w:ilvl w:val="0"/>
          <w:numId w:val="1008"/>
        </w:numPr>
        <w:pStyle w:val="Compact"/>
      </w:pPr>
      <w:r>
        <w:t xml:space="preserve">基础模型配置</w:t>
      </w:r>
    </w:p>
    <w:p>
      <w:pPr>
        <w:numPr>
          <w:ilvl w:val="0"/>
          <w:numId w:val="1008"/>
        </w:numPr>
        <w:pStyle w:val="Compact"/>
      </w:pPr>
      <w:r>
        <w:t xml:space="preserve">Portal 外壳与统一前端框架</w:t>
      </w:r>
    </w:p>
    <w:p>
      <w:pPr>
        <w:numPr>
          <w:ilvl w:val="0"/>
          <w:numId w:val="1008"/>
        </w:numPr>
        <w:pStyle w:val="Compact"/>
      </w:pPr>
      <w:r>
        <w:t xml:space="preserve">Tunnel / Access 接入层</w:t>
      </w:r>
    </w:p>
    <w:p>
      <w:pPr>
        <w:numPr>
          <w:ilvl w:val="0"/>
          <w:numId w:val="1008"/>
        </w:numPr>
        <w:pStyle w:val="Compact"/>
      </w:pPr>
      <w:r>
        <w:t xml:space="preserve">备份与校验机制</w:t>
      </w:r>
    </w:p>
    <w:p>
      <w:pPr>
        <w:numPr>
          <w:ilvl w:val="0"/>
          <w:numId w:val="1008"/>
        </w:numPr>
        <w:pStyle w:val="Compact"/>
      </w:pPr>
      <w:r>
        <w:t xml:space="preserve">通知通道底层</w:t>
      </w:r>
    </w:p>
    <w:p>
      <w:pPr>
        <w:numPr>
          <w:ilvl w:val="0"/>
          <w:numId w:val="1008"/>
        </w:numPr>
        <w:pStyle w:val="Compact"/>
      </w:pPr>
      <w:r>
        <w:t xml:space="preserve">通用日志归档、健康检查、告警框架</w:t>
      </w:r>
    </w:p>
    <w:p>
      <w:pPr>
        <w:pStyle w:val="Heading3"/>
      </w:pPr>
      <w:bookmarkStart w:id="32" w:name="项目隔离层"/>
      <w:r>
        <w:t xml:space="preserve">4.2 项目隔离层</w:t>
      </w:r>
      <w:bookmarkEnd w:id="32"/>
    </w:p>
    <w:p>
      <w:pPr>
        <w:pStyle w:val="FirstParagraph"/>
      </w:pPr>
      <w:r>
        <w:t xml:space="preserve">每个项目必须拥有自己的：</w:t>
      </w:r>
    </w:p>
    <w:p>
      <w:pPr>
        <w:numPr>
          <w:ilvl w:val="0"/>
          <w:numId w:val="1009"/>
        </w:numPr>
        <w:pStyle w:val="Compact"/>
      </w:pPr>
      <w:r>
        <w:t xml:space="preserve">project_id</w:t>
      </w:r>
    </w:p>
    <w:p>
      <w:pPr>
        <w:numPr>
          <w:ilvl w:val="0"/>
          <w:numId w:val="1009"/>
        </w:numPr>
        <w:pStyle w:val="Compact"/>
      </w:pPr>
      <w:r>
        <w:t xml:space="preserve">独立 workspace</w:t>
      </w:r>
    </w:p>
    <w:p>
      <w:pPr>
        <w:numPr>
          <w:ilvl w:val="0"/>
          <w:numId w:val="1009"/>
        </w:numPr>
        <w:pStyle w:val="Compact"/>
      </w:pPr>
      <w:r>
        <w:t xml:space="preserve">独立主 agent</w:t>
      </w:r>
    </w:p>
    <w:p>
      <w:pPr>
        <w:numPr>
          <w:ilvl w:val="0"/>
          <w:numId w:val="1009"/>
        </w:numPr>
        <w:pStyle w:val="Compact"/>
      </w:pPr>
      <w:r>
        <w:t xml:space="preserve">独立项目记忆</w:t>
      </w:r>
    </w:p>
    <w:p>
      <w:pPr>
        <w:numPr>
          <w:ilvl w:val="0"/>
          <w:numId w:val="1009"/>
        </w:numPr>
        <w:pStyle w:val="Compact"/>
      </w:pPr>
      <w:r>
        <w:t xml:space="preserve">独立任务池、结果池、日志目录、trace 目录</w:t>
      </w:r>
    </w:p>
    <w:p>
      <w:pPr>
        <w:numPr>
          <w:ilvl w:val="0"/>
          <w:numId w:val="1009"/>
        </w:numPr>
        <w:pStyle w:val="Compact"/>
      </w:pPr>
      <w:r>
        <w:t xml:space="preserve">独立项目级文档与变更日志</w:t>
      </w:r>
    </w:p>
    <w:p>
      <w:pPr>
        <w:pStyle w:val="Heading3"/>
      </w:pPr>
      <w:bookmarkStart w:id="33" w:name="治理层"/>
      <w:r>
        <w:t xml:space="preserve">4.3 治理层</w:t>
      </w:r>
      <w:bookmarkEnd w:id="33"/>
    </w:p>
    <w:p>
      <w:pPr>
        <w:pStyle w:val="FirstParagraph"/>
      </w:pPr>
      <w:r>
        <w:t xml:space="preserve">治理层跨项目统一，但必须能区分项目：</w:t>
      </w:r>
    </w:p>
    <w:p>
      <w:pPr>
        <w:numPr>
          <w:ilvl w:val="0"/>
          <w:numId w:val="1010"/>
        </w:numPr>
        <w:pStyle w:val="Compact"/>
      </w:pPr>
      <w:r>
        <w:t xml:space="preserve">变更审批规则</w:t>
      </w:r>
    </w:p>
    <w:p>
      <w:pPr>
        <w:numPr>
          <w:ilvl w:val="0"/>
          <w:numId w:val="1010"/>
        </w:numPr>
        <w:pStyle w:val="Compact"/>
      </w:pPr>
      <w:r>
        <w:t xml:space="preserve">任务优先级与并发配额</w:t>
      </w:r>
    </w:p>
    <w:p>
      <w:pPr>
        <w:numPr>
          <w:ilvl w:val="0"/>
          <w:numId w:val="1010"/>
        </w:numPr>
        <w:pStyle w:val="Compact"/>
      </w:pPr>
      <w:r>
        <w:t xml:space="preserve">备份保留策略</w:t>
      </w:r>
    </w:p>
    <w:p>
      <w:pPr>
        <w:numPr>
          <w:ilvl w:val="0"/>
          <w:numId w:val="1010"/>
        </w:numPr>
        <w:pStyle w:val="Compact"/>
      </w:pPr>
      <w:r>
        <w:t xml:space="preserve">文档主版本管理</w:t>
      </w:r>
    </w:p>
    <w:p>
      <w:pPr>
        <w:numPr>
          <w:ilvl w:val="0"/>
          <w:numId w:val="1010"/>
        </w:numPr>
        <w:pStyle w:val="Compact"/>
      </w:pPr>
      <w:r>
        <w:t xml:space="preserve">更新日志规范</w:t>
      </w:r>
    </w:p>
    <w:p>
      <w:pPr>
        <w:numPr>
          <w:ilvl w:val="0"/>
          <w:numId w:val="1010"/>
        </w:numPr>
        <w:pStyle w:val="Compact"/>
      </w:pPr>
      <w:r>
        <w:t xml:space="preserve">回滚机制</w:t>
      </w:r>
    </w:p>
    <w:p>
      <w:pPr>
        <w:numPr>
          <w:ilvl w:val="0"/>
          <w:numId w:val="1010"/>
        </w:numPr>
        <w:pStyle w:val="Compact"/>
      </w:pPr>
      <w:r>
        <w:t xml:space="preserve">门户统一概览页</w:t>
      </w:r>
    </w:p>
    <w:p>
      <w:pPr>
        <w:pStyle w:val="Heading2"/>
      </w:pPr>
      <w:bookmarkStart w:id="34" w:name="五多项目扩展总原则"/>
      <w:r>
        <w:t xml:space="preserve">五、多项目扩展总原则</w:t>
      </w:r>
      <w:bookmarkEnd w:id="34"/>
    </w:p>
    <w:p>
      <w:pPr>
        <w:pStyle w:val="Heading3"/>
      </w:pPr>
      <w:bookmarkStart w:id="35" w:name="同一台云电脑能否部署多个项目"/>
      <w:r>
        <w:t xml:space="preserve">5.1 同一台云电脑能否部署多个项目</w:t>
      </w:r>
      <w:bookmarkEnd w:id="35"/>
    </w:p>
    <w:p>
      <w:pPr>
        <w:pStyle w:val="FirstParagraph"/>
      </w:pPr>
      <w:r>
        <w:t xml:space="preserve">可以。</w:t>
      </w:r>
      <w:r>
        <w:br/>
      </w:r>
      <w:r>
        <w:t xml:space="preserve">推荐方式不是</w:t>
      </w:r>
      <w:r>
        <w:t xml:space="preserve">“</w:t>
      </w:r>
      <w:r>
        <w:t xml:space="preserve">一台机器只能有一个项目</w:t>
      </w:r>
      <w:r>
        <w:t xml:space="preserve">”</w:t>
      </w:r>
      <w:r>
        <w:t xml:space="preserve">，而是</w:t>
      </w:r>
      <w:r>
        <w:t xml:space="preserve">“</w:t>
      </w:r>
      <w:r>
        <w:t xml:space="preserve">同一可信操作者边界下，一台机器可以跑一个 Gateway + 多个项目 agent / workspace</w:t>
      </w:r>
      <w:r>
        <w:t xml:space="preserve">”</w:t>
      </w:r>
      <w:r>
        <w:t xml:space="preserve">。</w:t>
      </w:r>
    </w:p>
    <w:p>
      <w:pPr>
        <w:pStyle w:val="Heading3"/>
      </w:pPr>
      <w:bookmarkStart w:id="36" w:name="多项目能否同时运行"/>
      <w:r>
        <w:t xml:space="preserve">5.2 多项目能否同时运行</w:t>
      </w:r>
      <w:bookmarkEnd w:id="36"/>
    </w:p>
    <w:p>
      <w:pPr>
        <w:pStyle w:val="FirstParagraph"/>
      </w:pPr>
      <w:r>
        <w:t xml:space="preserve">可以，但要区分</w:t>
      </w:r>
      <w:r>
        <w:t xml:space="preserve">“</w:t>
      </w:r>
      <w:r>
        <w:t xml:space="preserve">技术上能同时跑</w:t>
      </w:r>
      <w:r>
        <w:t xml:space="preserve">”</w:t>
      </w:r>
      <w:r>
        <w:t xml:space="preserve">和</w:t>
      </w:r>
      <w:r>
        <w:t xml:space="preserve">“</w:t>
      </w:r>
      <w:r>
        <w:t xml:space="preserve">业务上建议如何并发</w:t>
      </w:r>
      <w:r>
        <w:t xml:space="preserve">”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技术上：多个项目 agent 可以同时存在、同时收消息、同时执行心跳 / cron / 研究任务。</w:t>
      </w:r>
    </w:p>
    <w:p>
      <w:pPr>
        <w:numPr>
          <w:ilvl w:val="0"/>
          <w:numId w:val="1011"/>
        </w:numPr>
        <w:pStyle w:val="Compact"/>
      </w:pPr>
      <w:r>
        <w:t xml:space="preserve">实际上：是否顺畅，取决于 CPU、内存、浏览器自动化数量、模型供应商并发额度、网络质量、日志量与任务峰值。</w:t>
      </w:r>
    </w:p>
    <w:p>
      <w:pPr>
        <w:pStyle w:val="Heading3"/>
      </w:pPr>
      <w:bookmarkStart w:id="37" w:name="多项目是否必须一项目一整套-gateway"/>
      <w:r>
        <w:t xml:space="preserve">5.3 多项目是否必须一项目一整套 Gateway</w:t>
      </w:r>
      <w:bookmarkEnd w:id="37"/>
    </w:p>
    <w:p>
      <w:pPr>
        <w:pStyle w:val="FirstParagraph"/>
      </w:pPr>
      <w:r>
        <w:t xml:space="preserve">默认不需要。</w:t>
      </w:r>
      <w:r>
        <w:br/>
      </w:r>
      <w:r>
        <w:t xml:space="preserve">对于你这种</w:t>
      </w:r>
      <w:r>
        <w:t xml:space="preserve">“</w:t>
      </w:r>
      <w:r>
        <w:t xml:space="preserve">同一操作者、同一台云电脑、同一信任边界</w:t>
      </w:r>
      <w:r>
        <w:t xml:space="preserve">”</w:t>
      </w:r>
      <w:r>
        <w:t xml:space="preserve">的场景，推荐：</w:t>
      </w:r>
    </w:p>
    <w:p>
      <w:pPr>
        <w:numPr>
          <w:ilvl w:val="0"/>
          <w:numId w:val="1012"/>
        </w:numPr>
        <w:pStyle w:val="Compact"/>
      </w:pPr>
      <w:r>
        <w:t xml:space="preserve">一个 Gateway</w:t>
      </w:r>
    </w:p>
    <w:p>
      <w:pPr>
        <w:numPr>
          <w:ilvl w:val="0"/>
          <w:numId w:val="1012"/>
        </w:numPr>
        <w:pStyle w:val="Compact"/>
      </w:pPr>
      <w:r>
        <w:t xml:space="preserve">多个项目 workspace</w:t>
      </w:r>
    </w:p>
    <w:p>
      <w:pPr>
        <w:numPr>
          <w:ilvl w:val="0"/>
          <w:numId w:val="1012"/>
        </w:numPr>
        <w:pStyle w:val="Compact"/>
      </w:pPr>
      <w:r>
        <w:t xml:space="preserve">多个项目主 agent</w:t>
      </w:r>
    </w:p>
    <w:p>
      <w:pPr>
        <w:numPr>
          <w:ilvl w:val="0"/>
          <w:numId w:val="1012"/>
        </w:numPr>
        <w:pStyle w:val="Compact"/>
      </w:pPr>
      <w:r>
        <w:t xml:space="preserve">共享基础设施</w:t>
      </w:r>
    </w:p>
    <w:p>
      <w:pPr>
        <w:numPr>
          <w:ilvl w:val="0"/>
          <w:numId w:val="1012"/>
        </w:numPr>
        <w:pStyle w:val="Compact"/>
      </w:pPr>
      <w:r>
        <w:t xml:space="preserve">独立项目记忆与项目级任务系统</w:t>
      </w:r>
    </w:p>
    <w:p>
      <w:pPr>
        <w:pStyle w:val="FirstParagraph"/>
      </w:pPr>
      <w:r>
        <w:t xml:space="preserve">只有在以下场景，才建议拆分成多个 Gateway，甚至多个 OS 用户或多个主机：</w:t>
      </w:r>
    </w:p>
    <w:p>
      <w:pPr>
        <w:numPr>
          <w:ilvl w:val="0"/>
          <w:numId w:val="1013"/>
        </w:numPr>
        <w:pStyle w:val="Compact"/>
      </w:pPr>
      <w:r>
        <w:t xml:space="preserve">项目之间信任边界完全不同</w:t>
      </w:r>
    </w:p>
    <w:p>
      <w:pPr>
        <w:numPr>
          <w:ilvl w:val="0"/>
          <w:numId w:val="1013"/>
        </w:numPr>
        <w:pStyle w:val="Compact"/>
      </w:pPr>
      <w:r>
        <w:t xml:space="preserve">某项目接入高风险插件或高危脚本</w:t>
      </w:r>
    </w:p>
    <w:p>
      <w:pPr>
        <w:numPr>
          <w:ilvl w:val="0"/>
          <w:numId w:val="1013"/>
        </w:numPr>
        <w:pStyle w:val="Compact"/>
      </w:pPr>
      <w:r>
        <w:t xml:space="preserve">某项目必须使用独立浏览器身份、独立凭证、独立网络出口</w:t>
      </w:r>
    </w:p>
    <w:p>
      <w:pPr>
        <w:numPr>
          <w:ilvl w:val="0"/>
          <w:numId w:val="1013"/>
        </w:numPr>
        <w:pStyle w:val="Compact"/>
      </w:pPr>
      <w:r>
        <w:t xml:space="preserve">某项目压力太大，已经明显影响其他项目稳定性</w:t>
      </w:r>
    </w:p>
    <w:p>
      <w:pPr>
        <w:pStyle w:val="Heading2"/>
      </w:pPr>
      <w:bookmarkStart w:id="38" w:name="六agent-设计与隔离策略"/>
      <w:r>
        <w:t xml:space="preserve">六、Agent 设计与隔离策略</w:t>
      </w:r>
      <w:bookmarkEnd w:id="38"/>
    </w:p>
    <w:p>
      <w:pPr>
        <w:pStyle w:val="Heading3"/>
      </w:pPr>
      <w:bookmarkStart w:id="39" w:name="默认推荐的项目级-agent-组"/>
      <w:r>
        <w:t xml:space="preserve">6.1 默认推荐的项目级 agent 组</w:t>
      </w:r>
      <w:bookmarkEnd w:id="39"/>
    </w:p>
    <w:p>
      <w:pPr>
        <w:pStyle w:val="FirstParagraph"/>
      </w:pPr>
      <w:r>
        <w:t xml:space="preserve">每个项目默认至少配置以下 5 类 agent：</w:t>
      </w:r>
    </w:p>
    <w:p>
      <w:pPr>
        <w:numPr>
          <w:ilvl w:val="0"/>
          <w:numId w:val="1014"/>
        </w:numPr>
      </w:pPr>
      <w:r>
        <w:t xml:space="preserve">前台总控 Agent</w:t>
      </w:r>
      <w:r>
        <w:br/>
      </w:r>
      <w:r>
        <w:t xml:space="preserve">负责理解用户需求、分派任务、汇总结果、决定优先级。</w:t>
      </w:r>
    </w:p>
    <w:p>
      <w:pPr>
        <w:numPr>
          <w:ilvl w:val="0"/>
          <w:numId w:val="1014"/>
        </w:numPr>
      </w:pPr>
      <w:r>
        <w:t xml:space="preserve">研究 Agent</w:t>
      </w:r>
      <w:r>
        <w:br/>
      </w:r>
      <w:r>
        <w:t xml:space="preserve">负责资料检索、规则整理、方案草拟、候选信息归纳。</w:t>
      </w:r>
    </w:p>
    <w:p>
      <w:pPr>
        <w:numPr>
          <w:ilvl w:val="0"/>
          <w:numId w:val="1014"/>
        </w:numPr>
      </w:pPr>
      <w:r>
        <w:t xml:space="preserve">执行 Agent</w:t>
      </w:r>
      <w:r>
        <w:br/>
      </w:r>
      <w:r>
        <w:t xml:space="preserve">负责脚本执行、文件改动、配置调整、数据产出。</w:t>
      </w:r>
    </w:p>
    <w:p>
      <w:pPr>
        <w:numPr>
          <w:ilvl w:val="0"/>
          <w:numId w:val="1014"/>
        </w:numPr>
      </w:pPr>
      <w:r>
        <w:t xml:space="preserve">验收 Agent</w:t>
      </w:r>
      <w:r>
        <w:br/>
      </w:r>
      <w:r>
        <w:t xml:space="preserve">负责检查结果是否达到预期、是否满足门禁、是否能交付。</w:t>
      </w:r>
    </w:p>
    <w:p>
      <w:pPr>
        <w:numPr>
          <w:ilvl w:val="0"/>
          <w:numId w:val="1014"/>
        </w:numPr>
      </w:pPr>
      <w:r>
        <w:t xml:space="preserve">学习与复盘 Agent</w:t>
      </w:r>
      <w:r>
        <w:br/>
      </w:r>
      <w:r>
        <w:t xml:space="preserve">负责复盘失败样本、沉淀经验、优化提示词与工作流。</w:t>
      </w:r>
    </w:p>
    <w:p>
      <w:pPr>
        <w:pStyle w:val="Heading3"/>
      </w:pPr>
      <w:bookmarkStart w:id="40" w:name="哪些-agent-必须按项目新建"/>
      <w:r>
        <w:t xml:space="preserve">6.2 哪些 agent 必须按项目新建</w:t>
      </w:r>
      <w:bookmarkEnd w:id="40"/>
    </w:p>
    <w:p>
      <w:pPr>
        <w:pStyle w:val="FirstParagraph"/>
      </w:pPr>
      <w:r>
        <w:t xml:space="preserve">以下角色必须项目独立，不得共用长期记忆：</w:t>
      </w:r>
    </w:p>
    <w:p>
      <w:pPr>
        <w:numPr>
          <w:ilvl w:val="0"/>
          <w:numId w:val="1015"/>
        </w:numPr>
        <w:pStyle w:val="Compact"/>
      </w:pPr>
      <w:r>
        <w:t xml:space="preserve">前台总控 Agent</w:t>
      </w:r>
    </w:p>
    <w:p>
      <w:pPr>
        <w:numPr>
          <w:ilvl w:val="0"/>
          <w:numId w:val="1015"/>
        </w:numPr>
        <w:pStyle w:val="Compact"/>
      </w:pPr>
      <w:r>
        <w:t xml:space="preserve">研究 Agent</w:t>
      </w:r>
    </w:p>
    <w:p>
      <w:pPr>
        <w:numPr>
          <w:ilvl w:val="0"/>
          <w:numId w:val="1015"/>
        </w:numPr>
        <w:pStyle w:val="Compact"/>
      </w:pPr>
      <w:r>
        <w:t xml:space="preserve">执行 Agent</w:t>
      </w:r>
    </w:p>
    <w:p>
      <w:pPr>
        <w:numPr>
          <w:ilvl w:val="0"/>
          <w:numId w:val="1015"/>
        </w:numPr>
        <w:pStyle w:val="Compact"/>
      </w:pPr>
      <w:r>
        <w:t xml:space="preserve">验收 Agent</w:t>
      </w:r>
    </w:p>
    <w:p>
      <w:pPr>
        <w:numPr>
          <w:ilvl w:val="0"/>
          <w:numId w:val="1015"/>
        </w:numPr>
        <w:pStyle w:val="Compact"/>
      </w:pPr>
      <w:r>
        <w:t xml:space="preserve">学习与复盘 Agent</w:t>
      </w:r>
    </w:p>
    <w:p>
      <w:pPr>
        <w:numPr>
          <w:ilvl w:val="0"/>
          <w:numId w:val="1015"/>
        </w:numPr>
        <w:pStyle w:val="Compact"/>
      </w:pPr>
      <w:r>
        <w:t xml:space="preserve">项目 MEMORY / memory / bank / docs</w:t>
      </w:r>
    </w:p>
    <w:p>
      <w:pPr>
        <w:pStyle w:val="FirstParagraph"/>
      </w:pPr>
      <w:r>
        <w:t xml:space="preserve">原因：这些角色都会直接读取项目规则和项目上下文，若共用，极易产生跨项目记忆串扰。</w:t>
      </w:r>
    </w:p>
    <w:p>
      <w:pPr>
        <w:pStyle w:val="Heading3"/>
      </w:pPr>
      <w:bookmarkStart w:id="41" w:name="哪些能力可以共享"/>
      <w:r>
        <w:t xml:space="preserve">6.3 哪些能力可以共享</w:t>
      </w:r>
      <w:bookmarkEnd w:id="41"/>
    </w:p>
    <w:p>
      <w:pPr>
        <w:pStyle w:val="FirstParagraph"/>
      </w:pPr>
      <w:r>
        <w:t xml:space="preserve">以下能力可以共享底层，不必每个项目重复搭：</w:t>
      </w:r>
    </w:p>
    <w:p>
      <w:pPr>
        <w:numPr>
          <w:ilvl w:val="0"/>
          <w:numId w:val="1016"/>
        </w:numPr>
        <w:pStyle w:val="Compact"/>
      </w:pPr>
      <w:r>
        <w:t xml:space="preserve">Gateway</w:t>
      </w:r>
    </w:p>
    <w:p>
      <w:pPr>
        <w:numPr>
          <w:ilvl w:val="0"/>
          <w:numId w:val="1016"/>
        </w:numPr>
        <w:pStyle w:val="Compact"/>
      </w:pPr>
      <w:r>
        <w:t xml:space="preserve">Portal 外壳</w:t>
      </w:r>
    </w:p>
    <w:p>
      <w:pPr>
        <w:numPr>
          <w:ilvl w:val="0"/>
          <w:numId w:val="1016"/>
        </w:numPr>
        <w:pStyle w:val="Compact"/>
      </w:pPr>
      <w:r>
        <w:t xml:space="preserve">Tunnel</w:t>
      </w:r>
    </w:p>
    <w:p>
      <w:pPr>
        <w:numPr>
          <w:ilvl w:val="0"/>
          <w:numId w:val="1016"/>
        </w:numPr>
        <w:pStyle w:val="Compact"/>
      </w:pPr>
      <w:r>
        <w:t xml:space="preserve">备份服务</w:t>
      </w:r>
    </w:p>
    <w:p>
      <w:pPr>
        <w:numPr>
          <w:ilvl w:val="0"/>
          <w:numId w:val="1016"/>
        </w:numPr>
        <w:pStyle w:val="Compact"/>
      </w:pPr>
      <w:r>
        <w:t xml:space="preserve">健康检查服务</w:t>
      </w:r>
    </w:p>
    <w:p>
      <w:pPr>
        <w:numPr>
          <w:ilvl w:val="0"/>
          <w:numId w:val="1016"/>
        </w:numPr>
        <w:pStyle w:val="Compact"/>
      </w:pPr>
      <w:r>
        <w:t xml:space="preserve">通知通道底层</w:t>
      </w:r>
    </w:p>
    <w:p>
      <w:pPr>
        <w:numPr>
          <w:ilvl w:val="0"/>
          <w:numId w:val="1016"/>
        </w:numPr>
        <w:pStyle w:val="Compact"/>
      </w:pPr>
      <w:r>
        <w:t xml:space="preserve">通用监控与日志归档框架</w:t>
      </w:r>
    </w:p>
    <w:p>
      <w:pPr>
        <w:pStyle w:val="Heading3"/>
      </w:pPr>
      <w:bookmarkStart w:id="42" w:name="前端播报与用户沟通-agent-是否必须新建"/>
      <w:r>
        <w:t xml:space="preserve">6.4 前端播报与用户沟通 agent 是否必须新建</w:t>
      </w:r>
      <w:bookmarkEnd w:id="42"/>
    </w:p>
    <w:p>
      <w:pPr>
        <w:pStyle w:val="FirstParagraph"/>
      </w:pPr>
      <w:r>
        <w:t xml:space="preserve">结论：默认不建议一开始就共享</w:t>
      </w:r>
      <w:r>
        <w:t xml:space="preserve">“</w:t>
      </w:r>
      <w:r>
        <w:t xml:space="preserve">会思考</w:t>
      </w:r>
      <w:r>
        <w:t xml:space="preserve">”</w:t>
      </w:r>
      <w:r>
        <w:t xml:space="preserve">的沟通 agent。</w:t>
      </w:r>
      <w:r>
        <w:br/>
      </w:r>
      <w:r>
        <w:t xml:space="preserve">更稳的做法是：</w:t>
      </w:r>
    </w:p>
    <w:p>
      <w:pPr>
        <w:numPr>
          <w:ilvl w:val="0"/>
          <w:numId w:val="1017"/>
        </w:numPr>
        <w:pStyle w:val="Compact"/>
      </w:pPr>
      <w:r>
        <w:t xml:space="preserve">共享</w:t>
      </w:r>
      <w:r>
        <w:t xml:space="preserve">“</w:t>
      </w:r>
      <w:r>
        <w:t xml:space="preserve">无记忆、无决策、只负责格式化与转发</w:t>
      </w:r>
      <w:r>
        <w:t xml:space="preserve">”</w:t>
      </w:r>
      <w:r>
        <w:t xml:space="preserve">的通知适配层。</w:t>
      </w:r>
    </w:p>
    <w:p>
      <w:pPr>
        <w:numPr>
          <w:ilvl w:val="0"/>
          <w:numId w:val="1017"/>
        </w:numPr>
        <w:pStyle w:val="Compact"/>
      </w:pPr>
      <w:r>
        <w:t xml:space="preserve">项目级真正负责理解业务和生成结论的，仍由项目主 agent 负责。</w:t>
      </w:r>
    </w:p>
    <w:p>
      <w:pPr>
        <w:numPr>
          <w:ilvl w:val="0"/>
          <w:numId w:val="1017"/>
        </w:numPr>
        <w:pStyle w:val="Compact"/>
      </w:pPr>
      <w:r>
        <w:t xml:space="preserve">如果后期一定要共享一个</w:t>
      </w:r>
      <w:r>
        <w:t xml:space="preserve">“</w:t>
      </w:r>
      <w:r>
        <w:t xml:space="preserve">用户沟通中心 agent</w:t>
      </w:r>
      <w:r>
        <w:t xml:space="preserve">”</w:t>
      </w:r>
      <w:r>
        <w:t xml:space="preserve">，必须限制它不直接读取多个项目的长期记忆，只能消费标准化项目摘要。</w:t>
      </w:r>
    </w:p>
    <w:p>
      <w:pPr>
        <w:pStyle w:val="Heading3"/>
      </w:pPr>
      <w:bookmarkStart w:id="43" w:name="agent-隔离判定表"/>
      <w:r>
        <w:t xml:space="preserve">6.5 Agent 隔离判定表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是否项目独立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前台总控 Agent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必须独立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研究 Agent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必须独立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 Agent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必须独立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验收 Agent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必须独立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学习与复盘 Agent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必须独立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项目记忆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必须独立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共享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 外壳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共享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Tunnel / Access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共享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备份与健康检查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共享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通知底层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共享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通知格式化层</w:t>
            </w:r>
          </w:p>
        </w:tc>
        <w:tc>
          <w:p>
            <w:pPr>
              <w:pStyle w:val="Compact"/>
              <w:jc w:val="left"/>
            </w:pPr>
            <w:r>
              <w:t xml:space="preserve">视实现而定</w:t>
            </w:r>
          </w:p>
        </w:tc>
        <w:tc>
          <w:p>
            <w:pPr>
              <w:pStyle w:val="Compact"/>
              <w:jc w:val="left"/>
            </w:pPr>
            <w:r>
              <w:t xml:space="preserve">初期共享、禁止项目记忆</w:t>
            </w:r>
          </w:p>
        </w:tc>
      </w:tr>
    </w:tbl>
    <w:p>
      <w:pPr>
        <w:pStyle w:val="Heading2"/>
      </w:pPr>
      <w:bookmarkStart w:id="44" w:name="七权限安全与信任边界"/>
      <w:r>
        <w:t xml:space="preserve">七、权限、安全与信任边界</w:t>
      </w:r>
      <w:bookmarkEnd w:id="44"/>
    </w:p>
    <w:p>
      <w:pPr>
        <w:pStyle w:val="Heading3"/>
      </w:pPr>
      <w:bookmarkStart w:id="45" w:name="当前场景的信任模型"/>
      <w:r>
        <w:t xml:space="preserve">7.1 当前场景的信任模型</w:t>
      </w:r>
      <w:bookmarkEnd w:id="45"/>
    </w:p>
    <w:p>
      <w:pPr>
        <w:pStyle w:val="FirstParagraph"/>
      </w:pPr>
      <w:r>
        <w:t xml:space="preserve">当前项目按</w:t>
      </w:r>
      <w:r>
        <w:t xml:space="preserve">“</w:t>
      </w:r>
      <w:r>
        <w:t xml:space="preserve">单一可信操作者边界</w:t>
      </w:r>
      <w:r>
        <w:t xml:space="preserve">”</w:t>
      </w:r>
      <w:r>
        <w:t xml:space="preserve">设计。</w:t>
      </w:r>
      <w:r>
        <w:br/>
      </w:r>
      <w:r>
        <w:t xml:space="preserve">这意味着：</w:t>
      </w:r>
    </w:p>
    <w:p>
      <w:pPr>
        <w:numPr>
          <w:ilvl w:val="0"/>
          <w:numId w:val="1018"/>
        </w:numPr>
        <w:pStyle w:val="Compact"/>
      </w:pPr>
      <w:r>
        <w:t xml:space="preserve">可以在同一 Gateway 下运行多个项目 agent。</w:t>
      </w:r>
    </w:p>
    <w:p>
      <w:pPr>
        <w:numPr>
          <w:ilvl w:val="0"/>
          <w:numId w:val="1018"/>
        </w:numPr>
        <w:pStyle w:val="Compact"/>
      </w:pPr>
      <w:r>
        <w:t xml:space="preserve">可以给系统较高权限，但要把</w:t>
      </w:r>
      <w:r>
        <w:t xml:space="preserve">“</w:t>
      </w:r>
      <w:r>
        <w:t xml:space="preserve">能做</w:t>
      </w:r>
      <w:r>
        <w:t xml:space="preserve">”</w:t>
      </w:r>
      <w:r>
        <w:t xml:space="preserve">和</w:t>
      </w:r>
      <w:r>
        <w:t xml:space="preserve">“</w:t>
      </w:r>
      <w:r>
        <w:t xml:space="preserve">应该做</w:t>
      </w:r>
      <w:r>
        <w:t xml:space="preserve">”</w:t>
      </w:r>
      <w:r>
        <w:t xml:space="preserve">分开。</w:t>
      </w:r>
    </w:p>
    <w:p>
      <w:pPr>
        <w:numPr>
          <w:ilvl w:val="0"/>
          <w:numId w:val="1018"/>
        </w:numPr>
        <w:pStyle w:val="Compact"/>
      </w:pPr>
      <w:r>
        <w:t xml:space="preserve">高权限不等于所有 agent 全都拥有同样权限。</w:t>
      </w:r>
    </w:p>
    <w:p>
      <w:pPr>
        <w:pStyle w:val="Heading3"/>
      </w:pPr>
      <w:bookmarkStart w:id="46" w:name="权限策略"/>
      <w:r>
        <w:t xml:space="preserve">7.2 权限策略</w:t>
      </w:r>
      <w:bookmarkEnd w:id="46"/>
    </w:p>
    <w:p>
      <w:pPr>
        <w:pStyle w:val="FirstParagraph"/>
      </w:pPr>
      <w:r>
        <w:t xml:space="preserve">即使当前准备给 OpenClaw 较高权限，也应采用分层策略：</w:t>
      </w:r>
    </w:p>
    <w:p>
      <w:pPr>
        <w:numPr>
          <w:ilvl w:val="0"/>
          <w:numId w:val="1019"/>
        </w:numPr>
        <w:pStyle w:val="Compact"/>
      </w:pPr>
      <w:r>
        <w:t xml:space="preserve">前台总控 Agent：优先读权限、调度权限、少量写权限。</w:t>
      </w:r>
    </w:p>
    <w:p>
      <w:pPr>
        <w:numPr>
          <w:ilvl w:val="0"/>
          <w:numId w:val="1019"/>
        </w:numPr>
        <w:pStyle w:val="Compact"/>
      </w:pPr>
      <w:r>
        <w:t xml:space="preserve">研究 Agent：优先网络 / 读取 / 总结权限。</w:t>
      </w:r>
    </w:p>
    <w:p>
      <w:pPr>
        <w:numPr>
          <w:ilvl w:val="0"/>
          <w:numId w:val="1019"/>
        </w:numPr>
        <w:pStyle w:val="Compact"/>
      </w:pPr>
      <w:r>
        <w:t xml:space="preserve">执行 Agent：需要更高文件与脚本执行权限，但必须配套留痕和回滚。</w:t>
      </w:r>
    </w:p>
    <w:p>
      <w:pPr>
        <w:numPr>
          <w:ilvl w:val="0"/>
          <w:numId w:val="1019"/>
        </w:numPr>
        <w:pStyle w:val="Compact"/>
      </w:pPr>
      <w:r>
        <w:t xml:space="preserve">验收 Agent：只读优先，避免边验边改。</w:t>
      </w:r>
    </w:p>
    <w:p>
      <w:pPr>
        <w:numPr>
          <w:ilvl w:val="0"/>
          <w:numId w:val="1019"/>
        </w:numPr>
        <w:pStyle w:val="Compact"/>
      </w:pPr>
      <w:r>
        <w:t xml:space="preserve">学习与复盘 Agent：读取项目结果、日志、失败样本，不直接做高危改动。</w:t>
      </w:r>
    </w:p>
    <w:p>
      <w:pPr>
        <w:pStyle w:val="Heading3"/>
      </w:pPr>
      <w:bookmarkStart w:id="47" w:name="关于-pluginhookworkspace-扩展的安全要求"/>
      <w:r>
        <w:t xml:space="preserve">7.3 关于 plugin、hook、workspace 扩展的安全要求</w:t>
      </w:r>
      <w:bookmarkEnd w:id="47"/>
    </w:p>
    <w:p>
      <w:pPr>
        <w:numPr>
          <w:ilvl w:val="0"/>
          <w:numId w:val="1020"/>
        </w:numPr>
        <w:pStyle w:val="Compact"/>
      </w:pPr>
      <w:r>
        <w:t xml:space="preserve">plugin 视为高风险可执行扩展。</w:t>
      </w:r>
    </w:p>
    <w:p>
      <w:pPr>
        <w:numPr>
          <w:ilvl w:val="0"/>
          <w:numId w:val="1020"/>
        </w:numPr>
        <w:pStyle w:val="Compact"/>
      </w:pPr>
      <w:r>
        <w:t xml:space="preserve">hook 虽然更轻，但同样属于会影响行为的本地代码。</w:t>
      </w:r>
    </w:p>
    <w:p>
      <w:pPr>
        <w:numPr>
          <w:ilvl w:val="0"/>
          <w:numId w:val="1020"/>
        </w:numPr>
        <w:pStyle w:val="Compact"/>
      </w:pPr>
      <w:r>
        <w:t xml:space="preserve">工作区内发现的扩展，不得默认视为</w:t>
      </w:r>
      <w:r>
        <w:t xml:space="preserve">“</w:t>
      </w:r>
      <w:r>
        <w:t xml:space="preserve">安全、自动生效、可放心启用</w:t>
      </w:r>
      <w:r>
        <w:t xml:space="preserve">”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t xml:space="preserve">任何第三方扩展都必须先记录来源、用途、风险、启用原因和回滚方法。</w:t>
      </w:r>
    </w:p>
    <w:p>
      <w:pPr>
        <w:pStyle w:val="Heading3"/>
      </w:pPr>
      <w:bookmarkStart w:id="48" w:name="强制安全底线"/>
      <w:r>
        <w:t xml:space="preserve">7.4 强制安全底线</w:t>
      </w:r>
      <w:bookmarkEnd w:id="48"/>
    </w:p>
    <w:p>
      <w:pPr>
        <w:numPr>
          <w:ilvl w:val="0"/>
          <w:numId w:val="1021"/>
        </w:numPr>
        <w:pStyle w:val="Compact"/>
      </w:pPr>
      <w:r>
        <w:t xml:space="preserve">不把主控制面开放给不受控公网。</w:t>
      </w:r>
    </w:p>
    <w:p>
      <w:pPr>
        <w:numPr>
          <w:ilvl w:val="0"/>
          <w:numId w:val="1021"/>
        </w:numPr>
        <w:pStyle w:val="Compact"/>
      </w:pPr>
      <w:r>
        <w:t xml:space="preserve">不把敏感凭证写进对外可见结果文件。</w:t>
      </w:r>
    </w:p>
    <w:p>
      <w:pPr>
        <w:numPr>
          <w:ilvl w:val="0"/>
          <w:numId w:val="1021"/>
        </w:numPr>
        <w:pStyle w:val="Compact"/>
      </w:pPr>
      <w:r>
        <w:t xml:space="preserve">不让高风险脚本在无 trace、无日志、无回滚点的情况下直接运行。</w:t>
      </w:r>
    </w:p>
    <w:p>
      <w:pPr>
        <w:numPr>
          <w:ilvl w:val="0"/>
          <w:numId w:val="1021"/>
        </w:numPr>
        <w:pStyle w:val="Compact"/>
      </w:pPr>
      <w:r>
        <w:t xml:space="preserve">不在同一项目中同时启用多个功能重叠、来源不明的扩展。</w:t>
      </w:r>
    </w:p>
    <w:p>
      <w:pPr>
        <w:pStyle w:val="Heading2"/>
      </w:pPr>
      <w:bookmarkStart w:id="49" w:name="八留痕日志更新记录与回滚规范"/>
      <w:r>
        <w:t xml:space="preserve">八、留痕、日志、更新记录与回滚规范</w:t>
      </w:r>
      <w:bookmarkEnd w:id="49"/>
    </w:p>
    <w:p>
      <w:pPr>
        <w:pStyle w:val="FirstParagraph"/>
      </w:pPr>
      <w:r>
        <w:t xml:space="preserve">这是本项目必须强化的一章，不能弱化成</w:t>
      </w:r>
      <w:r>
        <w:t xml:space="preserve">“</w:t>
      </w:r>
      <w:r>
        <w:t xml:space="preserve">尽量记录</w:t>
      </w:r>
      <w:r>
        <w:t xml:space="preserve">”</w:t>
      </w:r>
      <w:r>
        <w:t xml:space="preserve">。</w:t>
      </w:r>
    </w:p>
    <w:p>
      <w:pPr>
        <w:pStyle w:val="Heading3"/>
      </w:pPr>
      <w:bookmarkStart w:id="50" w:name="每次关键操作必须产出三类记录"/>
      <w:r>
        <w:t xml:space="preserve">8.1 每次关键操作必须产出三类记录</w:t>
      </w:r>
      <w:bookmarkEnd w:id="50"/>
    </w:p>
    <w:p>
      <w:pPr>
        <w:numPr>
          <w:ilvl w:val="0"/>
          <w:numId w:val="1022"/>
        </w:numPr>
      </w:pPr>
      <w:r>
        <w:t xml:space="preserve">变更记录</w:t>
      </w:r>
      <w:r>
        <w:br/>
      </w:r>
      <w:r>
        <w:t xml:space="preserve">记录改了什么、为什么改、影响哪些模块、如何回滚。</w:t>
      </w:r>
    </w:p>
    <w:p>
      <w:pPr>
        <w:numPr>
          <w:ilvl w:val="0"/>
          <w:numId w:val="1022"/>
        </w:numPr>
      </w:pPr>
      <w:r>
        <w:t xml:space="preserve">执行记录</w:t>
      </w:r>
      <w:r>
        <w:br/>
      </w:r>
      <w:r>
        <w:t xml:space="preserve">记录执行了哪些命令、关键输出是什么、是否失败重试。</w:t>
      </w:r>
    </w:p>
    <w:p>
      <w:pPr>
        <w:numPr>
          <w:ilvl w:val="0"/>
          <w:numId w:val="1022"/>
        </w:numPr>
      </w:pPr>
      <w:r>
        <w:t xml:space="preserve">文档更新记录</w:t>
      </w:r>
      <w:r>
        <w:br/>
      </w:r>
      <w:r>
        <w:t xml:space="preserve">如果改动影响架构、流程、目录、规则、接口或运行方式，必须同步更新主文档。</w:t>
      </w:r>
    </w:p>
    <w:p>
      <w:pPr>
        <w:pStyle w:val="Heading3"/>
      </w:pPr>
      <w:bookmarkStart w:id="51" w:name="推荐记录目录"/>
      <w:r>
        <w:t xml:space="preserve">8.2 推荐记录目录</w:t>
      </w:r>
      <w:bookmarkEnd w:id="51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docs/changelog/</w:t>
      </w:r>
      <w:r>
        <w:t xml:space="preserve">：项目更新记录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runtime/traces/</w:t>
      </w:r>
      <w:r>
        <w:t xml:space="preserve">：执行 trace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logs/</w:t>
      </w:r>
      <w:r>
        <w:t xml:space="preserve">：系统运行日志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reports/</w:t>
      </w:r>
      <w:r>
        <w:t xml:space="preserve">：阶段性结果、验收、复盘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docs/decisions/</w:t>
      </w:r>
      <w:r>
        <w:t xml:space="preserve">：重要设计决策记录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docs/failure-cases/</w:t>
      </w:r>
      <w:r>
        <w:t xml:space="preserve">：失败样本与踩坑记录</w:t>
      </w:r>
    </w:p>
    <w:p>
      <w:pPr>
        <w:pStyle w:val="Heading3"/>
      </w:pPr>
      <w:bookmarkStart w:id="52" w:name="变更记录最少字段"/>
      <w:r>
        <w:t xml:space="preserve">8.3 变更记录最少字段</w:t>
      </w:r>
      <w:bookmarkEnd w:id="52"/>
    </w:p>
    <w:p>
      <w:pPr>
        <w:pStyle w:val="FirstParagraph"/>
      </w:pPr>
      <w:r>
        <w:t xml:space="preserve">每一条变更记录至少包含：</w:t>
      </w:r>
    </w:p>
    <w:p>
      <w:pPr>
        <w:numPr>
          <w:ilvl w:val="0"/>
          <w:numId w:val="1024"/>
        </w:numPr>
        <w:pStyle w:val="Compact"/>
      </w:pPr>
      <w:r>
        <w:t xml:space="preserve">时间</w:t>
      </w:r>
    </w:p>
    <w:p>
      <w:pPr>
        <w:numPr>
          <w:ilvl w:val="0"/>
          <w:numId w:val="1024"/>
        </w:numPr>
        <w:pStyle w:val="Compact"/>
      </w:pPr>
      <w:r>
        <w:t xml:space="preserve">project_id</w:t>
      </w:r>
    </w:p>
    <w:p>
      <w:pPr>
        <w:numPr>
          <w:ilvl w:val="0"/>
          <w:numId w:val="1024"/>
        </w:numPr>
        <w:pStyle w:val="Compact"/>
      </w:pPr>
      <w:r>
        <w:t xml:space="preserve">操作者 / agent</w:t>
      </w:r>
    </w:p>
    <w:p>
      <w:pPr>
        <w:numPr>
          <w:ilvl w:val="0"/>
          <w:numId w:val="1024"/>
        </w:numPr>
        <w:pStyle w:val="Compact"/>
      </w:pPr>
      <w:r>
        <w:t xml:space="preserve">改动目标</w:t>
      </w:r>
    </w:p>
    <w:p>
      <w:pPr>
        <w:numPr>
          <w:ilvl w:val="0"/>
          <w:numId w:val="1024"/>
        </w:numPr>
        <w:pStyle w:val="Compact"/>
      </w:pPr>
      <w:r>
        <w:t xml:space="preserve">改动文件</w:t>
      </w:r>
    </w:p>
    <w:p>
      <w:pPr>
        <w:numPr>
          <w:ilvl w:val="0"/>
          <w:numId w:val="1024"/>
        </w:numPr>
        <w:pStyle w:val="Compact"/>
      </w:pPr>
      <w:r>
        <w:t xml:space="preserve">风险等级</w:t>
      </w:r>
    </w:p>
    <w:p>
      <w:pPr>
        <w:numPr>
          <w:ilvl w:val="0"/>
          <w:numId w:val="1024"/>
        </w:numPr>
        <w:pStyle w:val="Compact"/>
      </w:pPr>
      <w:r>
        <w:t xml:space="preserve">验收点</w:t>
      </w:r>
    </w:p>
    <w:p>
      <w:pPr>
        <w:numPr>
          <w:ilvl w:val="0"/>
          <w:numId w:val="1024"/>
        </w:numPr>
        <w:pStyle w:val="Compact"/>
      </w:pPr>
      <w:r>
        <w:t xml:space="preserve">结果</w:t>
      </w:r>
    </w:p>
    <w:p>
      <w:pPr>
        <w:numPr>
          <w:ilvl w:val="0"/>
          <w:numId w:val="1024"/>
        </w:numPr>
        <w:pStyle w:val="Compact"/>
      </w:pPr>
      <w:r>
        <w:t xml:space="preserve">回滚方式</w:t>
      </w:r>
    </w:p>
    <w:p>
      <w:pPr>
        <w:numPr>
          <w:ilvl w:val="0"/>
          <w:numId w:val="1024"/>
        </w:numPr>
        <w:pStyle w:val="Compact"/>
      </w:pPr>
      <w:r>
        <w:t xml:space="preserve">是否已同步主文档</w:t>
      </w:r>
    </w:p>
    <w:p>
      <w:pPr>
        <w:pStyle w:val="Heading3"/>
      </w:pPr>
      <w:bookmarkStart w:id="53" w:name="更新日志最少字段"/>
      <w:r>
        <w:t xml:space="preserve">8.4 更新日志最少字段</w:t>
      </w:r>
      <w:bookmarkEnd w:id="53"/>
    </w:p>
    <w:p>
      <w:pPr>
        <w:pStyle w:val="FirstParagraph"/>
      </w:pPr>
      <w:r>
        <w:t xml:space="preserve">每次版本或结构更新，至少记录：</w:t>
      </w:r>
    </w:p>
    <w:p>
      <w:pPr>
        <w:numPr>
          <w:ilvl w:val="0"/>
          <w:numId w:val="1025"/>
        </w:numPr>
        <w:pStyle w:val="Compact"/>
      </w:pPr>
      <w:r>
        <w:t xml:space="preserve">更新时间</w:t>
      </w:r>
    </w:p>
    <w:p>
      <w:pPr>
        <w:numPr>
          <w:ilvl w:val="0"/>
          <w:numId w:val="1025"/>
        </w:numPr>
        <w:pStyle w:val="Compact"/>
      </w:pPr>
      <w:r>
        <w:t xml:space="preserve">当前 OpenClaw 版本</w:t>
      </w:r>
    </w:p>
    <w:p>
      <w:pPr>
        <w:numPr>
          <w:ilvl w:val="0"/>
          <w:numId w:val="1025"/>
        </w:numPr>
        <w:pStyle w:val="Compact"/>
      </w:pPr>
      <w:r>
        <w:t xml:space="preserve">本次新增</w:t>
      </w:r>
    </w:p>
    <w:p>
      <w:pPr>
        <w:numPr>
          <w:ilvl w:val="0"/>
          <w:numId w:val="1025"/>
        </w:numPr>
        <w:pStyle w:val="Compact"/>
      </w:pPr>
      <w:r>
        <w:t xml:space="preserve">本次修改</w:t>
      </w:r>
    </w:p>
    <w:p>
      <w:pPr>
        <w:numPr>
          <w:ilvl w:val="0"/>
          <w:numId w:val="1025"/>
        </w:numPr>
        <w:pStyle w:val="Compact"/>
      </w:pPr>
      <w:r>
        <w:t xml:space="preserve">本次删除 / 停用</w:t>
      </w:r>
    </w:p>
    <w:p>
      <w:pPr>
        <w:numPr>
          <w:ilvl w:val="0"/>
          <w:numId w:val="1025"/>
        </w:numPr>
        <w:pStyle w:val="Compact"/>
      </w:pPr>
      <w:r>
        <w:t xml:space="preserve">是否影响既有项目</w:t>
      </w:r>
    </w:p>
    <w:p>
      <w:pPr>
        <w:numPr>
          <w:ilvl w:val="0"/>
          <w:numId w:val="1025"/>
        </w:numPr>
        <w:pStyle w:val="Compact"/>
      </w:pPr>
      <w:r>
        <w:t xml:space="preserve">是否需要用户人工确认</w:t>
      </w:r>
    </w:p>
    <w:p>
      <w:pPr>
        <w:numPr>
          <w:ilvl w:val="0"/>
          <w:numId w:val="1025"/>
        </w:numPr>
        <w:pStyle w:val="Compact"/>
      </w:pPr>
      <w:r>
        <w:t xml:space="preserve">是否需要重新备份 / 校验</w:t>
      </w:r>
    </w:p>
    <w:p>
      <w:pPr>
        <w:pStyle w:val="Heading3"/>
      </w:pPr>
      <w:bookmarkStart w:id="54" w:name="回滚原则"/>
      <w:r>
        <w:t xml:space="preserve">8.5 回滚原则</w:t>
      </w:r>
      <w:bookmarkEnd w:id="54"/>
    </w:p>
    <w:p>
      <w:pPr>
        <w:numPr>
          <w:ilvl w:val="0"/>
          <w:numId w:val="1026"/>
        </w:numPr>
        <w:pStyle w:val="Compact"/>
      </w:pPr>
      <w:r>
        <w:t xml:space="preserve">所有高风险改动前必须先创建可定位的回滚点。</w:t>
      </w:r>
    </w:p>
    <w:p>
      <w:pPr>
        <w:numPr>
          <w:ilvl w:val="0"/>
          <w:numId w:val="1026"/>
        </w:numPr>
        <w:pStyle w:val="Compact"/>
      </w:pPr>
      <w:r>
        <w:t xml:space="preserve">能旁路验证的，先旁路，不直接切正式链路。</w:t>
      </w:r>
    </w:p>
    <w:p>
      <w:pPr>
        <w:numPr>
          <w:ilvl w:val="0"/>
          <w:numId w:val="1026"/>
        </w:numPr>
        <w:pStyle w:val="Compact"/>
      </w:pPr>
      <w:r>
        <w:t xml:space="preserve">能单模块回滚的，不做整项目回滚。</w:t>
      </w:r>
    </w:p>
    <w:p>
      <w:pPr>
        <w:numPr>
          <w:ilvl w:val="0"/>
          <w:numId w:val="1026"/>
        </w:numPr>
        <w:pStyle w:val="Compact"/>
      </w:pPr>
      <w:r>
        <w:t xml:space="preserve">高风险更新默认先备份，再变更，再校验。</w:t>
      </w:r>
    </w:p>
    <w:p>
      <w:pPr>
        <w:pStyle w:val="Heading2"/>
      </w:pPr>
      <w:bookmarkStart w:id="55" w:name="九主文档持续维护规则"/>
      <w:r>
        <w:t xml:space="preserve">九、主文档持续维护规则</w:t>
      </w:r>
      <w:bookmarkEnd w:id="55"/>
    </w:p>
    <w:p>
      <w:pPr>
        <w:pStyle w:val="Heading3"/>
      </w:pPr>
      <w:bookmarkStart w:id="56" w:name="文档主版本规则"/>
      <w:r>
        <w:t xml:space="preserve">9.1 文档主版本规则</w:t>
      </w:r>
      <w:bookmarkEnd w:id="56"/>
    </w:p>
    <w:p>
      <w:pPr>
        <w:pStyle w:val="FirstParagraph"/>
      </w:pPr>
      <w:r>
        <w:t xml:space="preserve">为保证 OpenClaw 后续能持续自动维护文档，本项目不建议把 DOCX 当作唯一权威源。</w:t>
      </w:r>
      <w:r>
        <w:br/>
      </w:r>
      <w:r>
        <w:t xml:space="preserve">推荐规则如下：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实施总文档.md</w:t>
      </w:r>
      <w:r>
        <w:t xml:space="preserve">：唯一主文档，供 OpenClaw 持续自动更新。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实施总文档.docx</w:t>
      </w:r>
      <w:r>
        <w:t xml:space="preserve">：阅读友好版，按阶段或关键变更后导出覆盖。</w:t>
      </w:r>
    </w:p>
    <w:p>
      <w:pPr>
        <w:numPr>
          <w:ilvl w:val="0"/>
          <w:numId w:val="1027"/>
        </w:numPr>
        <w:pStyle w:val="Compact"/>
      </w:pPr>
      <w:r>
        <w:t xml:space="preserve">桌面副本：仅作为查看入口，不作为唯一权威源。</w:t>
      </w:r>
    </w:p>
    <w:p>
      <w:pPr>
        <w:pStyle w:val="Heading3"/>
      </w:pPr>
      <w:bookmarkStart w:id="57" w:name="推荐保存位置"/>
      <w:r>
        <w:t xml:space="preserve">9.2 推荐保存位置</w:t>
      </w:r>
      <w:bookmarkEnd w:id="57"/>
    </w:p>
    <w:p>
      <w:pPr>
        <w:numPr>
          <w:ilvl w:val="0"/>
          <w:numId w:val="1028"/>
        </w:numPr>
        <w:pStyle w:val="Compact"/>
      </w:pPr>
      <w:r>
        <w:t xml:space="preserve">主文档：</w:t>
      </w:r>
      <w:r>
        <w:rPr>
          <w:rStyle w:val="VerbatimChar"/>
        </w:rPr>
        <w:t xml:space="preserve">&lt;PROJECT_ROOT&gt;/docs/实施总文档.md</w:t>
      </w:r>
    </w:p>
    <w:p>
      <w:pPr>
        <w:numPr>
          <w:ilvl w:val="0"/>
          <w:numId w:val="1028"/>
        </w:numPr>
        <w:pStyle w:val="Compact"/>
      </w:pPr>
      <w:r>
        <w:t xml:space="preserve">阅读版：</w:t>
      </w:r>
      <w:r>
        <w:rPr>
          <w:rStyle w:val="VerbatimChar"/>
        </w:rPr>
        <w:t xml:space="preserve">&lt;PROJECT_ROOT&gt;/docs/exports/实施总文档.docx</w:t>
      </w:r>
    </w:p>
    <w:p>
      <w:pPr>
        <w:numPr>
          <w:ilvl w:val="0"/>
          <w:numId w:val="1028"/>
        </w:numPr>
        <w:pStyle w:val="Compact"/>
      </w:pPr>
      <w:r>
        <w:t xml:space="preserve">桌面镜像：</w:t>
      </w:r>
      <w:r>
        <w:rPr>
          <w:rStyle w:val="VerbatimChar"/>
        </w:rPr>
        <w:t xml:space="preserve">~/Desktop/&lt;project_id&gt;_实施总文档_最新.docx</w:t>
      </w:r>
    </w:p>
    <w:p>
      <w:pPr>
        <w:numPr>
          <w:ilvl w:val="0"/>
          <w:numId w:val="1028"/>
        </w:numPr>
        <w:pStyle w:val="Compact"/>
      </w:pPr>
      <w:r>
        <w:t xml:space="preserve">更新日志：</w:t>
      </w:r>
      <w:r>
        <w:rPr>
          <w:rStyle w:val="VerbatimChar"/>
        </w:rPr>
        <w:t xml:space="preserve">&lt;PROJECT_ROOT&gt;/docs/changelog/project-change-log.md</w:t>
      </w:r>
    </w:p>
    <w:p>
      <w:pPr>
        <w:pStyle w:val="Heading3"/>
      </w:pPr>
      <w:bookmarkStart w:id="58" w:name="对-openclaw-的明确要求"/>
      <w:r>
        <w:t xml:space="preserve">9.3 对 OpenClaw 的明确要求</w:t>
      </w:r>
      <w:bookmarkEnd w:id="58"/>
    </w:p>
    <w:p>
      <w:pPr>
        <w:pStyle w:val="FirstParagraph"/>
      </w:pPr>
      <w:r>
        <w:t xml:space="preserve">在项目初始化阶段，OpenClaw 必须完成以下动作：</w:t>
      </w:r>
    </w:p>
    <w:p>
      <w:pPr>
        <w:numPr>
          <w:ilvl w:val="0"/>
          <w:numId w:val="1029"/>
        </w:numPr>
        <w:pStyle w:val="Compact"/>
      </w:pPr>
      <w:r>
        <w:t xml:space="preserve">在项目 workspace 内创建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目录。</w:t>
      </w:r>
    </w:p>
    <w:p>
      <w:pPr>
        <w:numPr>
          <w:ilvl w:val="0"/>
          <w:numId w:val="1029"/>
        </w:numPr>
        <w:pStyle w:val="Compact"/>
      </w:pPr>
      <w:r>
        <w:t xml:space="preserve">保存一份 Markdown 主文档作为后续持续维护源。</w:t>
      </w:r>
    </w:p>
    <w:p>
      <w:pPr>
        <w:numPr>
          <w:ilvl w:val="0"/>
          <w:numId w:val="1029"/>
        </w:numPr>
        <w:pStyle w:val="Compact"/>
      </w:pPr>
      <w:r>
        <w:t xml:space="preserve">导出一份 DOCX 阅读版。</w:t>
      </w:r>
    </w:p>
    <w:p>
      <w:pPr>
        <w:numPr>
          <w:ilvl w:val="0"/>
          <w:numId w:val="1029"/>
        </w:numPr>
        <w:pStyle w:val="Compact"/>
      </w:pPr>
      <w:r>
        <w:t xml:space="preserve">在桌面放一份最新阅读版镜像，方便人工查看。</w:t>
      </w:r>
    </w:p>
    <w:p>
      <w:pPr>
        <w:numPr>
          <w:ilvl w:val="0"/>
          <w:numId w:val="1029"/>
        </w:numPr>
        <w:pStyle w:val="Compact"/>
      </w:pPr>
      <w:r>
        <w:t xml:space="preserve">任何涉及架构、目录、流程、接口、agent 拆分、权限策略变更时，先更新 Markdown 主文档，再覆盖导出 DOCX。</w:t>
      </w:r>
    </w:p>
    <w:p>
      <w:pPr>
        <w:pStyle w:val="Heading3"/>
      </w:pPr>
      <w:bookmarkStart w:id="59" w:name="不允许的做法"/>
      <w:r>
        <w:t xml:space="preserve">9.4 不允许的做法</w:t>
      </w:r>
      <w:bookmarkEnd w:id="59"/>
    </w:p>
    <w:p>
      <w:pPr>
        <w:numPr>
          <w:ilvl w:val="0"/>
          <w:numId w:val="1030"/>
        </w:numPr>
        <w:pStyle w:val="Compact"/>
      </w:pPr>
      <w:r>
        <w:t xml:space="preserve">只改系统，不改文档。</w:t>
      </w:r>
    </w:p>
    <w:p>
      <w:pPr>
        <w:numPr>
          <w:ilvl w:val="0"/>
          <w:numId w:val="1030"/>
        </w:numPr>
        <w:pStyle w:val="Compact"/>
      </w:pPr>
      <w:r>
        <w:t xml:space="preserve">只在聊天里说明，不落正式文档。</w:t>
      </w:r>
    </w:p>
    <w:p>
      <w:pPr>
        <w:numPr>
          <w:ilvl w:val="0"/>
          <w:numId w:val="1030"/>
        </w:numPr>
        <w:pStyle w:val="Compact"/>
      </w:pPr>
      <w:r>
        <w:t xml:space="preserve">只改桌面副本，不改项目内主文档。</w:t>
      </w:r>
    </w:p>
    <w:p>
      <w:pPr>
        <w:numPr>
          <w:ilvl w:val="0"/>
          <w:numId w:val="1030"/>
        </w:numPr>
        <w:pStyle w:val="Compact"/>
      </w:pPr>
      <w:r>
        <w:t xml:space="preserve">多份文档同时手改，导致版本漂移。</w:t>
      </w:r>
    </w:p>
    <w:p>
      <w:pPr>
        <w:pStyle w:val="Heading2"/>
      </w:pPr>
      <w:bookmarkStart w:id="60" w:name="十目录结构与数据契约"/>
      <w:r>
        <w:t xml:space="preserve">十、目录结构与数据契约</w:t>
      </w:r>
      <w:bookmarkEnd w:id="60"/>
    </w:p>
    <w:p>
      <w:pPr>
        <w:pStyle w:val="Heading3"/>
      </w:pPr>
      <w:bookmarkStart w:id="61" w:name="推荐总目录"/>
      <w:r>
        <w:t xml:space="preserve">10.1 推荐总目录</w:t>
      </w:r>
      <w:bookmarkEnd w:id="61"/>
    </w:p>
    <w:p>
      <w:pPr>
        <w:pStyle w:val="SourceCode"/>
      </w:pPr>
      <w:r>
        <w:rPr>
          <w:rStyle w:val="VerbatimChar"/>
        </w:rPr>
        <w:t xml:space="preserve">/home/admin/openclaw/workspace/</w:t>
      </w:r>
      <w:r>
        <w:br/>
      </w:r>
      <w:r>
        <w:rPr>
          <w:rStyle w:val="VerbatimChar"/>
        </w:rPr>
        <w:t xml:space="preserve">├─ shared/</w:t>
      </w:r>
      <w:r>
        <w:br/>
      </w:r>
      <w:r>
        <w:rPr>
          <w:rStyle w:val="VerbatimChar"/>
        </w:rPr>
        <w:t xml:space="preserve">│  ├─ portal/</w:t>
      </w:r>
      <w:r>
        <w:br/>
      </w:r>
      <w:r>
        <w:rPr>
          <w:rStyle w:val="VerbatimChar"/>
        </w:rPr>
        <w:t xml:space="preserve">│  ├─ backup/</w:t>
      </w:r>
      <w:r>
        <w:br/>
      </w:r>
      <w:r>
        <w:rPr>
          <w:rStyle w:val="VerbatimChar"/>
        </w:rPr>
        <w:t xml:space="preserve">│  ├─ monitor/</w:t>
      </w:r>
      <w:r>
        <w:br/>
      </w:r>
      <w:r>
        <w:rPr>
          <w:rStyle w:val="VerbatimChar"/>
        </w:rPr>
        <w:t xml:space="preserve">│  ├─ notification/</w:t>
      </w:r>
      <w:r>
        <w:br/>
      </w:r>
      <w:r>
        <w:rPr>
          <w:rStyle w:val="VerbatimChar"/>
        </w:rPr>
        <w:t xml:space="preserve">│  └─ templates/</w:t>
      </w:r>
      <w:r>
        <w:br/>
      </w:r>
      <w:r>
        <w:rPr>
          <w:rStyle w:val="VerbatimChar"/>
        </w:rPr>
        <w:t xml:space="preserve">├─ stock-assistant/</w:t>
      </w:r>
      <w:r>
        <w:br/>
      </w:r>
      <w:r>
        <w:rPr>
          <w:rStyle w:val="VerbatimChar"/>
        </w:rPr>
        <w:t xml:space="preserve">│  ├─ docs/</w:t>
      </w:r>
      <w:r>
        <w:br/>
      </w:r>
      <w:r>
        <w:rPr>
          <w:rStyle w:val="VerbatimChar"/>
        </w:rPr>
        <w:t xml:space="preserve">│  ├─ memory/</w:t>
      </w:r>
      <w:r>
        <w:br/>
      </w:r>
      <w:r>
        <w:rPr>
          <w:rStyle w:val="VerbatimChar"/>
        </w:rPr>
        <w:t xml:space="preserve">│  ├─ tasks/</w:t>
      </w:r>
      <w:r>
        <w:br/>
      </w:r>
      <w:r>
        <w:rPr>
          <w:rStyle w:val="VerbatimChar"/>
        </w:rPr>
        <w:t xml:space="preserve">│  ├─ reports/</w:t>
      </w:r>
      <w:r>
        <w:br/>
      </w:r>
      <w:r>
        <w:rPr>
          <w:rStyle w:val="VerbatimChar"/>
        </w:rPr>
        <w:t xml:space="preserve">│  ├─ runtime/</w:t>
      </w:r>
      <w:r>
        <w:br/>
      </w:r>
      <w:r>
        <w:rPr>
          <w:rStyle w:val="VerbatimChar"/>
        </w:rPr>
        <w:t xml:space="preserve">│  ├─ logs/</w:t>
      </w:r>
      <w:r>
        <w:br/>
      </w:r>
      <w:r>
        <w:rPr>
          <w:rStyle w:val="VerbatimChar"/>
        </w:rPr>
        <w:t xml:space="preserve">│  ├─ data/</w:t>
      </w:r>
      <w:r>
        <w:br/>
      </w:r>
      <w:r>
        <w:rPr>
          <w:rStyle w:val="VerbatimChar"/>
        </w:rPr>
        <w:t xml:space="preserve">│  ├─ portal/</w:t>
      </w:r>
      <w:r>
        <w:br/>
      </w:r>
      <w:r>
        <w:rPr>
          <w:rStyle w:val="VerbatimChar"/>
        </w:rPr>
        <w:t xml:space="preserve">│  └─ exports/</w:t>
      </w:r>
      <w:r>
        <w:br/>
      </w:r>
      <w:r>
        <w:rPr>
          <w:rStyle w:val="VerbatimChar"/>
        </w:rPr>
        <w:t xml:space="preserve">├─ game-ops-assistant/</w:t>
      </w:r>
      <w:r>
        <w:br/>
      </w:r>
      <w:r>
        <w:rPr>
          <w:rStyle w:val="VerbatimChar"/>
        </w:rPr>
        <w:t xml:space="preserve">│  ├─ docs/</w:t>
      </w:r>
      <w:r>
        <w:br/>
      </w:r>
      <w:r>
        <w:rPr>
          <w:rStyle w:val="VerbatimChar"/>
        </w:rPr>
        <w:t xml:space="preserve">│  ├─ memory/</w:t>
      </w:r>
      <w:r>
        <w:br/>
      </w:r>
      <w:r>
        <w:rPr>
          <w:rStyle w:val="VerbatimChar"/>
        </w:rPr>
        <w:t xml:space="preserve">│  ├─ tasks/</w:t>
      </w:r>
      <w:r>
        <w:br/>
      </w:r>
      <w:r>
        <w:rPr>
          <w:rStyle w:val="VerbatimChar"/>
        </w:rPr>
        <w:t xml:space="preserve">│  ├─ reports/</w:t>
      </w:r>
      <w:r>
        <w:br/>
      </w:r>
      <w:r>
        <w:rPr>
          <w:rStyle w:val="VerbatimChar"/>
        </w:rPr>
        <w:t xml:space="preserve">│  ├─ runtime/</w:t>
      </w:r>
      <w:r>
        <w:br/>
      </w:r>
      <w:r>
        <w:rPr>
          <w:rStyle w:val="VerbatimChar"/>
        </w:rPr>
        <w:t xml:space="preserve">│  ├─ logs/</w:t>
      </w:r>
      <w:r>
        <w:br/>
      </w:r>
      <w:r>
        <w:rPr>
          <w:rStyle w:val="VerbatimChar"/>
        </w:rPr>
        <w:t xml:space="preserve">│  ├─ data/</w:t>
      </w:r>
      <w:r>
        <w:br/>
      </w:r>
      <w:r>
        <w:rPr>
          <w:rStyle w:val="VerbatimChar"/>
        </w:rPr>
        <w:t xml:space="preserve">│  ├─ portal/</w:t>
      </w:r>
      <w:r>
        <w:br/>
      </w:r>
      <w:r>
        <w:rPr>
          <w:rStyle w:val="VerbatimChar"/>
        </w:rPr>
        <w:t xml:space="preserve">│  └─ exports/</w:t>
      </w:r>
      <w:r>
        <w:br/>
      </w:r>
      <w:r>
        <w:rPr>
          <w:rStyle w:val="VerbatimChar"/>
        </w:rPr>
        <w:t xml:space="preserve">└─ other-project/</w:t>
      </w:r>
    </w:p>
    <w:p>
      <w:pPr>
        <w:pStyle w:val="Heading3"/>
      </w:pPr>
      <w:bookmarkStart w:id="62" w:name="项目内建议子目录"/>
      <w:r>
        <w:t xml:space="preserve">10.2 项目内建议子目录</w:t>
      </w:r>
      <w:bookmarkEnd w:id="62"/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docs/</w:t>
      </w:r>
      <w:r>
        <w:t xml:space="preserve">：主文档、设计说明、变更记录、踩坑记录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memory/</w:t>
      </w:r>
      <w:r>
        <w:t xml:space="preserve">：长期记忆、规则、模板、历史经验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tasks/</w:t>
      </w:r>
      <w:r>
        <w:t xml:space="preserve">：待办、进行中、已完成、阻塞、审批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reports/</w:t>
      </w:r>
      <w:r>
        <w:t xml:space="preserve">：日报、周报、复盘、验收报告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runtime/</w:t>
      </w:r>
      <w:r>
        <w:t xml:space="preserve">：trace、缓存、临时中间产物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logs/</w:t>
      </w:r>
      <w:r>
        <w:t xml:space="preserve">：运行日志、错误日志、通知日志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data/</w:t>
      </w:r>
      <w:r>
        <w:t xml:space="preserve">：结构化数据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exports/</w:t>
      </w:r>
      <w:r>
        <w:t xml:space="preserve">：对外导出件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portal/</w:t>
      </w:r>
      <w:r>
        <w:t xml:space="preserve">：项目门户页面与接口</w:t>
      </w:r>
    </w:p>
    <w:p>
      <w:pPr>
        <w:pStyle w:val="Heading3"/>
      </w:pPr>
      <w:bookmarkStart w:id="63" w:name="数据契约原则"/>
      <w:r>
        <w:t xml:space="preserve">10.3 数据契约原则</w:t>
      </w:r>
      <w:bookmarkEnd w:id="63"/>
    </w:p>
    <w:p>
      <w:pPr>
        <w:numPr>
          <w:ilvl w:val="0"/>
          <w:numId w:val="1032"/>
        </w:numPr>
        <w:pStyle w:val="Compact"/>
      </w:pPr>
      <w:r>
        <w:t xml:space="preserve">门户展示数据尽量结构化，少依赖临时拼接。</w:t>
      </w:r>
    </w:p>
    <w:p>
      <w:pPr>
        <w:numPr>
          <w:ilvl w:val="0"/>
          <w:numId w:val="1032"/>
        </w:numPr>
        <w:pStyle w:val="Compact"/>
      </w:pPr>
      <w:r>
        <w:t xml:space="preserve">任务、结果、通知、异常、资产等数据分开存放。</w:t>
      </w:r>
    </w:p>
    <w:p>
      <w:pPr>
        <w:numPr>
          <w:ilvl w:val="0"/>
          <w:numId w:val="1032"/>
        </w:numPr>
        <w:pStyle w:val="Compact"/>
      </w:pPr>
      <w:r>
        <w:t xml:space="preserve">测试数据与正式数据分离。</w:t>
      </w:r>
    </w:p>
    <w:p>
      <w:pPr>
        <w:numPr>
          <w:ilvl w:val="0"/>
          <w:numId w:val="1032"/>
        </w:numPr>
        <w:pStyle w:val="Compact"/>
      </w:pPr>
      <w:r>
        <w:t xml:space="preserve">临时文件可归档、可清理、可追溯来源。</w:t>
      </w:r>
    </w:p>
    <w:p>
      <w:pPr>
        <w:pStyle w:val="Heading2"/>
      </w:pPr>
      <w:bookmarkStart w:id="64" w:name="十一记忆与知识沉淀规范"/>
      <w:r>
        <w:t xml:space="preserve">十一、记忆与知识沉淀规范</w:t>
      </w:r>
      <w:bookmarkEnd w:id="64"/>
    </w:p>
    <w:p>
      <w:pPr>
        <w:pStyle w:val="Heading3"/>
      </w:pPr>
      <w:bookmarkStart w:id="65" w:name="记忆分层"/>
      <w:r>
        <w:t xml:space="preserve">11.1 记忆分层</w:t>
      </w:r>
      <w:bookmarkEnd w:id="65"/>
    </w:p>
    <w:p>
      <w:pPr>
        <w:pStyle w:val="FirstParagraph"/>
      </w:pPr>
      <w:r>
        <w:t xml:space="preserve">建议采用四层：</w:t>
      </w:r>
    </w:p>
    <w:p>
      <w:pPr>
        <w:numPr>
          <w:ilvl w:val="0"/>
          <w:numId w:val="1033"/>
        </w:numPr>
      </w:pPr>
      <w:r>
        <w:t xml:space="preserve">核心规则层</w:t>
      </w:r>
      <w:r>
        <w:br/>
      </w:r>
      <w:r>
        <w:t xml:space="preserve">项目目标、边界、口径、禁区、验收硬规则。</w:t>
      </w:r>
    </w:p>
    <w:p>
      <w:pPr>
        <w:numPr>
          <w:ilvl w:val="0"/>
          <w:numId w:val="1033"/>
        </w:numPr>
      </w:pPr>
      <w:r>
        <w:t xml:space="preserve">流程与模板层</w:t>
      </w:r>
      <w:r>
        <w:br/>
      </w:r>
      <w:r>
        <w:t xml:space="preserve">SOP、命令模板、结果模板、复盘模板、通知模板。</w:t>
      </w:r>
    </w:p>
    <w:p>
      <w:pPr>
        <w:numPr>
          <w:ilvl w:val="0"/>
          <w:numId w:val="1033"/>
        </w:numPr>
      </w:pPr>
      <w:r>
        <w:t xml:space="preserve">经验样本层</w:t>
      </w:r>
      <w:r>
        <w:br/>
      </w:r>
      <w:r>
        <w:t xml:space="preserve">失败案例、成功案例、调优记录、例外处理。</w:t>
      </w:r>
    </w:p>
    <w:p>
      <w:pPr>
        <w:numPr>
          <w:ilvl w:val="0"/>
          <w:numId w:val="1033"/>
        </w:numPr>
      </w:pPr>
      <w:r>
        <w:t xml:space="preserve">运行态层</w:t>
      </w:r>
      <w:r>
        <w:br/>
      </w:r>
      <w:r>
        <w:t xml:space="preserve">短期状态、当前上下文、临时任务说明。</w:t>
      </w:r>
    </w:p>
    <w:p>
      <w:pPr>
        <w:pStyle w:val="Heading3"/>
      </w:pPr>
      <w:bookmarkStart w:id="66" w:name="记忆隔离原则"/>
      <w:r>
        <w:t xml:space="preserve">11.2 记忆隔离原则</w:t>
      </w:r>
      <w:bookmarkEnd w:id="66"/>
    </w:p>
    <w:p>
      <w:pPr>
        <w:numPr>
          <w:ilvl w:val="0"/>
          <w:numId w:val="1034"/>
        </w:numPr>
        <w:pStyle w:val="Compact"/>
      </w:pPr>
      <w:r>
        <w:t xml:space="preserve">不同项目的核心规则层不得共用。</w:t>
      </w:r>
    </w:p>
    <w:p>
      <w:pPr>
        <w:numPr>
          <w:ilvl w:val="0"/>
          <w:numId w:val="1034"/>
        </w:numPr>
        <w:pStyle w:val="Compact"/>
      </w:pPr>
      <w:r>
        <w:t xml:space="preserve">不同项目的经验样本层默认不得混写。</w:t>
      </w:r>
    </w:p>
    <w:p>
      <w:pPr>
        <w:numPr>
          <w:ilvl w:val="0"/>
          <w:numId w:val="1034"/>
        </w:numPr>
        <w:pStyle w:val="Compact"/>
      </w:pPr>
      <w:r>
        <w:t xml:space="preserve">共享的只能是</w:t>
      </w:r>
      <w:r>
        <w:t xml:space="preserve">“</w:t>
      </w:r>
      <w:r>
        <w:t xml:space="preserve">通用基础模板</w:t>
      </w:r>
      <w:r>
        <w:t xml:space="preserve">”</w:t>
      </w:r>
      <w:r>
        <w:t xml:space="preserve">与</w:t>
      </w:r>
      <w:r>
        <w:t xml:space="preserve">“</w:t>
      </w:r>
      <w:r>
        <w:t xml:space="preserve">平台级组件经验</w:t>
      </w:r>
      <w:r>
        <w:t xml:space="preserve">”</w:t>
      </w:r>
      <w:r>
        <w:t xml:space="preserve">，不能是项目业务判断。</w:t>
      </w:r>
    </w:p>
    <w:p>
      <w:pPr>
        <w:numPr>
          <w:ilvl w:val="0"/>
          <w:numId w:val="1034"/>
        </w:numPr>
        <w:pStyle w:val="Compact"/>
      </w:pPr>
      <w:r>
        <w:t xml:space="preserve">前台总控 agent 不得读取不相关项目的长期记忆。</w:t>
      </w:r>
    </w:p>
    <w:p>
      <w:pPr>
        <w:pStyle w:val="Heading3"/>
      </w:pPr>
      <w:bookmarkStart w:id="67" w:name="记忆更新规则"/>
      <w:r>
        <w:t xml:space="preserve">11.3 记忆更新规则</w:t>
      </w:r>
      <w:bookmarkEnd w:id="67"/>
    </w:p>
    <w:p>
      <w:pPr>
        <w:numPr>
          <w:ilvl w:val="0"/>
          <w:numId w:val="1035"/>
        </w:numPr>
        <w:pStyle w:val="Compact"/>
      </w:pPr>
      <w:r>
        <w:t xml:space="preserve">新规则进入长期记忆前，必须有来源。</w:t>
      </w:r>
    </w:p>
    <w:p>
      <w:pPr>
        <w:numPr>
          <w:ilvl w:val="0"/>
          <w:numId w:val="1035"/>
        </w:numPr>
        <w:pStyle w:val="Compact"/>
      </w:pPr>
      <w:r>
        <w:t xml:space="preserve">失败样本必须写结论，不允许只留一堆错误日志。</w:t>
      </w:r>
    </w:p>
    <w:p>
      <w:pPr>
        <w:numPr>
          <w:ilvl w:val="0"/>
          <w:numId w:val="1035"/>
        </w:numPr>
        <w:pStyle w:val="Compact"/>
      </w:pPr>
      <w:r>
        <w:t xml:space="preserve">已过时规则要标注失效日期或替代方案。</w:t>
      </w:r>
    </w:p>
    <w:p>
      <w:pPr>
        <w:numPr>
          <w:ilvl w:val="0"/>
          <w:numId w:val="1035"/>
        </w:numPr>
        <w:pStyle w:val="Compact"/>
      </w:pPr>
      <w:r>
        <w:t xml:space="preserve">每次大版本更新后，至少复核一次核心规则层。</w:t>
      </w:r>
    </w:p>
    <w:p>
      <w:pPr>
        <w:pStyle w:val="Heading2"/>
      </w:pPr>
      <w:bookmarkStart w:id="68" w:name="十二任务系统审批与阻塞机制"/>
      <w:r>
        <w:t xml:space="preserve">十二、任务系统、审批与阻塞机制</w:t>
      </w:r>
      <w:bookmarkEnd w:id="68"/>
    </w:p>
    <w:p>
      <w:pPr>
        <w:pStyle w:val="Heading3"/>
      </w:pPr>
      <w:bookmarkStart w:id="69" w:name="任务分类"/>
      <w:r>
        <w:t xml:space="preserve">12.1 任务分类</w:t>
      </w:r>
      <w:bookmarkEnd w:id="69"/>
    </w:p>
    <w:p>
      <w:pPr>
        <w:numPr>
          <w:ilvl w:val="0"/>
          <w:numId w:val="1036"/>
        </w:numPr>
        <w:pStyle w:val="Compact"/>
      </w:pPr>
      <w:r>
        <w:t xml:space="preserve">主业务任务</w:t>
      </w:r>
    </w:p>
    <w:p>
      <w:pPr>
        <w:numPr>
          <w:ilvl w:val="0"/>
          <w:numId w:val="1036"/>
        </w:numPr>
        <w:pStyle w:val="Compact"/>
      </w:pPr>
      <w:r>
        <w:t xml:space="preserve">运维任务</w:t>
      </w:r>
    </w:p>
    <w:p>
      <w:pPr>
        <w:numPr>
          <w:ilvl w:val="0"/>
          <w:numId w:val="1036"/>
        </w:numPr>
        <w:pStyle w:val="Compact"/>
      </w:pPr>
      <w:r>
        <w:t xml:space="preserve">成长任务</w:t>
      </w:r>
    </w:p>
    <w:p>
      <w:pPr>
        <w:numPr>
          <w:ilvl w:val="0"/>
          <w:numId w:val="1036"/>
        </w:numPr>
        <w:pStyle w:val="Compact"/>
      </w:pPr>
      <w:r>
        <w:t xml:space="preserve">风险任务</w:t>
      </w:r>
    </w:p>
    <w:p>
      <w:pPr>
        <w:numPr>
          <w:ilvl w:val="0"/>
          <w:numId w:val="1036"/>
        </w:numPr>
        <w:pStyle w:val="Compact"/>
      </w:pPr>
      <w:r>
        <w:t xml:space="preserve">文档任务</w:t>
      </w:r>
    </w:p>
    <w:p>
      <w:pPr>
        <w:pStyle w:val="Heading3"/>
      </w:pPr>
      <w:bookmarkStart w:id="70" w:name="优先级规则"/>
      <w:r>
        <w:t xml:space="preserve">12.2 优先级规则</w:t>
      </w:r>
      <w:bookmarkEnd w:id="70"/>
    </w:p>
    <w:p>
      <w:pPr>
        <w:pStyle w:val="FirstParagraph"/>
      </w:pPr>
      <w:r>
        <w:t xml:space="preserve">默认优先级：</w:t>
      </w:r>
    </w:p>
    <w:p>
      <w:pPr>
        <w:numPr>
          <w:ilvl w:val="0"/>
          <w:numId w:val="1037"/>
        </w:numPr>
        <w:pStyle w:val="Compact"/>
      </w:pPr>
      <w:r>
        <w:t xml:space="preserve">用户明确下发的主业务任务</w:t>
      </w:r>
    </w:p>
    <w:p>
      <w:pPr>
        <w:numPr>
          <w:ilvl w:val="0"/>
          <w:numId w:val="1037"/>
        </w:numPr>
        <w:pStyle w:val="Compact"/>
      </w:pPr>
      <w:r>
        <w:t xml:space="preserve">当前阻塞主链路的问题</w:t>
      </w:r>
    </w:p>
    <w:p>
      <w:pPr>
        <w:numPr>
          <w:ilvl w:val="0"/>
          <w:numId w:val="1037"/>
        </w:numPr>
        <w:pStyle w:val="Compact"/>
      </w:pPr>
      <w:r>
        <w:t xml:space="preserve">高风险故障修复</w:t>
      </w:r>
    </w:p>
    <w:p>
      <w:pPr>
        <w:numPr>
          <w:ilvl w:val="0"/>
          <w:numId w:val="1037"/>
        </w:numPr>
        <w:pStyle w:val="Compact"/>
      </w:pPr>
      <w:r>
        <w:t xml:space="preserve">日常运维</w:t>
      </w:r>
    </w:p>
    <w:p>
      <w:pPr>
        <w:numPr>
          <w:ilvl w:val="0"/>
          <w:numId w:val="1037"/>
        </w:numPr>
        <w:pStyle w:val="Compact"/>
      </w:pPr>
      <w:r>
        <w:t xml:space="preserve">成长与优化任务</w:t>
      </w:r>
    </w:p>
    <w:p>
      <w:pPr>
        <w:pStyle w:val="Heading3"/>
      </w:pPr>
      <w:bookmarkStart w:id="71" w:name="审批要求"/>
      <w:r>
        <w:t xml:space="preserve">12.3 审批要求</w:t>
      </w:r>
      <w:bookmarkEnd w:id="71"/>
    </w:p>
    <w:p>
      <w:pPr>
        <w:pStyle w:val="FirstParagraph"/>
      </w:pPr>
      <w:r>
        <w:t xml:space="preserve">以下任务建议先进入审批池：</w:t>
      </w:r>
    </w:p>
    <w:p>
      <w:pPr>
        <w:numPr>
          <w:ilvl w:val="0"/>
          <w:numId w:val="1038"/>
        </w:numPr>
        <w:pStyle w:val="Compact"/>
      </w:pPr>
      <w:r>
        <w:t xml:space="preserve">高权限脚本执行</w:t>
      </w:r>
    </w:p>
    <w:p>
      <w:pPr>
        <w:numPr>
          <w:ilvl w:val="0"/>
          <w:numId w:val="1038"/>
        </w:numPr>
        <w:pStyle w:val="Compact"/>
      </w:pPr>
      <w:r>
        <w:t xml:space="preserve">插件启停</w:t>
      </w:r>
    </w:p>
    <w:p>
      <w:pPr>
        <w:numPr>
          <w:ilvl w:val="0"/>
          <w:numId w:val="1038"/>
        </w:numPr>
        <w:pStyle w:val="Compact"/>
      </w:pPr>
      <w:r>
        <w:t xml:space="preserve">目录大迁移</w:t>
      </w:r>
    </w:p>
    <w:p>
      <w:pPr>
        <w:numPr>
          <w:ilvl w:val="0"/>
          <w:numId w:val="1038"/>
        </w:numPr>
        <w:pStyle w:val="Compact"/>
      </w:pPr>
      <w:r>
        <w:t xml:space="preserve">删除历史数据</w:t>
      </w:r>
    </w:p>
    <w:p>
      <w:pPr>
        <w:numPr>
          <w:ilvl w:val="0"/>
          <w:numId w:val="1038"/>
        </w:numPr>
        <w:pStyle w:val="Compact"/>
      </w:pPr>
      <w:r>
        <w:t xml:space="preserve">会影响多个项目的共享层改动</w:t>
      </w:r>
    </w:p>
    <w:p>
      <w:pPr>
        <w:numPr>
          <w:ilvl w:val="0"/>
          <w:numId w:val="1038"/>
        </w:numPr>
        <w:pStyle w:val="Compact"/>
      </w:pPr>
      <w:r>
        <w:t xml:space="preserve">有概率中断服务的更新动作</w:t>
      </w:r>
    </w:p>
    <w:p>
      <w:pPr>
        <w:pStyle w:val="Heading3"/>
      </w:pPr>
      <w:bookmarkStart w:id="72" w:name="阻塞机制"/>
      <w:r>
        <w:t xml:space="preserve">12.4 阻塞机制</w:t>
      </w:r>
      <w:bookmarkEnd w:id="72"/>
    </w:p>
    <w:p>
      <w:pPr>
        <w:pStyle w:val="FirstParagraph"/>
      </w:pPr>
      <w:r>
        <w:t xml:space="preserve">阻塞任务必须单独入池，并写清楚：</w:t>
      </w:r>
    </w:p>
    <w:p>
      <w:pPr>
        <w:numPr>
          <w:ilvl w:val="0"/>
          <w:numId w:val="1039"/>
        </w:numPr>
        <w:pStyle w:val="Compact"/>
      </w:pPr>
      <w:r>
        <w:t xml:space="preserve">阻塞点</w:t>
      </w:r>
    </w:p>
    <w:p>
      <w:pPr>
        <w:numPr>
          <w:ilvl w:val="0"/>
          <w:numId w:val="1039"/>
        </w:numPr>
        <w:pStyle w:val="Compact"/>
      </w:pPr>
      <w:r>
        <w:t xml:space="preserve">影响范围</w:t>
      </w:r>
    </w:p>
    <w:p>
      <w:pPr>
        <w:numPr>
          <w:ilvl w:val="0"/>
          <w:numId w:val="1039"/>
        </w:numPr>
        <w:pStyle w:val="Compact"/>
      </w:pPr>
      <w:r>
        <w:t xml:space="preserve">当前规避方案</w:t>
      </w:r>
    </w:p>
    <w:p>
      <w:pPr>
        <w:numPr>
          <w:ilvl w:val="0"/>
          <w:numId w:val="1039"/>
        </w:numPr>
        <w:pStyle w:val="Compact"/>
      </w:pPr>
      <w:r>
        <w:t xml:space="preserve">所需人工输入</w:t>
      </w:r>
    </w:p>
    <w:p>
      <w:pPr>
        <w:numPr>
          <w:ilvl w:val="0"/>
          <w:numId w:val="1039"/>
        </w:numPr>
        <w:pStyle w:val="Compact"/>
      </w:pPr>
      <w:r>
        <w:t xml:space="preserve">下次重试条件</w:t>
      </w:r>
    </w:p>
    <w:p>
      <w:pPr>
        <w:pStyle w:val="Heading3"/>
      </w:pPr>
      <w:bookmarkStart w:id="73" w:name="文档任务不可忽略"/>
      <w:r>
        <w:t xml:space="preserve">12.5 文档任务不可忽略</w:t>
      </w:r>
      <w:bookmarkEnd w:id="73"/>
    </w:p>
    <w:p>
      <w:pPr>
        <w:pStyle w:val="FirstParagraph"/>
      </w:pPr>
      <w:r>
        <w:t xml:space="preserve">凡是影响架构或长期流程的改动，都要自动生成一个</w:t>
      </w:r>
      <w:r>
        <w:t xml:space="preserve">“</w:t>
      </w:r>
      <w:r>
        <w:t xml:space="preserve">文档同步任务</w:t>
      </w:r>
      <w:r>
        <w:t xml:space="preserve">”</w:t>
      </w:r>
      <w:r>
        <w:t xml:space="preserve">，直到主文档更新完成才能关闭。</w:t>
      </w:r>
    </w:p>
    <w:p>
      <w:pPr>
        <w:pStyle w:val="Heading2"/>
      </w:pPr>
      <w:bookmarkStart w:id="74" w:name="十三通知少打扰与门户标准"/>
      <w:r>
        <w:t xml:space="preserve">十三、通知、少打扰与门户标准</w:t>
      </w:r>
      <w:bookmarkEnd w:id="74"/>
    </w:p>
    <w:p>
      <w:pPr>
        <w:pStyle w:val="Heading3"/>
      </w:pPr>
      <w:bookmarkStart w:id="75" w:name="通知原则"/>
      <w:r>
        <w:t xml:space="preserve">13.1 通知原则</w:t>
      </w:r>
      <w:bookmarkEnd w:id="75"/>
    </w:p>
    <w:p>
      <w:pPr>
        <w:numPr>
          <w:ilvl w:val="0"/>
          <w:numId w:val="1040"/>
        </w:numPr>
        <w:pStyle w:val="Compact"/>
      </w:pPr>
      <w:r>
        <w:t xml:space="preserve">少而准，不刷屏。</w:t>
      </w:r>
    </w:p>
    <w:p>
      <w:pPr>
        <w:numPr>
          <w:ilvl w:val="0"/>
          <w:numId w:val="1040"/>
        </w:numPr>
        <w:pStyle w:val="Compact"/>
      </w:pPr>
      <w:r>
        <w:t xml:space="preserve">用户默认先看结论，再决定是否展开细节。</w:t>
      </w:r>
    </w:p>
    <w:p>
      <w:pPr>
        <w:numPr>
          <w:ilvl w:val="0"/>
          <w:numId w:val="1040"/>
        </w:numPr>
        <w:pStyle w:val="Compact"/>
      </w:pPr>
      <w:r>
        <w:t xml:space="preserve">可以汇总的，不拆成多条。</w:t>
      </w:r>
    </w:p>
    <w:p>
      <w:pPr>
        <w:numPr>
          <w:ilvl w:val="0"/>
          <w:numId w:val="1040"/>
        </w:numPr>
        <w:pStyle w:val="Compact"/>
      </w:pPr>
      <w:r>
        <w:t xml:space="preserve">能放门户页展示的，不全部挤到聊天里。</w:t>
      </w:r>
    </w:p>
    <w:p>
      <w:pPr>
        <w:pStyle w:val="Heading3"/>
      </w:pPr>
      <w:bookmarkStart w:id="76" w:name="必须主动通知的情况"/>
      <w:r>
        <w:t xml:space="preserve">13.2 必须主动通知的情况</w:t>
      </w:r>
      <w:bookmarkEnd w:id="76"/>
    </w:p>
    <w:p>
      <w:pPr>
        <w:numPr>
          <w:ilvl w:val="0"/>
          <w:numId w:val="1041"/>
        </w:numPr>
        <w:pStyle w:val="Compact"/>
      </w:pPr>
      <w:r>
        <w:t xml:space="preserve">主业务结果产出</w:t>
      </w:r>
    </w:p>
    <w:p>
      <w:pPr>
        <w:numPr>
          <w:ilvl w:val="0"/>
          <w:numId w:val="1041"/>
        </w:numPr>
        <w:pStyle w:val="Compact"/>
      </w:pPr>
      <w:r>
        <w:t xml:space="preserve">关键失败</w:t>
      </w:r>
    </w:p>
    <w:p>
      <w:pPr>
        <w:numPr>
          <w:ilvl w:val="0"/>
          <w:numId w:val="1041"/>
        </w:numPr>
        <w:pStyle w:val="Compact"/>
      </w:pPr>
      <w:r>
        <w:t xml:space="preserve">高风险动作待审批</w:t>
      </w:r>
    </w:p>
    <w:p>
      <w:pPr>
        <w:numPr>
          <w:ilvl w:val="0"/>
          <w:numId w:val="1041"/>
        </w:numPr>
        <w:pStyle w:val="Compact"/>
      </w:pPr>
      <w:r>
        <w:t xml:space="preserve">备份失败</w:t>
      </w:r>
    </w:p>
    <w:p>
      <w:pPr>
        <w:numPr>
          <w:ilvl w:val="0"/>
          <w:numId w:val="1041"/>
        </w:numPr>
        <w:pStyle w:val="Compact"/>
      </w:pPr>
      <w:r>
        <w:t xml:space="preserve">Gateway / 渠道异常</w:t>
      </w:r>
    </w:p>
    <w:p>
      <w:pPr>
        <w:numPr>
          <w:ilvl w:val="0"/>
          <w:numId w:val="1041"/>
        </w:numPr>
        <w:pStyle w:val="Compact"/>
      </w:pPr>
      <w:r>
        <w:t xml:space="preserve">文档与系统状态不一致</w:t>
      </w:r>
    </w:p>
    <w:p>
      <w:pPr>
        <w:numPr>
          <w:ilvl w:val="0"/>
          <w:numId w:val="1041"/>
        </w:numPr>
        <w:pStyle w:val="Compact"/>
      </w:pPr>
      <w:r>
        <w:t xml:space="preserve">需要用户人工处理的真实阻塞</w:t>
      </w:r>
    </w:p>
    <w:p>
      <w:pPr>
        <w:pStyle w:val="Heading3"/>
      </w:pPr>
      <w:bookmarkStart w:id="77" w:name="门户必须具备的模块"/>
      <w:r>
        <w:t xml:space="preserve">13.3 门户必须具备的模块</w:t>
      </w:r>
      <w:bookmarkEnd w:id="77"/>
    </w:p>
    <w:p>
      <w:pPr>
        <w:numPr>
          <w:ilvl w:val="0"/>
          <w:numId w:val="1042"/>
        </w:numPr>
        <w:pStyle w:val="Compact"/>
      </w:pPr>
      <w:r>
        <w:t xml:space="preserve">状态总览</w:t>
      </w:r>
    </w:p>
    <w:p>
      <w:pPr>
        <w:numPr>
          <w:ilvl w:val="0"/>
          <w:numId w:val="1042"/>
        </w:numPr>
        <w:pStyle w:val="Compact"/>
      </w:pPr>
      <w:r>
        <w:t xml:space="preserve">当前任务与任务池</w:t>
      </w:r>
    </w:p>
    <w:p>
      <w:pPr>
        <w:numPr>
          <w:ilvl w:val="0"/>
          <w:numId w:val="1042"/>
        </w:numPr>
        <w:pStyle w:val="Compact"/>
      </w:pPr>
      <w:r>
        <w:t xml:space="preserve">审批池</w:t>
      </w:r>
    </w:p>
    <w:p>
      <w:pPr>
        <w:numPr>
          <w:ilvl w:val="0"/>
          <w:numId w:val="1042"/>
        </w:numPr>
        <w:pStyle w:val="Compact"/>
      </w:pPr>
      <w:r>
        <w:t xml:space="preserve">阻塞池</w:t>
      </w:r>
    </w:p>
    <w:p>
      <w:pPr>
        <w:numPr>
          <w:ilvl w:val="0"/>
          <w:numId w:val="1042"/>
        </w:numPr>
        <w:pStyle w:val="Compact"/>
      </w:pPr>
      <w:r>
        <w:t xml:space="preserve">最近结果</w:t>
      </w:r>
    </w:p>
    <w:p>
      <w:pPr>
        <w:numPr>
          <w:ilvl w:val="0"/>
          <w:numId w:val="1042"/>
        </w:numPr>
        <w:pStyle w:val="Compact"/>
      </w:pPr>
      <w:r>
        <w:t xml:space="preserve">最近异常</w:t>
      </w:r>
    </w:p>
    <w:p>
      <w:pPr>
        <w:numPr>
          <w:ilvl w:val="0"/>
          <w:numId w:val="1042"/>
        </w:numPr>
        <w:pStyle w:val="Compact"/>
      </w:pPr>
      <w:r>
        <w:t xml:space="preserve">备份健康</w:t>
      </w:r>
    </w:p>
    <w:p>
      <w:pPr>
        <w:numPr>
          <w:ilvl w:val="0"/>
          <w:numId w:val="1042"/>
        </w:numPr>
        <w:pStyle w:val="Compact"/>
      </w:pPr>
      <w:r>
        <w:t xml:space="preserve">记忆健康</w:t>
      </w:r>
    </w:p>
    <w:p>
      <w:pPr>
        <w:numPr>
          <w:ilvl w:val="0"/>
          <w:numId w:val="1042"/>
        </w:numPr>
        <w:pStyle w:val="Compact"/>
      </w:pPr>
      <w:r>
        <w:t xml:space="preserve">更新日志摘要</w:t>
      </w:r>
    </w:p>
    <w:p>
      <w:pPr>
        <w:numPr>
          <w:ilvl w:val="0"/>
          <w:numId w:val="1042"/>
        </w:numPr>
        <w:pStyle w:val="Compact"/>
      </w:pPr>
      <w:r>
        <w:t xml:space="preserve">多项目概览页</w:t>
      </w:r>
    </w:p>
    <w:p>
      <w:pPr>
        <w:pStyle w:val="Heading3"/>
      </w:pPr>
      <w:bookmarkStart w:id="78" w:name="中文输出要求"/>
      <w:r>
        <w:t xml:space="preserve">13.4 中文输出要求</w:t>
      </w:r>
      <w:bookmarkEnd w:id="78"/>
    </w:p>
    <w:p>
      <w:pPr>
        <w:numPr>
          <w:ilvl w:val="0"/>
          <w:numId w:val="1043"/>
        </w:numPr>
        <w:pStyle w:val="Compact"/>
      </w:pPr>
      <w:r>
        <w:t xml:space="preserve">所有面向用户的默认输出使用中文。</w:t>
      </w:r>
    </w:p>
    <w:p>
      <w:pPr>
        <w:numPr>
          <w:ilvl w:val="0"/>
          <w:numId w:val="1043"/>
        </w:numPr>
        <w:pStyle w:val="Compact"/>
      </w:pPr>
      <w:r>
        <w:t xml:space="preserve">接口字段可以保留英文 key，但展示层必须中文化。</w:t>
      </w:r>
    </w:p>
    <w:p>
      <w:pPr>
        <w:numPr>
          <w:ilvl w:val="0"/>
          <w:numId w:val="1043"/>
        </w:numPr>
        <w:pStyle w:val="Compact"/>
      </w:pPr>
      <w:r>
        <w:t xml:space="preserve">状态页标题、按钮、摘要、告警默认中文。</w:t>
      </w:r>
    </w:p>
    <w:p>
      <w:pPr>
        <w:pStyle w:val="Heading2"/>
      </w:pPr>
      <w:bookmarkStart w:id="79" w:name="十四多项目并发与容量规划推定"/>
      <w:r>
        <w:t xml:space="preserve">十四、多项目并发与容量规划（推定）</w:t>
      </w:r>
      <w:bookmarkEnd w:id="79"/>
    </w:p>
    <w:p>
      <w:pPr>
        <w:pStyle w:val="FirstParagraph"/>
      </w:pPr>
      <w:r>
        <w:t xml:space="preserve">本章为工程推定，后续应根据你实际模型、任务密度、浏览器自动化强度、通知频率再校正。</w:t>
      </w:r>
    </w:p>
    <w:p>
      <w:pPr>
        <w:pStyle w:val="Heading3"/>
      </w:pPr>
      <w:bookmarkStart w:id="80" w:name="判断资源压力时看什么"/>
      <w:r>
        <w:t xml:space="preserve">14.1 判断资源压力时看什么</w:t>
      </w:r>
      <w:bookmarkEnd w:id="80"/>
    </w:p>
    <w:p>
      <w:pPr>
        <w:pStyle w:val="FirstParagraph"/>
      </w:pPr>
      <w:r>
        <w:t xml:space="preserve">资源压力不只取决于项目数量，更取决于：</w:t>
      </w:r>
    </w:p>
    <w:p>
      <w:pPr>
        <w:numPr>
          <w:ilvl w:val="0"/>
          <w:numId w:val="1044"/>
        </w:numPr>
        <w:pStyle w:val="Compact"/>
      </w:pPr>
      <w:r>
        <w:t xml:space="preserve">是否频繁跑浏览器自动化</w:t>
      </w:r>
    </w:p>
    <w:p>
      <w:pPr>
        <w:numPr>
          <w:ilvl w:val="0"/>
          <w:numId w:val="1044"/>
        </w:numPr>
        <w:pStyle w:val="Compact"/>
      </w:pPr>
      <w:r>
        <w:t xml:space="preserve">是否频繁执行 shell / Python / node 脚本</w:t>
      </w:r>
    </w:p>
    <w:p>
      <w:pPr>
        <w:numPr>
          <w:ilvl w:val="0"/>
          <w:numId w:val="1044"/>
        </w:numPr>
        <w:pStyle w:val="Compact"/>
      </w:pPr>
      <w:r>
        <w:t xml:space="preserve">是否开启大量心跳、cron、hook</w:t>
      </w:r>
    </w:p>
    <w:p>
      <w:pPr>
        <w:numPr>
          <w:ilvl w:val="0"/>
          <w:numId w:val="1044"/>
        </w:numPr>
        <w:pStyle w:val="Compact"/>
      </w:pPr>
      <w:r>
        <w:t xml:space="preserve">是否保留大量日志与 trace</w:t>
      </w:r>
    </w:p>
    <w:p>
      <w:pPr>
        <w:numPr>
          <w:ilvl w:val="0"/>
          <w:numId w:val="1044"/>
        </w:numPr>
        <w:pStyle w:val="Compact"/>
      </w:pPr>
      <w:r>
        <w:t xml:space="preserve">模型接口是否有并发限流</w:t>
      </w:r>
    </w:p>
    <w:p>
      <w:pPr>
        <w:numPr>
          <w:ilvl w:val="0"/>
          <w:numId w:val="1044"/>
        </w:numPr>
        <w:pStyle w:val="Compact"/>
      </w:pPr>
      <w:r>
        <w:t xml:space="preserve">项目是否经常同时高峰运行</w:t>
      </w:r>
    </w:p>
    <w:p>
      <w:pPr>
        <w:pStyle w:val="Heading3"/>
      </w:pPr>
      <w:bookmarkStart w:id="81" w:name="粗略容量建议"/>
      <w:r>
        <w:t xml:space="preserve">14.2 粗略容量建议</w:t>
      </w:r>
      <w:bookmarkEnd w:id="81"/>
    </w:p>
    <w:p>
      <w:pPr>
        <w:pStyle w:val="Heading4"/>
      </w:pPr>
      <w:bookmarkStart w:id="82" w:name="个项目"/>
      <w:r>
        <w:t xml:space="preserve">1 个项目</w:t>
      </w:r>
      <w:bookmarkEnd w:id="82"/>
    </w:p>
    <w:p>
      <w:pPr>
        <w:numPr>
          <w:ilvl w:val="0"/>
          <w:numId w:val="1045"/>
        </w:numPr>
        <w:pStyle w:val="Compact"/>
      </w:pPr>
      <w:r>
        <w:t xml:space="preserve">最低建议：2-4 vCPU / 4-8 GB RAM</w:t>
      </w:r>
    </w:p>
    <w:p>
      <w:pPr>
        <w:numPr>
          <w:ilvl w:val="0"/>
          <w:numId w:val="1045"/>
        </w:numPr>
        <w:pStyle w:val="Compact"/>
      </w:pPr>
      <w:r>
        <w:t xml:space="preserve">更稳建议：4 vCPU / 8-16 GB RAM</w:t>
      </w:r>
    </w:p>
    <w:p>
      <w:pPr>
        <w:numPr>
          <w:ilvl w:val="0"/>
          <w:numId w:val="1045"/>
        </w:numPr>
        <w:pStyle w:val="Compact"/>
      </w:pPr>
      <w:r>
        <w:t xml:space="preserve">适用：轻量单项目、主要走云端 API、少量自动化</w:t>
      </w:r>
    </w:p>
    <w:p>
      <w:pPr>
        <w:pStyle w:val="Heading4"/>
      </w:pPr>
      <w:bookmarkStart w:id="83" w:name="个项目-1"/>
      <w:r>
        <w:t xml:space="preserve">2 个项目</w:t>
      </w:r>
      <w:bookmarkEnd w:id="83"/>
    </w:p>
    <w:p>
      <w:pPr>
        <w:numPr>
          <w:ilvl w:val="0"/>
          <w:numId w:val="1046"/>
        </w:numPr>
        <w:pStyle w:val="Compact"/>
      </w:pPr>
      <w:r>
        <w:t xml:space="preserve">最低建议：4 vCPU / 8-16 GB RAM</w:t>
      </w:r>
    </w:p>
    <w:p>
      <w:pPr>
        <w:numPr>
          <w:ilvl w:val="0"/>
          <w:numId w:val="1046"/>
        </w:numPr>
        <w:pStyle w:val="Compact"/>
      </w:pPr>
      <w:r>
        <w:t xml:space="preserve">更稳建议：8 vCPU / 16 GB RAM</w:t>
      </w:r>
    </w:p>
    <w:p>
      <w:pPr>
        <w:numPr>
          <w:ilvl w:val="0"/>
          <w:numId w:val="1046"/>
        </w:numPr>
        <w:pStyle w:val="Compact"/>
      </w:pPr>
      <w:r>
        <w:t xml:space="preserve">适用：两个项目都在线，但浏览器自动化不重</w:t>
      </w:r>
    </w:p>
    <w:p>
      <w:pPr>
        <w:pStyle w:val="Heading4"/>
      </w:pPr>
      <w:bookmarkStart w:id="84" w:name="个项目-2"/>
      <w:r>
        <w:t xml:space="preserve">5 个项目</w:t>
      </w:r>
      <w:bookmarkEnd w:id="84"/>
    </w:p>
    <w:p>
      <w:pPr>
        <w:numPr>
          <w:ilvl w:val="0"/>
          <w:numId w:val="1047"/>
        </w:numPr>
        <w:pStyle w:val="Compact"/>
      </w:pPr>
      <w:r>
        <w:t xml:space="preserve">最低建议：8 vCPU / 16 GB RAM</w:t>
      </w:r>
    </w:p>
    <w:p>
      <w:pPr>
        <w:numPr>
          <w:ilvl w:val="0"/>
          <w:numId w:val="1047"/>
        </w:numPr>
        <w:pStyle w:val="Compact"/>
      </w:pPr>
      <w:r>
        <w:t xml:space="preserve">更稳建议：8-16 vCPU / 32 GB RAM</w:t>
      </w:r>
    </w:p>
    <w:p>
      <w:pPr>
        <w:numPr>
          <w:ilvl w:val="0"/>
          <w:numId w:val="1047"/>
        </w:numPr>
        <w:pStyle w:val="Compact"/>
      </w:pPr>
      <w:r>
        <w:t xml:space="preserve">适用：多项目常驻、定时任务较多、门户和日志都保留</w:t>
      </w:r>
    </w:p>
    <w:p>
      <w:pPr>
        <w:pStyle w:val="Heading4"/>
      </w:pPr>
      <w:bookmarkStart w:id="85" w:name="个项目-3"/>
      <w:r>
        <w:t xml:space="preserve">10 个项目</w:t>
      </w:r>
      <w:bookmarkEnd w:id="85"/>
    </w:p>
    <w:p>
      <w:pPr>
        <w:numPr>
          <w:ilvl w:val="0"/>
          <w:numId w:val="1048"/>
        </w:numPr>
        <w:pStyle w:val="Compact"/>
      </w:pPr>
      <w:r>
        <w:t xml:space="preserve">最低建议：16 vCPU / 32 GB RAM</w:t>
      </w:r>
    </w:p>
    <w:p>
      <w:pPr>
        <w:numPr>
          <w:ilvl w:val="0"/>
          <w:numId w:val="1048"/>
        </w:numPr>
        <w:pStyle w:val="Compact"/>
      </w:pPr>
      <w:r>
        <w:t xml:space="preserve">更稳建议：16-32 vCPU / 64 GB RAM</w:t>
      </w:r>
    </w:p>
    <w:p>
      <w:pPr>
        <w:numPr>
          <w:ilvl w:val="0"/>
          <w:numId w:val="1048"/>
        </w:numPr>
        <w:pStyle w:val="Compact"/>
      </w:pPr>
      <w:r>
        <w:t xml:space="preserve">适用：多个项目长期同时运行，且存在较高并发、较多自动化或较重爬取任务</w:t>
      </w:r>
    </w:p>
    <w:p>
      <w:pPr>
        <w:pStyle w:val="Heading3"/>
      </w:pPr>
      <w:bookmarkStart w:id="86" w:name="结论"/>
      <w:r>
        <w:t xml:space="preserve">14.3 结论</w:t>
      </w:r>
      <w:bookmarkEnd w:id="86"/>
    </w:p>
    <w:p>
      <w:pPr>
        <w:numPr>
          <w:ilvl w:val="0"/>
          <w:numId w:val="1049"/>
        </w:numPr>
        <w:pStyle w:val="Compact"/>
      </w:pPr>
      <w:r>
        <w:t xml:space="preserve">同一台机器可以跑多个项目，不是</w:t>
      </w:r>
      <w:r>
        <w:t xml:space="preserve">“</w:t>
      </w:r>
      <w:r>
        <w:t xml:space="preserve">一机一项目</w:t>
      </w:r>
      <w:r>
        <w:t xml:space="preserve">”</w:t>
      </w:r>
      <w:r>
        <w:t xml:space="preserve">。</w:t>
      </w:r>
    </w:p>
    <w:p>
      <w:pPr>
        <w:numPr>
          <w:ilvl w:val="0"/>
          <w:numId w:val="1049"/>
        </w:numPr>
        <w:pStyle w:val="Compact"/>
      </w:pPr>
      <w:r>
        <w:t xml:space="preserve">但项目越多，越不能靠</w:t>
      </w:r>
      <w:r>
        <w:t xml:space="preserve">“</w:t>
      </w:r>
      <w:r>
        <w:t xml:space="preserve">所有任务都同时放开跑</w:t>
      </w:r>
      <w:r>
        <w:t xml:space="preserve">”</w:t>
      </w:r>
      <w:r>
        <w:t xml:space="preserve">的方式。</w:t>
      </w:r>
    </w:p>
    <w:p>
      <w:pPr>
        <w:numPr>
          <w:ilvl w:val="0"/>
          <w:numId w:val="1049"/>
        </w:numPr>
        <w:pStyle w:val="Compact"/>
      </w:pPr>
      <w:r>
        <w:t xml:space="preserve">应当引入项目级并发配额和高风险任务串行规则。</w:t>
      </w:r>
    </w:p>
    <w:p>
      <w:pPr>
        <w:pStyle w:val="Heading3"/>
      </w:pPr>
      <w:bookmarkStart w:id="87" w:name="推荐并发规则"/>
      <w:r>
        <w:t xml:space="preserve">14.4 推荐并发规则</w:t>
      </w:r>
      <w:bookmarkEnd w:id="87"/>
    </w:p>
    <w:p>
      <w:pPr>
        <w:numPr>
          <w:ilvl w:val="0"/>
          <w:numId w:val="1050"/>
        </w:numPr>
        <w:pStyle w:val="Compact"/>
      </w:pPr>
      <w:r>
        <w:t xml:space="preserve">高风险执行任务：全局串行</w:t>
      </w:r>
    </w:p>
    <w:p>
      <w:pPr>
        <w:numPr>
          <w:ilvl w:val="0"/>
          <w:numId w:val="1050"/>
        </w:numPr>
        <w:pStyle w:val="Compact"/>
      </w:pPr>
      <w:r>
        <w:t xml:space="preserve">一般研究任务：可多项目并发，但需设上限</w:t>
      </w:r>
    </w:p>
    <w:p>
      <w:pPr>
        <w:numPr>
          <w:ilvl w:val="0"/>
          <w:numId w:val="1050"/>
        </w:numPr>
        <w:pStyle w:val="Compact"/>
      </w:pPr>
      <w:r>
        <w:t xml:space="preserve">门户刷新、摘要生成、轻量通知：可并发</w:t>
      </w:r>
    </w:p>
    <w:p>
      <w:pPr>
        <w:numPr>
          <w:ilvl w:val="0"/>
          <w:numId w:val="1050"/>
        </w:numPr>
        <w:pStyle w:val="Compact"/>
      </w:pPr>
      <w:r>
        <w:t xml:space="preserve">浏览器自动化：按资源单独限流</w:t>
      </w:r>
    </w:p>
    <w:p>
      <w:pPr>
        <w:numPr>
          <w:ilvl w:val="0"/>
          <w:numId w:val="1050"/>
        </w:numPr>
        <w:pStyle w:val="Compact"/>
      </w:pPr>
      <w:r>
        <w:t xml:space="preserve">同一项目内执行链：优先保证先后顺序，避免结果互相覆盖</w:t>
      </w:r>
    </w:p>
    <w:p>
      <w:pPr>
        <w:pStyle w:val="Heading3"/>
      </w:pPr>
      <w:bookmarkStart w:id="88" w:name="资源不够时的优先降级顺序"/>
      <w:r>
        <w:t xml:space="preserve">14.5 资源不够时的优先降级顺序</w:t>
      </w:r>
      <w:bookmarkEnd w:id="88"/>
    </w:p>
    <w:p>
      <w:pPr>
        <w:numPr>
          <w:ilvl w:val="0"/>
          <w:numId w:val="1051"/>
        </w:numPr>
        <w:pStyle w:val="Compact"/>
      </w:pPr>
      <w:r>
        <w:t xml:space="preserve">降低成长任务频率</w:t>
      </w:r>
    </w:p>
    <w:p>
      <w:pPr>
        <w:numPr>
          <w:ilvl w:val="0"/>
          <w:numId w:val="1051"/>
        </w:numPr>
        <w:pStyle w:val="Compact"/>
      </w:pPr>
      <w:r>
        <w:t xml:space="preserve">降低门户非关键模块刷新频率</w:t>
      </w:r>
    </w:p>
    <w:p>
      <w:pPr>
        <w:numPr>
          <w:ilvl w:val="0"/>
          <w:numId w:val="1051"/>
        </w:numPr>
        <w:pStyle w:val="Compact"/>
      </w:pPr>
      <w:r>
        <w:t xml:space="preserve">合并低优先级通知</w:t>
      </w:r>
    </w:p>
    <w:p>
      <w:pPr>
        <w:numPr>
          <w:ilvl w:val="0"/>
          <w:numId w:val="1051"/>
        </w:numPr>
        <w:pStyle w:val="Compact"/>
      </w:pPr>
      <w:r>
        <w:t xml:space="preserve">限流研究型批处理</w:t>
      </w:r>
    </w:p>
    <w:p>
      <w:pPr>
        <w:numPr>
          <w:ilvl w:val="0"/>
          <w:numId w:val="1051"/>
        </w:numPr>
        <w:pStyle w:val="Compact"/>
      </w:pPr>
      <w:r>
        <w:t xml:space="preserve">暂停重型浏览器自动化</w:t>
      </w:r>
    </w:p>
    <w:p>
      <w:pPr>
        <w:numPr>
          <w:ilvl w:val="0"/>
          <w:numId w:val="1051"/>
        </w:numPr>
        <w:pStyle w:val="Compact"/>
      </w:pPr>
      <w:r>
        <w:t xml:space="preserve">最后才动主业务任务</w:t>
      </w:r>
    </w:p>
    <w:p>
      <w:pPr>
        <w:pStyle w:val="Heading2"/>
      </w:pPr>
      <w:bookmarkStart w:id="89" w:name="十五实施顺序执行主线"/>
      <w:r>
        <w:t xml:space="preserve">十五、实施顺序（执行主线）</w:t>
      </w:r>
      <w:bookmarkEnd w:id="89"/>
    </w:p>
    <w:p>
      <w:pPr>
        <w:pStyle w:val="Heading3"/>
      </w:pPr>
      <w:bookmarkStart w:id="90" w:name="阶段-0初始化治理底座"/>
      <w:r>
        <w:t xml:space="preserve">阶段 0：初始化治理底座</w:t>
      </w:r>
      <w:bookmarkEnd w:id="90"/>
    </w:p>
    <w:p>
      <w:pPr>
        <w:numPr>
          <w:ilvl w:val="0"/>
          <w:numId w:val="1052"/>
        </w:numPr>
        <w:pStyle w:val="Compact"/>
      </w:pPr>
      <w:r>
        <w:t xml:space="preserve">确认 OpenClaw 最新稳定版</w:t>
      </w:r>
    </w:p>
    <w:p>
      <w:pPr>
        <w:numPr>
          <w:ilvl w:val="0"/>
          <w:numId w:val="1052"/>
        </w:numPr>
        <w:pStyle w:val="Compact"/>
      </w:pPr>
      <w:r>
        <w:t xml:space="preserve">建立统一目录</w:t>
      </w:r>
    </w:p>
    <w:p>
      <w:pPr>
        <w:numPr>
          <w:ilvl w:val="0"/>
          <w:numId w:val="1052"/>
        </w:numPr>
        <w:pStyle w:val="Compact"/>
      </w:pPr>
      <w:r>
        <w:t xml:space="preserve">建立备份点</w:t>
      </w:r>
    </w:p>
    <w:p>
      <w:pPr>
        <w:numPr>
          <w:ilvl w:val="0"/>
          <w:numId w:val="1052"/>
        </w:numPr>
        <w:pStyle w:val="Compact"/>
      </w:pPr>
      <w:r>
        <w:t xml:space="preserve">建立变更记录模板、更新日志模板、trace 目录</w:t>
      </w:r>
    </w:p>
    <w:p>
      <w:pPr>
        <w:numPr>
          <w:ilvl w:val="0"/>
          <w:numId w:val="1052"/>
        </w:numPr>
        <w:pStyle w:val="Compact"/>
      </w:pPr>
      <w:r>
        <w:t xml:space="preserve">保存主文档与桌面镜像</w:t>
      </w:r>
    </w:p>
    <w:p>
      <w:pPr>
        <w:pStyle w:val="Heading3"/>
      </w:pPr>
      <w:bookmarkStart w:id="91" w:name="阶段-1搭建共享基础设施"/>
      <w:r>
        <w:t xml:space="preserve">阶段 1：搭建共享基础设施</w:t>
      </w:r>
      <w:bookmarkEnd w:id="91"/>
    </w:p>
    <w:p>
      <w:pPr>
        <w:numPr>
          <w:ilvl w:val="0"/>
          <w:numId w:val="1053"/>
        </w:numPr>
        <w:pStyle w:val="Compact"/>
      </w:pPr>
      <w:r>
        <w:t xml:space="preserve">Gateway</w:t>
      </w:r>
    </w:p>
    <w:p>
      <w:pPr>
        <w:numPr>
          <w:ilvl w:val="0"/>
          <w:numId w:val="1053"/>
        </w:numPr>
        <w:pStyle w:val="Compact"/>
      </w:pPr>
      <w:r>
        <w:t xml:space="preserve">Portal 外壳</w:t>
      </w:r>
    </w:p>
    <w:p>
      <w:pPr>
        <w:numPr>
          <w:ilvl w:val="0"/>
          <w:numId w:val="1053"/>
        </w:numPr>
        <w:pStyle w:val="Compact"/>
      </w:pPr>
      <w:r>
        <w:t xml:space="preserve">Tunnel / Access</w:t>
      </w:r>
    </w:p>
    <w:p>
      <w:pPr>
        <w:numPr>
          <w:ilvl w:val="0"/>
          <w:numId w:val="1053"/>
        </w:numPr>
        <w:pStyle w:val="Compact"/>
      </w:pPr>
      <w:r>
        <w:t xml:space="preserve">备份与校验机制</w:t>
      </w:r>
    </w:p>
    <w:p>
      <w:pPr>
        <w:numPr>
          <w:ilvl w:val="0"/>
          <w:numId w:val="1053"/>
        </w:numPr>
        <w:pStyle w:val="Compact"/>
      </w:pPr>
      <w:r>
        <w:t xml:space="preserve">通知底层</w:t>
      </w:r>
    </w:p>
    <w:p>
      <w:pPr>
        <w:numPr>
          <w:ilvl w:val="0"/>
          <w:numId w:val="1053"/>
        </w:numPr>
        <w:pStyle w:val="Compact"/>
      </w:pPr>
      <w:r>
        <w:t xml:space="preserve">健康检查</w:t>
      </w:r>
    </w:p>
    <w:p>
      <w:pPr>
        <w:pStyle w:val="Heading3"/>
      </w:pPr>
      <w:bookmarkStart w:id="92" w:name="阶段-2落第一个项目股票项目"/>
      <w:r>
        <w:t xml:space="preserve">阶段 2：落第一个项目（股票项目）</w:t>
      </w:r>
      <w:bookmarkEnd w:id="92"/>
    </w:p>
    <w:p>
      <w:pPr>
        <w:numPr>
          <w:ilvl w:val="0"/>
          <w:numId w:val="1054"/>
        </w:numPr>
        <w:pStyle w:val="Compact"/>
      </w:pPr>
      <w:r>
        <w:t xml:space="preserve">创建 project_id</w:t>
      </w:r>
    </w:p>
    <w:p>
      <w:pPr>
        <w:numPr>
          <w:ilvl w:val="0"/>
          <w:numId w:val="1054"/>
        </w:numPr>
        <w:pStyle w:val="Compact"/>
      </w:pPr>
      <w:r>
        <w:t xml:space="preserve">创建项目 workspace</w:t>
      </w:r>
    </w:p>
    <w:p>
      <w:pPr>
        <w:numPr>
          <w:ilvl w:val="0"/>
          <w:numId w:val="1054"/>
        </w:numPr>
        <w:pStyle w:val="Compact"/>
      </w:pPr>
      <w:r>
        <w:t xml:space="preserve">创建项目级 agent 组</w:t>
      </w:r>
    </w:p>
    <w:p>
      <w:pPr>
        <w:numPr>
          <w:ilvl w:val="0"/>
          <w:numId w:val="1054"/>
        </w:numPr>
        <w:pStyle w:val="Compact"/>
      </w:pPr>
      <w:r>
        <w:t xml:space="preserve">建立项目记忆目录</w:t>
      </w:r>
    </w:p>
    <w:p>
      <w:pPr>
        <w:numPr>
          <w:ilvl w:val="0"/>
          <w:numId w:val="1054"/>
        </w:numPr>
        <w:pStyle w:val="Compact"/>
      </w:pPr>
      <w:r>
        <w:t xml:space="preserve">建立任务池、阻塞池、审批池</w:t>
      </w:r>
    </w:p>
    <w:p>
      <w:pPr>
        <w:numPr>
          <w:ilvl w:val="0"/>
          <w:numId w:val="1054"/>
        </w:numPr>
        <w:pStyle w:val="Compact"/>
      </w:pPr>
      <w:r>
        <w:t xml:space="preserve">打通门户项目页</w:t>
      </w:r>
    </w:p>
    <w:p>
      <w:pPr>
        <w:numPr>
          <w:ilvl w:val="0"/>
          <w:numId w:val="1054"/>
        </w:numPr>
        <w:pStyle w:val="Compact"/>
      </w:pPr>
      <w:r>
        <w:t xml:space="preserve">打通通知摘要</w:t>
      </w:r>
    </w:p>
    <w:p>
      <w:pPr>
        <w:pStyle w:val="Heading3"/>
      </w:pPr>
      <w:bookmarkStart w:id="93" w:name="阶段-3补文档自动维护能力"/>
      <w:r>
        <w:t xml:space="preserve">阶段 3：补文档自动维护能力</w:t>
      </w:r>
      <w:bookmarkEnd w:id="93"/>
    </w:p>
    <w:p>
      <w:pPr>
        <w:numPr>
          <w:ilvl w:val="0"/>
          <w:numId w:val="1055"/>
        </w:numPr>
        <w:pStyle w:val="Compact"/>
      </w:pPr>
      <w:r>
        <w:t xml:space="preserve">建立 Markdown 主文档</w:t>
      </w:r>
    </w:p>
    <w:p>
      <w:pPr>
        <w:numPr>
          <w:ilvl w:val="0"/>
          <w:numId w:val="1055"/>
        </w:numPr>
        <w:pStyle w:val="Compact"/>
      </w:pPr>
      <w:r>
        <w:t xml:space="preserve">建立导出 DOCX 流程</w:t>
      </w:r>
    </w:p>
    <w:p>
      <w:pPr>
        <w:numPr>
          <w:ilvl w:val="0"/>
          <w:numId w:val="1055"/>
        </w:numPr>
        <w:pStyle w:val="Compact"/>
      </w:pPr>
      <w:r>
        <w:t xml:space="preserve">建立文档同步任务</w:t>
      </w:r>
    </w:p>
    <w:p>
      <w:pPr>
        <w:numPr>
          <w:ilvl w:val="0"/>
          <w:numId w:val="1055"/>
        </w:numPr>
        <w:pStyle w:val="Compact"/>
      </w:pPr>
      <w:r>
        <w:t xml:space="preserve">建立更新日志强制追加规则</w:t>
      </w:r>
    </w:p>
    <w:p>
      <w:pPr>
        <w:pStyle w:val="Heading3"/>
      </w:pPr>
      <w:bookmarkStart w:id="94" w:name="阶段-4补成长能力"/>
      <w:r>
        <w:t xml:space="preserve">阶段 4：补成长能力</w:t>
      </w:r>
      <w:bookmarkEnd w:id="94"/>
    </w:p>
    <w:p>
      <w:pPr>
        <w:numPr>
          <w:ilvl w:val="0"/>
          <w:numId w:val="1056"/>
        </w:numPr>
        <w:pStyle w:val="Compact"/>
      </w:pPr>
      <w:r>
        <w:t xml:space="preserve">失败样本沉淀</w:t>
      </w:r>
    </w:p>
    <w:p>
      <w:pPr>
        <w:numPr>
          <w:ilvl w:val="0"/>
          <w:numId w:val="1056"/>
        </w:numPr>
        <w:pStyle w:val="Compact"/>
      </w:pPr>
      <w:r>
        <w:t xml:space="preserve">工作流优化</w:t>
      </w:r>
    </w:p>
    <w:p>
      <w:pPr>
        <w:numPr>
          <w:ilvl w:val="0"/>
          <w:numId w:val="1056"/>
        </w:numPr>
        <w:pStyle w:val="Compact"/>
      </w:pPr>
      <w:r>
        <w:t xml:space="preserve">提示词优化</w:t>
      </w:r>
    </w:p>
    <w:p>
      <w:pPr>
        <w:numPr>
          <w:ilvl w:val="0"/>
          <w:numId w:val="1056"/>
        </w:numPr>
        <w:pStyle w:val="Compact"/>
      </w:pPr>
      <w:r>
        <w:t xml:space="preserve">非主业务时段的成长任务调度</w:t>
      </w:r>
    </w:p>
    <w:p>
      <w:pPr>
        <w:pStyle w:val="Heading3"/>
      </w:pPr>
      <w:bookmarkStart w:id="95" w:name="阶段-5复制到第二项目"/>
      <w:r>
        <w:t xml:space="preserve">阶段 5：复制到第二项目</w:t>
      </w:r>
      <w:bookmarkEnd w:id="95"/>
    </w:p>
    <w:p>
      <w:pPr>
        <w:numPr>
          <w:ilvl w:val="0"/>
          <w:numId w:val="1057"/>
        </w:numPr>
        <w:pStyle w:val="Compact"/>
      </w:pPr>
      <w:r>
        <w:t xml:space="preserve">复用共享层</w:t>
      </w:r>
    </w:p>
    <w:p>
      <w:pPr>
        <w:numPr>
          <w:ilvl w:val="0"/>
          <w:numId w:val="1057"/>
        </w:numPr>
        <w:pStyle w:val="Compact"/>
      </w:pPr>
      <w:r>
        <w:t xml:space="preserve">新建项目级 agent</w:t>
      </w:r>
    </w:p>
    <w:p>
      <w:pPr>
        <w:numPr>
          <w:ilvl w:val="0"/>
          <w:numId w:val="1057"/>
        </w:numPr>
        <w:pStyle w:val="Compact"/>
      </w:pPr>
      <w:r>
        <w:t xml:space="preserve">新建项目级 memory / tasks / docs</w:t>
      </w:r>
    </w:p>
    <w:p>
      <w:pPr>
        <w:numPr>
          <w:ilvl w:val="0"/>
          <w:numId w:val="1057"/>
        </w:numPr>
        <w:pStyle w:val="Compact"/>
      </w:pPr>
      <w:r>
        <w:t xml:space="preserve">校验是否出现串记忆、串通知、串结果</w:t>
      </w:r>
    </w:p>
    <w:p>
      <w:pPr>
        <w:pStyle w:val="Heading2"/>
      </w:pPr>
      <w:bookmarkStart w:id="96" w:name="十六命令与操作模板需按实机替换"/>
      <w:r>
        <w:t xml:space="preserve">十六、命令与操作模板（需按实机替换）</w:t>
      </w:r>
      <w:bookmarkEnd w:id="96"/>
    </w:p>
    <w:p>
      <w:pPr>
        <w:pStyle w:val="Heading3"/>
      </w:pPr>
      <w:bookmarkStart w:id="97" w:name="初始化与检查"/>
      <w:r>
        <w:t xml:space="preserve">16.1 初始化与检查</w:t>
      </w:r>
      <w:bookmarkEnd w:id="97"/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 --all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health --verbose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--follow</w:t>
      </w:r>
    </w:p>
    <w:p>
      <w:pPr>
        <w:pStyle w:val="Heading3"/>
      </w:pPr>
      <w:bookmarkStart w:id="98" w:name="创建-agent"/>
      <w:r>
        <w:t xml:space="preserve">16.2 创建 agent</w:t>
      </w:r>
      <w:bookmarkEnd w:id="98"/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add stock-main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add stock-research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add stock-exec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add stock-review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add stock-learn</w:t>
      </w:r>
      <w:r>
        <w:br/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agents list --bindings</w:t>
      </w:r>
    </w:p>
    <w:p>
      <w:pPr>
        <w:pStyle w:val="Heading3"/>
      </w:pPr>
      <w:bookmarkStart w:id="99" w:name="网关与渠道检查"/>
      <w:r>
        <w:t xml:space="preserve">16.3 网关与渠道检查</w:t>
      </w:r>
      <w:bookmarkEnd w:id="99"/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 --probe</w:t>
      </w:r>
    </w:p>
    <w:p>
      <w:pPr>
        <w:pStyle w:val="Heading3"/>
      </w:pPr>
      <w:bookmarkStart w:id="100" w:name="备份与校验"/>
      <w:r>
        <w:t xml:space="preserve">16.4 备份与校验</w:t>
      </w:r>
      <w:bookmarkEnd w:id="100"/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verify</w:t>
      </w:r>
    </w:p>
    <w:p>
      <w:pPr>
        <w:pStyle w:val="Heading3"/>
      </w:pPr>
      <w:bookmarkStart w:id="101" w:name="配置调整"/>
      <w:r>
        <w:t xml:space="preserve">16.5 配置调整</w:t>
      </w:r>
      <w:bookmarkEnd w:id="101"/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agents.defaults.workspace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agents.defaults.heartbeat.every </w:t>
      </w:r>
      <w:r>
        <w:rPr>
          <w:rStyle w:val="StringTok"/>
        </w:rPr>
        <w:t xml:space="preserve">"2h"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unset plugins.entries.example.config.someKey</w:t>
      </w:r>
    </w:p>
    <w:p>
      <w:pPr>
        <w:pStyle w:val="Heading3"/>
      </w:pPr>
      <w:bookmarkStart w:id="102" w:name="注意事项"/>
      <w:r>
        <w:t xml:space="preserve">16.6 注意事项</w:t>
      </w:r>
      <w:bookmarkEnd w:id="102"/>
    </w:p>
    <w:p>
      <w:pPr>
        <w:numPr>
          <w:ilvl w:val="0"/>
          <w:numId w:val="1058"/>
        </w:numPr>
        <w:pStyle w:val="Compact"/>
      </w:pPr>
      <w:r>
        <w:t xml:space="preserve">大部分配置支持热重载，但涉及 Gateway 关键服务参数时要预留重启验证。</w:t>
      </w:r>
    </w:p>
    <w:p>
      <w:pPr>
        <w:numPr>
          <w:ilvl w:val="0"/>
          <w:numId w:val="1058"/>
        </w:numPr>
        <w:pStyle w:val="Compact"/>
      </w:pPr>
      <w:r>
        <w:t xml:space="preserve">plugin 相关启停要单独记变更，并在变更后做状态验证。</w:t>
      </w:r>
    </w:p>
    <w:p>
      <w:pPr>
        <w:numPr>
          <w:ilvl w:val="0"/>
          <w:numId w:val="1058"/>
        </w:numPr>
        <w:pStyle w:val="Compact"/>
      </w:pPr>
      <w:r>
        <w:t xml:space="preserve">新增 agent 后，要同时检查绑定、workspace、记忆目录和通知路由。</w:t>
      </w:r>
    </w:p>
    <w:p>
      <w:pPr>
        <w:pStyle w:val="Heading2"/>
      </w:pPr>
      <w:bookmarkStart w:id="103" w:name="十七交付给-openclaw-的明确执行准则"/>
      <w:r>
        <w:t xml:space="preserve">十七、交付给 OpenClaw 的明确执行准则</w:t>
      </w:r>
      <w:bookmarkEnd w:id="103"/>
    </w:p>
    <w:p>
      <w:pPr>
        <w:numPr>
          <w:ilvl w:val="0"/>
          <w:numId w:val="1059"/>
        </w:numPr>
        <w:pStyle w:val="Compact"/>
      </w:pPr>
      <w:r>
        <w:t xml:space="preserve">先搭治理底座，再搭业务模块，不得反过来。</w:t>
      </w:r>
    </w:p>
    <w:p>
      <w:pPr>
        <w:numPr>
          <w:ilvl w:val="0"/>
          <w:numId w:val="1059"/>
        </w:numPr>
        <w:pStyle w:val="Compact"/>
      </w:pPr>
      <w:r>
        <w:t xml:space="preserve">任何关键改动前先建回滚点。</w:t>
      </w:r>
    </w:p>
    <w:p>
      <w:pPr>
        <w:numPr>
          <w:ilvl w:val="0"/>
          <w:numId w:val="1059"/>
        </w:numPr>
        <w:pStyle w:val="Compact"/>
      </w:pPr>
      <w:r>
        <w:t xml:space="preserve">任何影响结构的改动后先更新主文档，再继续后续动作。</w:t>
      </w:r>
    </w:p>
    <w:p>
      <w:pPr>
        <w:numPr>
          <w:ilvl w:val="0"/>
          <w:numId w:val="1059"/>
        </w:numPr>
        <w:pStyle w:val="Compact"/>
      </w:pPr>
      <w:r>
        <w:t xml:space="preserve">任何新项目默认新建独立 project_id 与项目级主 agent。</w:t>
      </w:r>
    </w:p>
    <w:p>
      <w:pPr>
        <w:numPr>
          <w:ilvl w:val="0"/>
          <w:numId w:val="1059"/>
        </w:numPr>
        <w:pStyle w:val="Compact"/>
      </w:pPr>
      <w:r>
        <w:t xml:space="preserve">共享基础设施可以复用，但项目业务记忆不得混用。</w:t>
      </w:r>
    </w:p>
    <w:p>
      <w:pPr>
        <w:numPr>
          <w:ilvl w:val="0"/>
          <w:numId w:val="1059"/>
        </w:numPr>
        <w:pStyle w:val="Compact"/>
      </w:pPr>
      <w:r>
        <w:t xml:space="preserve">没有执行记录、变更记录、更新日志的改动，不算完成。</w:t>
      </w:r>
    </w:p>
    <w:p>
      <w:pPr>
        <w:numPr>
          <w:ilvl w:val="0"/>
          <w:numId w:val="1059"/>
        </w:numPr>
        <w:pStyle w:val="Compact"/>
      </w:pPr>
      <w:r>
        <w:t xml:space="preserve">没有验证通过的模块，不得宣称</w:t>
      </w:r>
      <w:r>
        <w:t xml:space="preserve">“</w:t>
      </w:r>
      <w:r>
        <w:t xml:space="preserve">已完成</w:t>
      </w:r>
      <w:r>
        <w:t xml:space="preserve">”</w:t>
      </w:r>
      <w:r>
        <w:t xml:space="preserve">。</w:t>
      </w:r>
    </w:p>
    <w:p>
      <w:pPr>
        <w:numPr>
          <w:ilvl w:val="0"/>
          <w:numId w:val="1059"/>
        </w:numPr>
        <w:pStyle w:val="Compact"/>
      </w:pPr>
      <w:r>
        <w:t xml:space="preserve">遇到本地现状与本文冲突时，不得直接推翻设计，必须先记录差异与修正理由。</w:t>
      </w:r>
    </w:p>
    <w:p>
      <w:pPr>
        <w:pStyle w:val="Heading2"/>
      </w:pPr>
      <w:bookmarkStart w:id="104" w:name="十八一期验收清单"/>
      <w:r>
        <w:t xml:space="preserve">十八、一期验收清单</w:t>
      </w:r>
      <w:bookmarkEnd w:id="104"/>
    </w:p>
    <w:p>
      <w:pPr>
        <w:pStyle w:val="Heading3"/>
      </w:pPr>
      <w:bookmarkStart w:id="105" w:name="结构验收"/>
      <w:r>
        <w:t xml:space="preserve">18.1 结构验收</w:t>
      </w:r>
      <w:bookmarkEnd w:id="105"/>
    </w:p>
    <w:p>
      <w:pPr>
        <w:numPr>
          <w:ilvl w:val="0"/>
          <w:numId w:val="1060"/>
        </w:numPr>
        <w:pStyle w:val="Compact"/>
      </w:pPr>
      <w:r>
        <w:t xml:space="preserve">是否有共享层与项目层分离</w:t>
      </w:r>
    </w:p>
    <w:p>
      <w:pPr>
        <w:numPr>
          <w:ilvl w:val="0"/>
          <w:numId w:val="1060"/>
        </w:numPr>
        <w:pStyle w:val="Compact"/>
      </w:pPr>
      <w:r>
        <w:t xml:space="preserve">是否有独立项目 workspace</w:t>
      </w:r>
    </w:p>
    <w:p>
      <w:pPr>
        <w:numPr>
          <w:ilvl w:val="0"/>
          <w:numId w:val="1060"/>
        </w:numPr>
        <w:pStyle w:val="Compact"/>
      </w:pPr>
      <w:r>
        <w:t xml:space="preserve">是否有独立项目 memory / tasks / docs / logs / runtime</w:t>
      </w:r>
    </w:p>
    <w:p>
      <w:pPr>
        <w:pStyle w:val="Heading3"/>
      </w:pPr>
      <w:bookmarkStart w:id="106" w:name="运行验收"/>
      <w:r>
        <w:t xml:space="preserve">18.2 运行验收</w:t>
      </w:r>
      <w:bookmarkEnd w:id="106"/>
    </w:p>
    <w:p>
      <w:pPr>
        <w:numPr>
          <w:ilvl w:val="0"/>
          <w:numId w:val="1061"/>
        </w:numPr>
        <w:pStyle w:val="Compact"/>
      </w:pPr>
      <w:r>
        <w:t xml:space="preserve">是否能正常收消息</w:t>
      </w:r>
    </w:p>
    <w:p>
      <w:pPr>
        <w:numPr>
          <w:ilvl w:val="0"/>
          <w:numId w:val="1061"/>
        </w:numPr>
        <w:pStyle w:val="Compact"/>
      </w:pPr>
      <w:r>
        <w:t xml:space="preserve">是否能正常跑定时任务</w:t>
      </w:r>
    </w:p>
    <w:p>
      <w:pPr>
        <w:numPr>
          <w:ilvl w:val="0"/>
          <w:numId w:val="1061"/>
        </w:numPr>
        <w:pStyle w:val="Compact"/>
      </w:pPr>
      <w:r>
        <w:t xml:space="preserve">是否能正常写 trace</w:t>
      </w:r>
    </w:p>
    <w:p>
      <w:pPr>
        <w:numPr>
          <w:ilvl w:val="0"/>
          <w:numId w:val="1061"/>
        </w:numPr>
        <w:pStyle w:val="Compact"/>
      </w:pPr>
      <w:r>
        <w:t xml:space="preserve">是否能在门户页看到关键状态</w:t>
      </w:r>
    </w:p>
    <w:p>
      <w:pPr>
        <w:numPr>
          <w:ilvl w:val="0"/>
          <w:numId w:val="1061"/>
        </w:numPr>
        <w:pStyle w:val="Compact"/>
      </w:pPr>
      <w:r>
        <w:t xml:space="preserve">是否能主动发关键通知</w:t>
      </w:r>
    </w:p>
    <w:p>
      <w:pPr>
        <w:pStyle w:val="Heading3"/>
      </w:pPr>
      <w:bookmarkStart w:id="107" w:name="治理验收"/>
      <w:r>
        <w:t xml:space="preserve">18.3 治理验收</w:t>
      </w:r>
      <w:bookmarkEnd w:id="107"/>
    </w:p>
    <w:p>
      <w:pPr>
        <w:numPr>
          <w:ilvl w:val="0"/>
          <w:numId w:val="1062"/>
        </w:numPr>
        <w:pStyle w:val="Compact"/>
      </w:pPr>
      <w:r>
        <w:t xml:space="preserve">是否存在更新日志</w:t>
      </w:r>
    </w:p>
    <w:p>
      <w:pPr>
        <w:numPr>
          <w:ilvl w:val="0"/>
          <w:numId w:val="1062"/>
        </w:numPr>
        <w:pStyle w:val="Compact"/>
      </w:pPr>
      <w:r>
        <w:t xml:space="preserve">是否存在变更记录</w:t>
      </w:r>
    </w:p>
    <w:p>
      <w:pPr>
        <w:numPr>
          <w:ilvl w:val="0"/>
          <w:numId w:val="1062"/>
        </w:numPr>
        <w:pStyle w:val="Compact"/>
      </w:pPr>
      <w:r>
        <w:t xml:space="preserve">是否存在失败样本记录</w:t>
      </w:r>
    </w:p>
    <w:p>
      <w:pPr>
        <w:numPr>
          <w:ilvl w:val="0"/>
          <w:numId w:val="1062"/>
        </w:numPr>
        <w:pStyle w:val="Compact"/>
      </w:pPr>
      <w:r>
        <w:t xml:space="preserve">是否存在主文档并持续维护</w:t>
      </w:r>
    </w:p>
    <w:p>
      <w:pPr>
        <w:numPr>
          <w:ilvl w:val="0"/>
          <w:numId w:val="1062"/>
        </w:numPr>
        <w:pStyle w:val="Compact"/>
      </w:pPr>
      <w:r>
        <w:t xml:space="preserve">是否可以回滚至少最近一次关键改动</w:t>
      </w:r>
    </w:p>
    <w:p>
      <w:pPr>
        <w:pStyle w:val="Heading3"/>
      </w:pPr>
      <w:bookmarkStart w:id="108" w:name="多项目验收"/>
      <w:r>
        <w:t xml:space="preserve">18.4 多项目验收</w:t>
      </w:r>
      <w:bookmarkEnd w:id="108"/>
    </w:p>
    <w:p>
      <w:pPr>
        <w:numPr>
          <w:ilvl w:val="0"/>
          <w:numId w:val="1063"/>
        </w:numPr>
        <w:pStyle w:val="Compact"/>
      </w:pPr>
      <w:r>
        <w:t xml:space="preserve">新建第二项目后，是否出现串记忆</w:t>
      </w:r>
    </w:p>
    <w:p>
      <w:pPr>
        <w:numPr>
          <w:ilvl w:val="0"/>
          <w:numId w:val="1063"/>
        </w:numPr>
        <w:pStyle w:val="Compact"/>
      </w:pPr>
      <w:r>
        <w:t xml:space="preserve">是否出现串通知</w:t>
      </w:r>
    </w:p>
    <w:p>
      <w:pPr>
        <w:numPr>
          <w:ilvl w:val="0"/>
          <w:numId w:val="1063"/>
        </w:numPr>
        <w:pStyle w:val="Compact"/>
      </w:pPr>
      <w:r>
        <w:t xml:space="preserve">是否出现任务互相覆盖</w:t>
      </w:r>
    </w:p>
    <w:p>
      <w:pPr>
        <w:numPr>
          <w:ilvl w:val="0"/>
          <w:numId w:val="1063"/>
        </w:numPr>
        <w:pStyle w:val="Compact"/>
      </w:pPr>
      <w:r>
        <w:t xml:space="preserve">是否能在门户页区分项目</w:t>
      </w:r>
    </w:p>
    <w:p>
      <w:pPr>
        <w:numPr>
          <w:ilvl w:val="0"/>
          <w:numId w:val="1063"/>
        </w:numPr>
        <w:pStyle w:val="Compact"/>
      </w:pPr>
      <w:r>
        <w:t xml:space="preserve">是否能按项目导出文档与结果</w:t>
      </w:r>
    </w:p>
    <w:p>
      <w:pPr>
        <w:pStyle w:val="Heading2"/>
      </w:pPr>
      <w:bookmarkStart w:id="109" w:name="十九对当前股票项目的落地说明"/>
      <w:r>
        <w:t xml:space="preserve">十九、对当前股票项目的落地说明</w:t>
      </w:r>
      <w:bookmarkEnd w:id="109"/>
    </w:p>
    <w:p>
      <w:pPr>
        <w:pStyle w:val="FirstParagraph"/>
      </w:pPr>
      <w:r>
        <w:t xml:space="preserve">股票项目仍然是当前第一优先级项目。</w:t>
      </w:r>
      <w:r>
        <w:br/>
      </w:r>
      <w:r>
        <w:t xml:space="preserve">但从本文起，股票项目不再被视为</w:t>
      </w:r>
      <w:r>
        <w:t xml:space="preserve">“</w:t>
      </w:r>
      <w:r>
        <w:t xml:space="preserve">唯一项目</w:t>
      </w:r>
      <w:r>
        <w:t xml:space="preserve">”</w:t>
      </w:r>
      <w:r>
        <w:t xml:space="preserve">，而是</w:t>
      </w:r>
      <w:r>
        <w:t xml:space="preserve">“</w:t>
      </w:r>
      <w:r>
        <w:t xml:space="preserve">第一个项目模板</w:t>
      </w:r>
      <w:r>
        <w:t xml:space="preserve">”</w:t>
      </w:r>
      <w:r>
        <w:t xml:space="preserve">。</w:t>
      </w:r>
      <w:r>
        <w:br/>
      </w:r>
      <w:r>
        <w:t xml:space="preserve">后续任何新项目，都应遵循本文相同的治理结构，只替换：</w:t>
      </w:r>
    </w:p>
    <w:p>
      <w:pPr>
        <w:numPr>
          <w:ilvl w:val="0"/>
          <w:numId w:val="1064"/>
        </w:numPr>
        <w:pStyle w:val="Compact"/>
      </w:pPr>
      <w:r>
        <w:t xml:space="preserve">项目目标</w:t>
      </w:r>
    </w:p>
    <w:p>
      <w:pPr>
        <w:numPr>
          <w:ilvl w:val="0"/>
          <w:numId w:val="1064"/>
        </w:numPr>
        <w:pStyle w:val="Compact"/>
      </w:pPr>
      <w:r>
        <w:t xml:space="preserve">业务规则</w:t>
      </w:r>
    </w:p>
    <w:p>
      <w:pPr>
        <w:numPr>
          <w:ilvl w:val="0"/>
          <w:numId w:val="1064"/>
        </w:numPr>
        <w:pStyle w:val="Compact"/>
      </w:pPr>
      <w:r>
        <w:t xml:space="preserve">记忆内容</w:t>
      </w:r>
    </w:p>
    <w:p>
      <w:pPr>
        <w:numPr>
          <w:ilvl w:val="0"/>
          <w:numId w:val="1064"/>
        </w:numPr>
        <w:pStyle w:val="Compact"/>
      </w:pPr>
      <w:r>
        <w:t xml:space="preserve">项目模板</w:t>
      </w:r>
    </w:p>
    <w:p>
      <w:pPr>
        <w:numPr>
          <w:ilvl w:val="0"/>
          <w:numId w:val="1064"/>
        </w:numPr>
        <w:pStyle w:val="Compact"/>
      </w:pPr>
      <w:r>
        <w:t xml:space="preserve">任务口径</w:t>
      </w:r>
    </w:p>
    <w:p>
      <w:pPr>
        <w:numPr>
          <w:ilvl w:val="0"/>
          <w:numId w:val="1064"/>
        </w:numPr>
        <w:pStyle w:val="Compact"/>
      </w:pPr>
      <w:r>
        <w:t xml:space="preserve">通知摘要口径</w:t>
      </w:r>
    </w:p>
    <w:p>
      <w:pPr>
        <w:numPr>
          <w:ilvl w:val="0"/>
          <w:numId w:val="1064"/>
        </w:numPr>
        <w:pStyle w:val="Compact"/>
      </w:pPr>
      <w:r>
        <w:t xml:space="preserve">门户业务模块</w:t>
      </w:r>
    </w:p>
    <w:p>
      <w:pPr>
        <w:pStyle w:val="FirstParagraph"/>
      </w:pPr>
      <w:r>
        <w:t xml:space="preserve">共享层、留痕规则、文档治理规则、多项目隔离规则不得重写。</w:t>
      </w:r>
    </w:p>
    <w:p>
      <w:pPr>
        <w:pStyle w:val="Heading2"/>
      </w:pPr>
      <w:bookmarkStart w:id="110" w:name="二十附录建议的首批文件清单"/>
      <w:r>
        <w:t xml:space="preserve">二十、附录：建议的首批文件清单</w:t>
      </w:r>
      <w:bookmarkEnd w:id="110"/>
    </w:p>
    <w:p>
      <w:pPr>
        <w:pStyle w:val="Heading3"/>
      </w:pPr>
      <w:bookmarkStart w:id="111" w:name="项目内必须有"/>
      <w:r>
        <w:t xml:space="preserve">20.1 项目内必须有</w:t>
      </w:r>
      <w:bookmarkEnd w:id="111"/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docs/实施总文档.md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docs/changelog/project-change-log.md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docs/decisions/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docs/failure-cases/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memory/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tasks/todo/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tasks/doing/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tasks/done/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tasks/blocked/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tasks/approval/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reports/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runtime/traces/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logs/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data/</w:t>
      </w:r>
    </w:p>
    <w:p>
      <w:pPr>
        <w:pStyle w:val="Heading3"/>
      </w:pPr>
      <w:bookmarkStart w:id="112" w:name="首批模板文件"/>
      <w:r>
        <w:t xml:space="preserve">20.2 首批模板文件</w:t>
      </w:r>
      <w:bookmarkEnd w:id="112"/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01_当前环境与版本清单.md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02_已验证有效命令与流程.md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03_踩坑记录与失败样本.md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04_技能插件来源与评估标准.md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05_OpenClaw更新与补丁日志.md</w:t>
      </w:r>
    </w:p>
    <w:p>
      <w:pPr>
        <w:pStyle w:val="Heading3"/>
      </w:pPr>
      <w:bookmarkStart w:id="113" w:name="本文档维护口径"/>
      <w:r>
        <w:t xml:space="preserve">20.3 本文档维护口径</w:t>
      </w:r>
      <w:bookmarkEnd w:id="113"/>
    </w:p>
    <w:p>
      <w:pPr>
        <w:numPr>
          <w:ilvl w:val="0"/>
          <w:numId w:val="1067"/>
        </w:numPr>
        <w:pStyle w:val="Compact"/>
      </w:pPr>
      <w:r>
        <w:t xml:space="preserve">Markdown 为主</w:t>
      </w:r>
    </w:p>
    <w:p>
      <w:pPr>
        <w:numPr>
          <w:ilvl w:val="0"/>
          <w:numId w:val="1067"/>
        </w:numPr>
        <w:pStyle w:val="Compact"/>
      </w:pPr>
      <w:r>
        <w:t xml:space="preserve">DOCX 为阅读版</w:t>
      </w:r>
    </w:p>
    <w:p>
      <w:pPr>
        <w:numPr>
          <w:ilvl w:val="0"/>
          <w:numId w:val="1067"/>
        </w:numPr>
        <w:pStyle w:val="Compact"/>
      </w:pPr>
      <w:r>
        <w:t xml:space="preserve">桌面仅放最新镜像</w:t>
      </w:r>
    </w:p>
    <w:p>
      <w:pPr>
        <w:numPr>
          <w:ilvl w:val="0"/>
          <w:numId w:val="1067"/>
        </w:numPr>
        <w:pStyle w:val="Compact"/>
      </w:pPr>
      <w:r>
        <w:t xml:space="preserve">重大变更必须同步三处：主文档、更新日志、变更记录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2026-03-25T20:06:21Z</dcterms:created>
  <dcterms:modified xsi:type="dcterms:W3CDTF">2026-03-25T20:06:21Z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