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60" w:rsidRPr="0079512B" w:rsidRDefault="00163D7A" w:rsidP="0079512B">
      <w:pPr>
        <w:jc w:val="center"/>
        <w:rPr>
          <w:b/>
          <w:bCs/>
          <w:u w:val="single"/>
        </w:rPr>
      </w:pPr>
      <w:r w:rsidRPr="0079512B">
        <w:rPr>
          <w:b/>
          <w:bCs/>
          <w:u w:val="single"/>
        </w:rPr>
        <w:t>Resolving the Case Study</w:t>
      </w:r>
    </w:p>
    <w:p w:rsidR="00163D7A" w:rsidRDefault="00163D7A">
      <w:r w:rsidRPr="00163D7A">
        <w:rPr>
          <w:b/>
          <w:bCs/>
        </w:rPr>
        <w:t>1. What is the Ethical Dilemma in the Case Study?</w:t>
      </w:r>
      <w:r w:rsidRPr="00163D7A">
        <w:t xml:space="preserve"> </w:t>
      </w:r>
    </w:p>
    <w:p w:rsidR="00163D7A" w:rsidRDefault="00BE548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30.05pt;height:149.95pt;z-index:251660288;mso-position-horizontal:center;mso-width-relative:margin;mso-height-relative:margin">
            <v:textbox>
              <w:txbxContent>
                <w:p w:rsidR="00163D7A" w:rsidRDefault="00163D7A"/>
              </w:txbxContent>
            </v:textbox>
          </v:shape>
        </w:pict>
      </w:r>
    </w:p>
    <w:p w:rsidR="00163D7A" w:rsidRPr="00163D7A" w:rsidRDefault="00163D7A" w:rsidP="00163D7A"/>
    <w:p w:rsidR="00163D7A" w:rsidRPr="00163D7A" w:rsidRDefault="00163D7A" w:rsidP="00163D7A"/>
    <w:p w:rsidR="00163D7A" w:rsidRPr="00163D7A" w:rsidRDefault="00163D7A" w:rsidP="00163D7A"/>
    <w:p w:rsidR="00163D7A" w:rsidRPr="00163D7A" w:rsidRDefault="00163D7A" w:rsidP="00163D7A"/>
    <w:p w:rsidR="00163D7A" w:rsidRPr="00163D7A" w:rsidRDefault="00163D7A" w:rsidP="00163D7A"/>
    <w:p w:rsidR="00163D7A" w:rsidRDefault="00163D7A" w:rsidP="00163D7A">
      <w:pPr>
        <w:rPr>
          <w:b/>
          <w:bCs/>
        </w:rPr>
      </w:pPr>
    </w:p>
    <w:p w:rsidR="00163D7A" w:rsidRPr="00163D7A" w:rsidRDefault="00163D7A" w:rsidP="00163D7A">
      <w:r w:rsidRPr="00163D7A">
        <w:rPr>
          <w:b/>
          <w:bCs/>
        </w:rPr>
        <w:t>2. What are the possible solutions?</w:t>
      </w:r>
      <w:r w:rsidRPr="00163D7A">
        <w:t xml:space="preserve"> </w:t>
      </w:r>
    </w:p>
    <w:p w:rsidR="00163D7A" w:rsidRDefault="00BE5483" w:rsidP="00163D7A">
      <w:r>
        <w:rPr>
          <w:noProof/>
        </w:rPr>
        <w:pict>
          <v:shape id="_x0000_s1027" type="#_x0000_t202" style="position:absolute;margin-left:13.9pt;margin-top:3.6pt;width:430.05pt;height:149.95pt;z-index:251661312;mso-width-relative:margin;mso-height-relative:margin">
            <v:textbox>
              <w:txbxContent>
                <w:p w:rsidR="00163D7A" w:rsidRDefault="00163D7A" w:rsidP="00163D7A"/>
              </w:txbxContent>
            </v:textbox>
          </v:shape>
        </w:pict>
      </w:r>
    </w:p>
    <w:p w:rsidR="00163D7A" w:rsidRPr="00163D7A" w:rsidRDefault="00163D7A" w:rsidP="00163D7A"/>
    <w:p w:rsidR="00163D7A" w:rsidRPr="00163D7A" w:rsidRDefault="00163D7A" w:rsidP="00163D7A"/>
    <w:p w:rsidR="00163D7A" w:rsidRPr="00163D7A" w:rsidRDefault="00163D7A" w:rsidP="00163D7A"/>
    <w:p w:rsidR="00163D7A" w:rsidRPr="00163D7A" w:rsidRDefault="00163D7A" w:rsidP="00163D7A"/>
    <w:p w:rsidR="00163D7A" w:rsidRPr="00163D7A" w:rsidRDefault="00163D7A" w:rsidP="00163D7A"/>
    <w:p w:rsidR="00163D7A" w:rsidRDefault="00163D7A" w:rsidP="00163D7A"/>
    <w:p w:rsidR="00163D7A" w:rsidRPr="00163D7A" w:rsidRDefault="00163D7A" w:rsidP="00163D7A">
      <w:r w:rsidRPr="00163D7A">
        <w:rPr>
          <w:b/>
          <w:bCs/>
        </w:rPr>
        <w:t xml:space="preserve">3. Mention which solution did you choose? Justify by relating it to </w:t>
      </w:r>
      <w:r w:rsidRPr="00CA260B">
        <w:rPr>
          <w:b/>
          <w:bCs/>
          <w:highlight w:val="yellow"/>
        </w:rPr>
        <w:t>NSPE canons</w:t>
      </w:r>
      <w:r w:rsidRPr="00163D7A">
        <w:rPr>
          <w:b/>
          <w:bCs/>
        </w:rPr>
        <w:t xml:space="preserve">/code of ethics. </w:t>
      </w:r>
    </w:p>
    <w:p w:rsidR="00163D7A" w:rsidRPr="00163D7A" w:rsidRDefault="00BE5483" w:rsidP="00163D7A">
      <w:r>
        <w:rPr>
          <w:noProof/>
        </w:rPr>
        <w:pict>
          <v:shape id="_x0000_s1028" type="#_x0000_t202" style="position:absolute;margin-left:13.9pt;margin-top:18.8pt;width:430.05pt;height:149.95pt;z-index:251662336;mso-width-relative:margin;mso-height-relative:margin">
            <v:textbox>
              <w:txbxContent>
                <w:p w:rsidR="00163D7A" w:rsidRDefault="00163D7A" w:rsidP="00163D7A"/>
              </w:txbxContent>
            </v:textbox>
          </v:shape>
        </w:pict>
      </w:r>
    </w:p>
    <w:sectPr w:rsidR="00163D7A" w:rsidRPr="00163D7A" w:rsidSect="00667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9BD" w:rsidRDefault="00B169BD" w:rsidP="00163D7A">
      <w:pPr>
        <w:spacing w:after="0" w:line="240" w:lineRule="auto"/>
      </w:pPr>
      <w:r>
        <w:separator/>
      </w:r>
    </w:p>
  </w:endnote>
  <w:endnote w:type="continuationSeparator" w:id="1">
    <w:p w:rsidR="00B169BD" w:rsidRDefault="00B169BD" w:rsidP="0016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9BD" w:rsidRDefault="00B169BD" w:rsidP="00163D7A">
      <w:pPr>
        <w:spacing w:after="0" w:line="240" w:lineRule="auto"/>
      </w:pPr>
      <w:r>
        <w:separator/>
      </w:r>
    </w:p>
  </w:footnote>
  <w:footnote w:type="continuationSeparator" w:id="1">
    <w:p w:rsidR="00B169BD" w:rsidRDefault="00B169BD" w:rsidP="00163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3D7A"/>
    <w:rsid w:val="00163D7A"/>
    <w:rsid w:val="00667F60"/>
    <w:rsid w:val="006E4550"/>
    <w:rsid w:val="0079512B"/>
    <w:rsid w:val="009C7421"/>
    <w:rsid w:val="00B169BD"/>
    <w:rsid w:val="00BE5483"/>
    <w:rsid w:val="00CA260B"/>
    <w:rsid w:val="00D07F72"/>
    <w:rsid w:val="00D8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3D7A"/>
  </w:style>
  <w:style w:type="paragraph" w:styleId="Footer">
    <w:name w:val="footer"/>
    <w:basedOn w:val="Normal"/>
    <w:link w:val="FooterChar"/>
    <w:uiPriority w:val="99"/>
    <w:semiHidden/>
    <w:unhideWhenUsed/>
    <w:rsid w:val="0016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3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Belagavi, KARNATAKA Bharat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2022-03-31T21:05:00Z</dcterms:created>
  <dcterms:modified xsi:type="dcterms:W3CDTF">2022-03-31T21:52:00Z</dcterms:modified>
</cp:coreProperties>
</file>