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  <w:t>X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（数字）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文件和数据格式化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掌握文件的读写方法以及打开和关闭等基本操作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运用PIL库运行基本的图像处理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  <w:t>多个作业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果：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7.1源文件的改写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11" name="图片 11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7.2压缩图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drawing>
          <wp:inline distT="0" distB="0" distL="114300" distR="114300">
            <wp:extent cx="2114550" cy="80962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7.8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ab/>
        <w:t>去掉红色系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943860" cy="962025"/>
            <wp:effectExtent l="0" t="0" r="8890" b="9525"/>
            <wp:docPr id="7" name="图片 7" descr="7，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，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910840" cy="2183130"/>
            <wp:effectExtent l="0" t="0" r="3810" b="7620"/>
            <wp:docPr id="9" name="图片 9" descr="兔子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兔子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照片轮廓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1492250" cy="2653665"/>
            <wp:effectExtent l="0" t="0" r="12700" b="13335"/>
            <wp:docPr id="1" name="图片 1" descr="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e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3086735" cy="1152525"/>
            <wp:effectExtent l="0" t="0" r="18415" b="9525"/>
            <wp:docPr id="6" name="图片 6" descr="7.轮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.轮廓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类ps修图：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后：</w:t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492375" cy="1869440"/>
            <wp:effectExtent l="0" t="0" r="3175" b="16510"/>
            <wp:docPr id="3" name="图片 3" descr="兔子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兔子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781935" cy="1981200"/>
            <wp:effectExtent l="0" t="0" r="18415" b="0"/>
            <wp:docPr id="5" name="图片 5" descr="7.tu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.tuz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前：</w:t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2587625" cy="1940560"/>
            <wp:effectExtent l="0" t="0" r="3175" b="2540"/>
            <wp:docPr id="4" name="图片 4" descr="兔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兔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90393"/>
    <w:rsid w:val="03712BB1"/>
    <w:rsid w:val="4D2B6A39"/>
    <w:rsid w:val="73EE1700"/>
    <w:rsid w:val="7EC932A2"/>
    <w:rsid w:val="7ED9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2018-04-22T10:15:00Z</dcterms:created>
  <dc:creator>apple</dc:creator>
  <cp:lastModifiedBy>apple</cp:lastModifiedBy>
  <dcterms:modified xsi:type="dcterms:W3CDTF">2018-05-13T14:31:40Z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