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17.3228346456694" w:right="-702.9921259842507" w:firstLine="705.000000000000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SOLUCION DEL PROYECTO</w:t>
      </w:r>
    </w:p>
    <w:p w:rsidR="00000000" w:rsidDel="00000000" w:rsidP="00000000" w:rsidRDefault="00000000" w:rsidRPr="00000000" w14:paraId="00000002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JUAN PABLO LOZANO HERRERA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JUAN DAVID BARON ARIZA </w:t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CRISTIAN STIVENSON SUAREZ RODRIGUEZ</w:t>
      </w:r>
    </w:p>
    <w:p w:rsidR="00000000" w:rsidDel="00000000" w:rsidP="00000000" w:rsidRDefault="00000000" w:rsidRPr="00000000" w14:paraId="00000007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1650762</wp:posOffset>
            </wp:positionH>
            <wp:positionV relativeFrom="paragraph">
              <wp:posOffset>22822</wp:posOffset>
            </wp:positionV>
            <wp:extent cx="2811439" cy="1876437"/>
            <wp:effectExtent b="0" l="0" r="0" t="0"/>
            <wp:wrapNone/>
            <wp:docPr id="59801497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439" cy="1876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</w:t>
      </w:r>
    </w:p>
    <w:p w:rsidR="00000000" w:rsidDel="00000000" w:rsidP="00000000" w:rsidRDefault="00000000" w:rsidRPr="00000000" w14:paraId="0000000E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208.0" w:type="dxa"/>
              <w:jc w:val="left"/>
              <w:tblLayout w:type="fixed"/>
              <w:tblLook w:val="0400"/>
            </w:tblPr>
            <w:tblGrid>
              <w:gridCol w:w="10208"/>
              <w:tblGridChange w:id="0">
                <w:tblGrid>
                  <w:gridCol w:w="1020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0">
                  <w:pPr>
                    <w:ind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JOHN STYVEN RONDON USECHE</w:t>
                  </w:r>
                </w:p>
              </w:tc>
            </w:tr>
          </w:tbl>
          <w:p w:rsidR="00000000" w:rsidDel="00000000" w:rsidP="00000000" w:rsidRDefault="00000000" w:rsidRPr="00000000" w14:paraId="00000011">
            <w:pPr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ADSO (TECNOLOGO EN ANALISIS Y DESARROLLO DE SOFTWARE)</w:t>
      </w:r>
    </w:p>
    <w:p w:rsidR="00000000" w:rsidDel="00000000" w:rsidP="00000000" w:rsidRDefault="00000000" w:rsidRPr="00000000" w14:paraId="0000001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SENA, CEET</w:t>
      </w:r>
    </w:p>
    <w:p w:rsidR="00000000" w:rsidDel="00000000" w:rsidP="00000000" w:rsidRDefault="00000000" w:rsidRPr="00000000" w14:paraId="0000001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</w:t>
      </w:r>
    </w:p>
    <w:p w:rsidR="00000000" w:rsidDel="00000000" w:rsidP="00000000" w:rsidRDefault="00000000" w:rsidRPr="00000000" w14:paraId="00000017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BOGOTA D.C</w:t>
      </w:r>
    </w:p>
    <w:p w:rsidR="00000000" w:rsidDel="00000000" w:rsidP="00000000" w:rsidRDefault="00000000" w:rsidRPr="00000000" w14:paraId="00000018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9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Taller de motos </w:t>
      </w:r>
    </w:p>
    <w:p w:rsidR="00000000" w:rsidDel="00000000" w:rsidP="00000000" w:rsidRDefault="00000000" w:rsidRPr="00000000" w14:paraId="0000001A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plataforma digital que conecta a proveedores, mecánicos y personas de a pie, con una red de repuestos. A través del celular, el mecánico y la persona común puede consultar disponibilidad y precio de las piezas que necesita en tiempo real, y solicitarlas de forma inmediata. Esto elimina los desplazamientos innecesarios, reduce los tiempos de reparación y aumenta la satisfacción del cliente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line="48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firstLine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64CC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64CC1"/>
  </w:style>
  <w:style w:type="paragraph" w:styleId="Piedepgina">
    <w:name w:val="footer"/>
    <w:basedOn w:val="Normal"/>
    <w:link w:val="PiedepginaCar"/>
    <w:uiPriority w:val="99"/>
    <w:unhideWhenUsed w:val="1"/>
    <w:rsid w:val="00864CC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64CC1"/>
  </w:style>
  <w:style w:type="character" w:styleId="Ttulo1Car" w:customStyle="1">
    <w:name w:val="Título 1 Car"/>
    <w:basedOn w:val="Fuentedeprrafopredeter"/>
    <w:link w:val="Ttulo1"/>
    <w:uiPriority w:val="9"/>
    <w:rsid w:val="00864CC1"/>
    <w:rPr>
      <w:rFonts w:ascii="Times New Roman" w:hAnsi="Times New Roman" w:cstheme="majorBidi" w:eastAsiaTheme="majorEastAsia"/>
      <w:b w:val="1"/>
      <w:sz w:val="24"/>
      <w:szCs w:val="32"/>
    </w:rPr>
  </w:style>
  <w:style w:type="paragraph" w:styleId="Prrafodelista">
    <w:name w:val="List Paragraph"/>
    <w:basedOn w:val="Normal"/>
    <w:uiPriority w:val="1"/>
    <w:qFormat w:val="1"/>
    <w:rsid w:val="00864CC1"/>
    <w:pPr>
      <w:ind w:left="720"/>
      <w:contextualSpacing w:val="1"/>
    </w:pPr>
  </w:style>
  <w:style w:type="character" w:styleId="Ttulo2Car" w:customStyle="1">
    <w:name w:val="Título 2 Car"/>
    <w:basedOn w:val="Fuentedeprrafopredeter"/>
    <w:link w:val="Ttulo2"/>
    <w:uiPriority w:val="9"/>
    <w:rsid w:val="00F95DD6"/>
    <w:rPr>
      <w:rFonts w:ascii="Times New Roman" w:hAnsi="Times New Roman" w:cstheme="majorBidi" w:eastAsiaTheme="majorEastAsia"/>
      <w:b w:val="1"/>
      <w:sz w:val="24"/>
      <w:szCs w:val="26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204694"/>
    <w:pPr>
      <w:ind w:firstLine="0"/>
    </w:pPr>
    <w:rPr>
      <w:iCs w:val="1"/>
      <w:szCs w:val="18"/>
    </w:rPr>
  </w:style>
  <w:style w:type="table" w:styleId="Tablaconcuadrcula">
    <w:name w:val="Table Grid"/>
    <w:basedOn w:val="Tablanormal"/>
    <w:uiPriority w:val="39"/>
    <w:rsid w:val="0020469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lista1clara">
    <w:name w:val="List Table 1 Light"/>
    <w:basedOn w:val="Tablanormal"/>
    <w:uiPriority w:val="46"/>
    <w:rsid w:val="00204694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C51473"/>
    <w:rPr>
      <w:rFonts w:ascii="Times New Roman" w:hAnsi="Times New Roman" w:cstheme="majorBidi" w:eastAsiaTheme="majorEastAsia"/>
      <w:b w:val="1"/>
      <w:i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51473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C51473"/>
    <w:pPr>
      <w:tabs>
        <w:tab w:val="left" w:pos="426"/>
        <w:tab w:val="right" w:leader="dot" w:pos="9350"/>
      </w:tabs>
      <w:ind w:firstLine="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C51473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 w:val="1"/>
    <w:rsid w:val="00C51473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 w:val="1"/>
    <w:rsid w:val="00C51473"/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9D5D58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274A02"/>
    <w:rPr>
      <w:rFonts w:cs="Times New Roman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KFk0jKb5KalFcT3sqouxrkQ1Yw==">CgMxLjA4AHIhMVQ2SGQtNElLckgyM0lxTGdvR0tiUmJ1Zm01UHhGbFNP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2026-08-10T01:21:00Z</dcterms:created>
  <dc:creator>Cristian Fernando Parra Solon</dc:creator>
</cp:coreProperties>
</file>