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Zoek uit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een Builtin-commando is.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type cd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Zoek uit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mkdir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een Built-in commando is.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type mkdir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Indien we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gebruiken om de inhoud van een directory te zien, welk commando wordt er dan precies uitgevoerd?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ls -alF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Geef het commando dat kan aantonen dat het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kill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-commando tegelijk builtin en external is.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type kill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which kill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Maak een alias voor dir, zodanig dat deze een “ls -lah” uitvoert.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alias dir='ls -lah'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Doe een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van je homedir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dir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Voeg een aantal regels toe aan het bestand .profile van je homedir, zodanig dat in de toekomst, indien nodig, voor bevestiging wordt gevraagd bij de de commando's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rm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mv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Voor deze opdracht moet je niet .profile aanpassen maar .bash_aliases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touch .bash_aliases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nano .bash_aliases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</w:rPr>
        <w:drawing>
          <wp:inline distB="114300" distT="114300" distL="114300" distR="114300">
            <wp:extent cx="1590675" cy="942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Zorg ervoor dat dit ook automatisch in het profiel komt van alle nieuwe aangemaakt gebruikers van de pc.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student@student-virtual-machine:/dev$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sudo cp ~/.bash_aliases /etc/skel/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Herstart de VM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student@student-virtual-machine:/etc/skel$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shutdown -r now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Toon alle aliases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student@student-virtual-machine:/etc/skel$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alias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Voeg een regel toe aan het bestand .profile van je homedir, zodanig dat in de toekomst het volgend commando bestaat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dirs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=&gt; gebruikt het commando tree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=&gt; toont alle directories, ook de verborgen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=&gt; geen subdirectories, dus maar één niveau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=&gt; geen indentatie-tekens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Voor deze opdracht moet je niet .profile aanpassen maar .bash_aliases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nano .bash_aliases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</w:rPr>
        <w:drawing>
          <wp:inline distB="114300" distT="114300" distL="114300" distR="114300">
            <wp:extent cx="2343150" cy="1304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Probeer met slechts één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-commando de volgende drie cijfers telkens op een aparte regel te printen.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Een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Twee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firstLine="0"/>
        <w:contextualSpacing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Drie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rtl w:val="0"/>
        </w:rPr>
        <w:t xml:space="preserve"> echo -e "Een\nTwee\nDrie"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