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5DB" w:rsidRDefault="00C7712B" w:rsidP="001B6D88">
      <w:pPr>
        <w:pStyle w:val="Titel"/>
      </w:pPr>
      <w:r w:rsidRPr="00FD157C">
        <w:t>Leg uit en geef een voorbeel</w:t>
      </w:r>
      <w:r w:rsidR="00E74651" w:rsidRPr="00FD157C">
        <w:t>d</w:t>
      </w:r>
      <w:r w:rsidR="00E87921">
        <w:t>.</w:t>
      </w:r>
    </w:p>
    <w:p w:rsidR="00ED7B2F" w:rsidRDefault="00ED7B2F" w:rsidP="00ED7B2F">
      <w:pPr>
        <w:rPr>
          <w:color w:val="ED7D31" w:themeColor="accent2"/>
        </w:rPr>
      </w:pPr>
      <w:r w:rsidRPr="00ED7B2F">
        <w:rPr>
          <w:color w:val="ED7D31" w:themeColor="accent2"/>
        </w:rPr>
        <w:t>Dit zijn vragen waarvan ze letterlijk heeft gezegd dat deze op het examen kunnen gevraagd worden.</w:t>
      </w:r>
    </w:p>
    <w:p w:rsidR="00ED7B2F" w:rsidRPr="00ED7B2F" w:rsidRDefault="00ED7B2F" w:rsidP="00ED7B2F">
      <w:pPr>
        <w:rPr>
          <w:color w:val="ED7D31" w:themeColor="accent2"/>
        </w:rPr>
      </w:pPr>
    </w:p>
    <w:p w:rsidR="00E74651" w:rsidRPr="001B6D88" w:rsidRDefault="00E74651" w:rsidP="00FD157C">
      <w:pPr>
        <w:pStyle w:val="Lijstalinea"/>
        <w:numPr>
          <w:ilvl w:val="0"/>
          <w:numId w:val="1"/>
        </w:numPr>
        <w:rPr>
          <w:b/>
          <w:sz w:val="24"/>
          <w:szCs w:val="24"/>
        </w:rPr>
      </w:pPr>
      <w:r w:rsidRPr="001B6D88">
        <w:rPr>
          <w:b/>
          <w:sz w:val="24"/>
          <w:szCs w:val="24"/>
        </w:rPr>
        <w:t xml:space="preserve">We kunnen stellen dat het onmogelijk is om niet te communiceren  in bewuste aanwezigheid van anderen. </w:t>
      </w:r>
    </w:p>
    <w:p w:rsidR="00FD157C" w:rsidRPr="001B6D88" w:rsidRDefault="00FD157C">
      <w:pPr>
        <w:rPr>
          <w:sz w:val="24"/>
          <w:szCs w:val="24"/>
        </w:rPr>
      </w:pPr>
      <w:r w:rsidRPr="001B6D88">
        <w:rPr>
          <w:sz w:val="24"/>
          <w:szCs w:val="24"/>
        </w:rPr>
        <w:t>Voorbeeld:</w:t>
      </w:r>
    </w:p>
    <w:p w:rsidR="00E74651" w:rsidRPr="001B6D88" w:rsidRDefault="00E74651">
      <w:pPr>
        <w:rPr>
          <w:color w:val="4472C4" w:themeColor="accent1"/>
          <w:sz w:val="24"/>
          <w:szCs w:val="24"/>
        </w:rPr>
      </w:pPr>
      <w:r w:rsidRPr="001B6D88">
        <w:rPr>
          <w:color w:val="4472C4" w:themeColor="accent1"/>
          <w:sz w:val="24"/>
          <w:szCs w:val="24"/>
        </w:rPr>
        <w:t>Je hebt een zware week gehad en je bent heel moe. Je moet een trein nemen en je hebt geen behoefte aan een gesprek dus je gaat ergens zitten waar er voor de rest nog niemand zit. Dan komt er een vriendelijke dame recht tegenover jou zitten en je hebt het gevoel dat ze h</w:t>
      </w:r>
      <w:r w:rsidR="00966450" w:rsidRPr="001B6D88">
        <w:rPr>
          <w:color w:val="4472C4" w:themeColor="accent1"/>
          <w:sz w:val="24"/>
          <w:szCs w:val="24"/>
        </w:rPr>
        <w:t>aa</w:t>
      </w:r>
      <w:r w:rsidRPr="001B6D88">
        <w:rPr>
          <w:color w:val="4472C4" w:themeColor="accent1"/>
          <w:sz w:val="24"/>
          <w:szCs w:val="24"/>
        </w:rPr>
        <w:t xml:space="preserve">r heel levensverhaal aan jou wil vertellen. </w:t>
      </w:r>
      <w:r w:rsidR="00966450" w:rsidRPr="001B6D88">
        <w:rPr>
          <w:color w:val="4472C4" w:themeColor="accent1"/>
          <w:sz w:val="24"/>
          <w:szCs w:val="24"/>
        </w:rPr>
        <w:t xml:space="preserve">Jij zakt onderuit, neemt je gsm, zet je koptelefoon op en je kijkt uit de venster naar buiten. </w:t>
      </w:r>
    </w:p>
    <w:p w:rsidR="00FD157C" w:rsidRPr="001B6D88" w:rsidRDefault="00FD157C">
      <w:pPr>
        <w:rPr>
          <w:sz w:val="24"/>
          <w:szCs w:val="24"/>
        </w:rPr>
      </w:pPr>
      <w:r w:rsidRPr="001B6D88">
        <w:rPr>
          <w:sz w:val="24"/>
          <w:szCs w:val="24"/>
        </w:rPr>
        <w:t>Uitleg:</w:t>
      </w:r>
    </w:p>
    <w:p w:rsidR="00FD157C" w:rsidRPr="001B6D88" w:rsidRDefault="00FD157C">
      <w:pPr>
        <w:rPr>
          <w:b/>
          <w:color w:val="4472C4" w:themeColor="accent1"/>
          <w:sz w:val="24"/>
          <w:szCs w:val="24"/>
        </w:rPr>
      </w:pPr>
      <w:r w:rsidRPr="001B6D88">
        <w:rPr>
          <w:color w:val="4472C4" w:themeColor="accent1"/>
          <w:sz w:val="24"/>
          <w:szCs w:val="24"/>
        </w:rPr>
        <w:t xml:space="preserve">Je hebt niet gesproken en geen woorden gebruikt om  jezelf uit te drukken, maar je straalt met je lichaam uit dat je geen gesprek wilt voeren. </w:t>
      </w:r>
      <w:r w:rsidRPr="001B6D88">
        <w:rPr>
          <w:b/>
          <w:color w:val="4472C4" w:themeColor="accent1"/>
          <w:sz w:val="24"/>
          <w:szCs w:val="24"/>
        </w:rPr>
        <w:t>Vanaf het moment dat je weet dat er mensen rondom je zijn, ben je aan het communiceren.</w:t>
      </w:r>
    </w:p>
    <w:p w:rsidR="00E74651" w:rsidRPr="001B6D88" w:rsidRDefault="00E74651">
      <w:pPr>
        <w:rPr>
          <w:sz w:val="24"/>
          <w:szCs w:val="24"/>
          <w:u w:val="single"/>
        </w:rPr>
      </w:pPr>
    </w:p>
    <w:p w:rsidR="00720D8C" w:rsidRPr="00ED7B2F" w:rsidRDefault="00FD157C" w:rsidP="00720D8C">
      <w:pPr>
        <w:pStyle w:val="Lijstalinea"/>
        <w:numPr>
          <w:ilvl w:val="0"/>
          <w:numId w:val="1"/>
        </w:numPr>
        <w:rPr>
          <w:b/>
          <w:sz w:val="24"/>
          <w:szCs w:val="24"/>
        </w:rPr>
      </w:pPr>
      <w:r w:rsidRPr="001B6D88">
        <w:rPr>
          <w:b/>
          <w:sz w:val="24"/>
          <w:szCs w:val="24"/>
        </w:rPr>
        <w:t xml:space="preserve">Mensen kunnen zich van elkaars </w:t>
      </w:r>
      <w:r w:rsidRPr="001B6D88">
        <w:rPr>
          <w:b/>
          <w:sz w:val="24"/>
          <w:szCs w:val="24"/>
          <w:u w:val="single"/>
        </w:rPr>
        <w:t xml:space="preserve">onmiddellijke </w:t>
      </w:r>
      <w:r w:rsidRPr="001B6D88">
        <w:rPr>
          <w:b/>
          <w:sz w:val="24"/>
          <w:szCs w:val="24"/>
        </w:rPr>
        <w:t xml:space="preserve">of </w:t>
      </w:r>
      <w:r w:rsidR="00720D8C" w:rsidRPr="001B6D88">
        <w:rPr>
          <w:b/>
          <w:sz w:val="24"/>
          <w:szCs w:val="24"/>
          <w:u w:val="single"/>
        </w:rPr>
        <w:t>gemedieerde</w:t>
      </w:r>
      <w:r w:rsidR="00720D8C" w:rsidRPr="001B6D88">
        <w:rPr>
          <w:b/>
          <w:sz w:val="24"/>
          <w:szCs w:val="24"/>
        </w:rPr>
        <w:t xml:space="preserve"> aanwezigheid bewust zijn.</w:t>
      </w:r>
    </w:p>
    <w:p w:rsidR="00720D8C" w:rsidRPr="001B6D88" w:rsidRDefault="00720D8C" w:rsidP="00720D8C">
      <w:pPr>
        <w:rPr>
          <w:sz w:val="24"/>
          <w:szCs w:val="24"/>
        </w:rPr>
      </w:pPr>
      <w:r w:rsidRPr="001B6D88">
        <w:rPr>
          <w:sz w:val="24"/>
          <w:szCs w:val="24"/>
        </w:rPr>
        <w:t>Uitleg:</w:t>
      </w:r>
    </w:p>
    <w:p w:rsidR="00720D8C" w:rsidRPr="001B6D88" w:rsidRDefault="00720D8C" w:rsidP="004F100B">
      <w:pPr>
        <w:pStyle w:val="Lijstalinea"/>
        <w:numPr>
          <w:ilvl w:val="0"/>
          <w:numId w:val="6"/>
        </w:numPr>
        <w:rPr>
          <w:color w:val="4472C4" w:themeColor="accent1"/>
          <w:sz w:val="24"/>
          <w:szCs w:val="24"/>
        </w:rPr>
      </w:pPr>
      <w:r w:rsidRPr="001B6D88">
        <w:rPr>
          <w:color w:val="4472C4" w:themeColor="accent1"/>
          <w:sz w:val="24"/>
          <w:szCs w:val="24"/>
        </w:rPr>
        <w:t>Onmiddellijk wil zeggen fysiek aanwezig zijn in dezelfde ruimte.</w:t>
      </w:r>
    </w:p>
    <w:p w:rsidR="00720D8C" w:rsidRPr="001B6D88" w:rsidRDefault="00720D8C" w:rsidP="004F100B">
      <w:pPr>
        <w:pStyle w:val="Lijstalinea"/>
        <w:numPr>
          <w:ilvl w:val="0"/>
          <w:numId w:val="6"/>
        </w:numPr>
        <w:rPr>
          <w:color w:val="4472C4" w:themeColor="accent1"/>
          <w:sz w:val="24"/>
          <w:szCs w:val="24"/>
        </w:rPr>
      </w:pPr>
      <w:r w:rsidRPr="001B6D88">
        <w:rPr>
          <w:color w:val="4472C4" w:themeColor="accent1"/>
          <w:sz w:val="24"/>
          <w:szCs w:val="24"/>
        </w:rPr>
        <w:t>Gemedieerd wil zeggen via een medium</w:t>
      </w:r>
      <w:r w:rsidR="00E87921" w:rsidRPr="001B6D88">
        <w:rPr>
          <w:color w:val="4472C4" w:themeColor="accent1"/>
          <w:sz w:val="24"/>
          <w:szCs w:val="24"/>
        </w:rPr>
        <w:t>.</w:t>
      </w:r>
    </w:p>
    <w:p w:rsidR="001A3F45" w:rsidRPr="001B6D88" w:rsidRDefault="001A3F45" w:rsidP="001A3F45">
      <w:pPr>
        <w:rPr>
          <w:sz w:val="24"/>
          <w:szCs w:val="24"/>
        </w:rPr>
      </w:pPr>
      <w:r w:rsidRPr="001B6D88">
        <w:rPr>
          <w:sz w:val="24"/>
          <w:szCs w:val="24"/>
        </w:rPr>
        <w:t>Voorbeeld:</w:t>
      </w:r>
    </w:p>
    <w:p w:rsidR="004F100B" w:rsidRPr="001B6D88" w:rsidRDefault="001A3F45" w:rsidP="00720D8C">
      <w:pPr>
        <w:pStyle w:val="Lijstalinea"/>
        <w:numPr>
          <w:ilvl w:val="0"/>
          <w:numId w:val="7"/>
        </w:numPr>
        <w:rPr>
          <w:color w:val="4472C4" w:themeColor="accent1"/>
          <w:sz w:val="24"/>
          <w:szCs w:val="24"/>
        </w:rPr>
      </w:pPr>
      <w:r w:rsidRPr="001B6D88">
        <w:rPr>
          <w:color w:val="4472C4" w:themeColor="accent1"/>
          <w:sz w:val="24"/>
          <w:szCs w:val="24"/>
        </w:rPr>
        <w:t>Een een-op-een-gesprek met je buurman</w:t>
      </w:r>
      <w:r w:rsidRPr="001B6D88">
        <w:rPr>
          <w:color w:val="4472C4" w:themeColor="accent1"/>
          <w:sz w:val="24"/>
          <w:szCs w:val="24"/>
        </w:rPr>
        <w:t xml:space="preserve"> in de tuin.</w:t>
      </w:r>
    </w:p>
    <w:p w:rsidR="00E74651" w:rsidRPr="00E35B28" w:rsidRDefault="001A3F45" w:rsidP="00E35B28">
      <w:pPr>
        <w:pStyle w:val="Lijstalinea"/>
        <w:numPr>
          <w:ilvl w:val="0"/>
          <w:numId w:val="7"/>
        </w:numPr>
        <w:rPr>
          <w:color w:val="4472C4" w:themeColor="accent1"/>
          <w:sz w:val="24"/>
          <w:szCs w:val="24"/>
        </w:rPr>
      </w:pPr>
      <w:r w:rsidRPr="001B6D88">
        <w:rPr>
          <w:color w:val="4472C4" w:themeColor="accent1"/>
          <w:sz w:val="24"/>
          <w:szCs w:val="24"/>
        </w:rPr>
        <w:t>Via een medium zoals een sms’je, een brief,  of een e-mail.</w:t>
      </w:r>
    </w:p>
    <w:p w:rsidR="001A3F45" w:rsidRPr="00ED7B2F" w:rsidRDefault="00B00031" w:rsidP="001A3F45">
      <w:pPr>
        <w:pStyle w:val="Lijstalinea"/>
        <w:numPr>
          <w:ilvl w:val="0"/>
          <w:numId w:val="1"/>
        </w:numPr>
        <w:rPr>
          <w:b/>
          <w:sz w:val="24"/>
          <w:szCs w:val="24"/>
        </w:rPr>
      </w:pPr>
      <w:r w:rsidRPr="001B6D88">
        <w:rPr>
          <w:b/>
          <w:sz w:val="24"/>
          <w:szCs w:val="24"/>
        </w:rPr>
        <w:t>Informatie kan deels bewust en deels onbewust worden gegeven.</w:t>
      </w:r>
    </w:p>
    <w:p w:rsidR="001A3F45" w:rsidRPr="001B6D88" w:rsidRDefault="001A3F45" w:rsidP="001A3F45">
      <w:pPr>
        <w:rPr>
          <w:sz w:val="24"/>
          <w:szCs w:val="24"/>
        </w:rPr>
      </w:pPr>
      <w:r w:rsidRPr="001B6D88">
        <w:rPr>
          <w:sz w:val="24"/>
          <w:szCs w:val="24"/>
        </w:rPr>
        <w:t>Uitleg:</w:t>
      </w:r>
    </w:p>
    <w:p w:rsidR="001A3F45" w:rsidRPr="001B6D88" w:rsidRDefault="004F100B" w:rsidP="004F100B">
      <w:pPr>
        <w:ind w:left="708"/>
        <w:rPr>
          <w:color w:val="4472C4" w:themeColor="accent1"/>
          <w:sz w:val="24"/>
          <w:szCs w:val="24"/>
        </w:rPr>
      </w:pPr>
      <w:r w:rsidRPr="001B6D88">
        <w:rPr>
          <w:color w:val="4472C4" w:themeColor="accent1"/>
          <w:sz w:val="24"/>
          <w:szCs w:val="24"/>
        </w:rPr>
        <w:t>B</w:t>
      </w:r>
      <w:r w:rsidR="00B00031" w:rsidRPr="001B6D88">
        <w:rPr>
          <w:color w:val="4472C4" w:themeColor="accent1"/>
          <w:sz w:val="24"/>
          <w:szCs w:val="24"/>
        </w:rPr>
        <w:t>ewust communiceren spreekt voor zich</w:t>
      </w:r>
      <w:r w:rsidRPr="001B6D88">
        <w:rPr>
          <w:color w:val="4472C4" w:themeColor="accent1"/>
          <w:sz w:val="24"/>
          <w:szCs w:val="24"/>
        </w:rPr>
        <w:t xml:space="preserve"> maar o</w:t>
      </w:r>
      <w:r w:rsidR="00B00031" w:rsidRPr="001B6D88">
        <w:rPr>
          <w:color w:val="4472C4" w:themeColor="accent1"/>
          <w:sz w:val="24"/>
          <w:szCs w:val="24"/>
        </w:rPr>
        <w:t>nbewust communiceren</w:t>
      </w:r>
      <w:r w:rsidR="001A3F45" w:rsidRPr="001B6D88">
        <w:rPr>
          <w:color w:val="4472C4" w:themeColor="accent1"/>
          <w:sz w:val="24"/>
          <w:szCs w:val="24"/>
        </w:rPr>
        <w:t xml:space="preserve"> wil zeggen </w:t>
      </w:r>
      <w:r w:rsidR="00B00031" w:rsidRPr="001B6D88">
        <w:rPr>
          <w:color w:val="4472C4" w:themeColor="accent1"/>
          <w:sz w:val="24"/>
          <w:szCs w:val="24"/>
        </w:rPr>
        <w:t>met lichaamstaal of gelaatsuitdrukkingen</w:t>
      </w:r>
      <w:r w:rsidR="001A3F45" w:rsidRPr="001B6D88">
        <w:rPr>
          <w:color w:val="4472C4" w:themeColor="accent1"/>
          <w:sz w:val="24"/>
          <w:szCs w:val="24"/>
        </w:rPr>
        <w:t>.</w:t>
      </w:r>
    </w:p>
    <w:p w:rsidR="001A3F45" w:rsidRPr="001B6D88" w:rsidRDefault="001A3F45" w:rsidP="001A3F45">
      <w:pPr>
        <w:rPr>
          <w:sz w:val="24"/>
          <w:szCs w:val="24"/>
        </w:rPr>
      </w:pPr>
      <w:r w:rsidRPr="001B6D88">
        <w:rPr>
          <w:sz w:val="24"/>
          <w:szCs w:val="24"/>
        </w:rPr>
        <w:t>Voorbeeld:</w:t>
      </w:r>
    </w:p>
    <w:p w:rsidR="001A3F45" w:rsidRDefault="00B00031" w:rsidP="00B00031">
      <w:pPr>
        <w:ind w:left="705"/>
        <w:rPr>
          <w:sz w:val="24"/>
          <w:szCs w:val="24"/>
        </w:rPr>
      </w:pPr>
      <w:r w:rsidRPr="001B6D88">
        <w:rPr>
          <w:color w:val="4472C4" w:themeColor="accent1"/>
          <w:sz w:val="24"/>
          <w:szCs w:val="24"/>
        </w:rPr>
        <w:t>Je voert een gesprek met iemand waar je je minder op je gemak bij voelt. Je armen zijn gekruist. Dit is een gesloten houding: onbewuste communicatie.</w:t>
      </w:r>
      <w:r w:rsidR="00ED7B2F">
        <w:rPr>
          <w:color w:val="4472C4" w:themeColor="accent1"/>
          <w:sz w:val="24"/>
          <w:szCs w:val="24"/>
        </w:rPr>
        <w:br/>
      </w:r>
    </w:p>
    <w:p w:rsidR="00E35B28" w:rsidRDefault="00E35B28" w:rsidP="00B00031">
      <w:pPr>
        <w:ind w:left="705"/>
        <w:rPr>
          <w:sz w:val="24"/>
          <w:szCs w:val="24"/>
        </w:rPr>
      </w:pPr>
    </w:p>
    <w:p w:rsidR="00E35B28" w:rsidRPr="001B6D88" w:rsidRDefault="00E35B28" w:rsidP="00B00031">
      <w:pPr>
        <w:ind w:left="705"/>
        <w:rPr>
          <w:sz w:val="24"/>
          <w:szCs w:val="24"/>
        </w:rPr>
      </w:pPr>
    </w:p>
    <w:p w:rsidR="00B00031" w:rsidRPr="00ED7B2F" w:rsidRDefault="00B00031" w:rsidP="00B00031">
      <w:pPr>
        <w:pStyle w:val="Lijstalinea"/>
        <w:numPr>
          <w:ilvl w:val="0"/>
          <w:numId w:val="1"/>
        </w:numPr>
        <w:rPr>
          <w:b/>
          <w:sz w:val="24"/>
          <w:szCs w:val="24"/>
        </w:rPr>
      </w:pPr>
      <w:r w:rsidRPr="001B6D88">
        <w:rPr>
          <w:b/>
          <w:sz w:val="24"/>
          <w:szCs w:val="24"/>
        </w:rPr>
        <w:lastRenderedPageBreak/>
        <w:t>Externe ruis</w:t>
      </w:r>
    </w:p>
    <w:p w:rsidR="00B00031" w:rsidRPr="001B6D88" w:rsidRDefault="00B00031" w:rsidP="00B00031">
      <w:pPr>
        <w:rPr>
          <w:sz w:val="24"/>
          <w:szCs w:val="24"/>
        </w:rPr>
      </w:pPr>
      <w:r w:rsidRPr="001B6D88">
        <w:rPr>
          <w:sz w:val="24"/>
          <w:szCs w:val="24"/>
        </w:rPr>
        <w:t>Uitleg:</w:t>
      </w:r>
    </w:p>
    <w:p w:rsidR="00B00031" w:rsidRPr="001B6D88" w:rsidRDefault="00B00031" w:rsidP="00B00031">
      <w:pPr>
        <w:rPr>
          <w:color w:val="4472C4" w:themeColor="accent1"/>
          <w:sz w:val="24"/>
          <w:szCs w:val="24"/>
        </w:rPr>
      </w:pPr>
      <w:r w:rsidRPr="001B6D88">
        <w:rPr>
          <w:sz w:val="24"/>
          <w:szCs w:val="24"/>
        </w:rPr>
        <w:tab/>
      </w:r>
      <w:r w:rsidR="00234FA4" w:rsidRPr="001B6D88">
        <w:rPr>
          <w:color w:val="4472C4" w:themeColor="accent1"/>
          <w:sz w:val="24"/>
          <w:szCs w:val="24"/>
        </w:rPr>
        <w:t>Het communicatie</w:t>
      </w:r>
      <w:r w:rsidR="00234FA4" w:rsidRPr="001B6D88">
        <w:rPr>
          <w:b/>
          <w:color w:val="4472C4" w:themeColor="accent1"/>
          <w:sz w:val="24"/>
          <w:szCs w:val="24"/>
          <w:u w:val="single"/>
        </w:rPr>
        <w:t>kanaal</w:t>
      </w:r>
      <w:r w:rsidR="00234FA4" w:rsidRPr="001B6D88">
        <w:rPr>
          <w:b/>
          <w:color w:val="4472C4" w:themeColor="accent1"/>
          <w:sz w:val="24"/>
          <w:szCs w:val="24"/>
        </w:rPr>
        <w:t xml:space="preserve"> </w:t>
      </w:r>
      <w:r w:rsidR="00234FA4" w:rsidRPr="001B6D88">
        <w:rPr>
          <w:color w:val="4472C4" w:themeColor="accent1"/>
          <w:sz w:val="24"/>
          <w:szCs w:val="24"/>
        </w:rPr>
        <w:t>is de bron van ruis</w:t>
      </w:r>
    </w:p>
    <w:p w:rsidR="00B00031" w:rsidRPr="001B6D88" w:rsidRDefault="00B00031" w:rsidP="00B00031">
      <w:pPr>
        <w:rPr>
          <w:sz w:val="24"/>
          <w:szCs w:val="24"/>
        </w:rPr>
      </w:pPr>
      <w:r w:rsidRPr="001B6D88">
        <w:rPr>
          <w:sz w:val="24"/>
          <w:szCs w:val="24"/>
        </w:rPr>
        <w:t>Voorbeeld:</w:t>
      </w:r>
    </w:p>
    <w:p w:rsidR="00234FA4" w:rsidRPr="001B6D88" w:rsidRDefault="00234FA4" w:rsidP="001B6D88">
      <w:pPr>
        <w:pStyle w:val="Lijstalinea"/>
        <w:numPr>
          <w:ilvl w:val="0"/>
          <w:numId w:val="9"/>
        </w:numPr>
        <w:rPr>
          <w:color w:val="4472C4" w:themeColor="accent1"/>
          <w:sz w:val="24"/>
          <w:szCs w:val="24"/>
        </w:rPr>
      </w:pPr>
      <w:r w:rsidRPr="001B6D88">
        <w:rPr>
          <w:color w:val="4472C4" w:themeColor="accent1"/>
          <w:sz w:val="24"/>
          <w:szCs w:val="24"/>
        </w:rPr>
        <w:t>Een telefoongesprek met een slechte lijn als je door een tunnel rijdt.</w:t>
      </w:r>
    </w:p>
    <w:p w:rsidR="00B00031" w:rsidRPr="001B6D88" w:rsidRDefault="00234FA4" w:rsidP="001B6D88">
      <w:pPr>
        <w:pStyle w:val="Lijstalinea"/>
        <w:numPr>
          <w:ilvl w:val="0"/>
          <w:numId w:val="9"/>
        </w:numPr>
        <w:rPr>
          <w:color w:val="4472C4" w:themeColor="accent1"/>
          <w:sz w:val="24"/>
          <w:szCs w:val="24"/>
        </w:rPr>
      </w:pPr>
      <w:r w:rsidRPr="001B6D88">
        <w:rPr>
          <w:color w:val="4472C4" w:themeColor="accent1"/>
          <w:sz w:val="24"/>
          <w:szCs w:val="24"/>
        </w:rPr>
        <w:t>Een interview over geluidsoverlast in Zaventem, waarbij de journalist de persoon een vraag stelt en het antwoord niet hoort door een vliegtuig dat net komt overgevlogen.</w:t>
      </w:r>
      <w:r w:rsidR="00B00031" w:rsidRPr="001B6D88">
        <w:rPr>
          <w:color w:val="4472C4" w:themeColor="accent1"/>
          <w:sz w:val="24"/>
          <w:szCs w:val="24"/>
        </w:rPr>
        <w:br/>
      </w:r>
    </w:p>
    <w:p w:rsidR="00B00031" w:rsidRPr="00ED7B2F" w:rsidRDefault="00234FA4" w:rsidP="00B00031">
      <w:pPr>
        <w:pStyle w:val="Lijstalinea"/>
        <w:numPr>
          <w:ilvl w:val="0"/>
          <w:numId w:val="1"/>
        </w:numPr>
        <w:rPr>
          <w:b/>
          <w:sz w:val="24"/>
          <w:szCs w:val="24"/>
        </w:rPr>
      </w:pPr>
      <w:r w:rsidRPr="001B6D88">
        <w:rPr>
          <w:b/>
          <w:sz w:val="24"/>
          <w:szCs w:val="24"/>
        </w:rPr>
        <w:t>In</w:t>
      </w:r>
      <w:r w:rsidR="00B00031" w:rsidRPr="001B6D88">
        <w:rPr>
          <w:b/>
          <w:sz w:val="24"/>
          <w:szCs w:val="24"/>
        </w:rPr>
        <w:t>terne ruis</w:t>
      </w:r>
      <w:r w:rsidR="00B00031" w:rsidRPr="00ED7B2F">
        <w:rPr>
          <w:sz w:val="24"/>
          <w:szCs w:val="24"/>
        </w:rPr>
        <w:tab/>
      </w:r>
    </w:p>
    <w:p w:rsidR="00B00031" w:rsidRPr="001B6D88" w:rsidRDefault="00B00031" w:rsidP="00B00031">
      <w:pPr>
        <w:rPr>
          <w:sz w:val="24"/>
          <w:szCs w:val="24"/>
        </w:rPr>
      </w:pPr>
      <w:r w:rsidRPr="001B6D88">
        <w:rPr>
          <w:sz w:val="24"/>
          <w:szCs w:val="24"/>
        </w:rPr>
        <w:t>Uitleg:</w:t>
      </w:r>
    </w:p>
    <w:p w:rsidR="00234FA4" w:rsidRPr="001B6D88" w:rsidRDefault="008923A3" w:rsidP="00234FA4">
      <w:pPr>
        <w:ind w:firstLine="708"/>
        <w:rPr>
          <w:color w:val="4472C4" w:themeColor="accent1"/>
          <w:sz w:val="24"/>
          <w:szCs w:val="24"/>
        </w:rPr>
      </w:pPr>
      <w:r w:rsidRPr="001B6D88">
        <w:rPr>
          <w:color w:val="4472C4" w:themeColor="accent1"/>
          <w:sz w:val="24"/>
          <w:szCs w:val="24"/>
        </w:rPr>
        <w:t xml:space="preserve">Er zijn 2 soorten interne ruis </w:t>
      </w:r>
      <w:r w:rsidR="004F100B" w:rsidRPr="001B6D88">
        <w:rPr>
          <w:color w:val="4472C4" w:themeColor="accent1"/>
          <w:sz w:val="24"/>
          <w:szCs w:val="24"/>
        </w:rPr>
        <w:t xml:space="preserve">als men spreekt van het </w:t>
      </w:r>
      <w:r w:rsidR="004F100B" w:rsidRPr="001B6D88">
        <w:rPr>
          <w:b/>
          <w:color w:val="4472C4" w:themeColor="accent1"/>
          <w:sz w:val="24"/>
          <w:szCs w:val="24"/>
          <w:u w:val="single"/>
        </w:rPr>
        <w:t>referentiekader</w:t>
      </w:r>
      <w:r w:rsidRPr="001B6D88">
        <w:rPr>
          <w:color w:val="4472C4" w:themeColor="accent1"/>
          <w:sz w:val="24"/>
          <w:szCs w:val="24"/>
        </w:rPr>
        <w:t>:</w:t>
      </w:r>
    </w:p>
    <w:p w:rsidR="008923A3" w:rsidRPr="001B6D88" w:rsidRDefault="008923A3" w:rsidP="001B6D88">
      <w:pPr>
        <w:pStyle w:val="Lijstalinea"/>
        <w:numPr>
          <w:ilvl w:val="0"/>
          <w:numId w:val="5"/>
        </w:numPr>
        <w:rPr>
          <w:color w:val="4472C4" w:themeColor="accent1"/>
          <w:sz w:val="24"/>
          <w:szCs w:val="24"/>
        </w:rPr>
      </w:pPr>
      <w:r w:rsidRPr="001B6D88">
        <w:rPr>
          <w:color w:val="4472C4" w:themeColor="accent1"/>
          <w:sz w:val="24"/>
          <w:szCs w:val="24"/>
        </w:rPr>
        <w:t>De situatie waarin de zender of de ontvanger zich bevindt.</w:t>
      </w:r>
    </w:p>
    <w:p w:rsidR="00234FA4" w:rsidRDefault="008923A3" w:rsidP="00B00031">
      <w:pPr>
        <w:pStyle w:val="Lijstalinea"/>
        <w:numPr>
          <w:ilvl w:val="0"/>
          <w:numId w:val="5"/>
        </w:numPr>
        <w:rPr>
          <w:color w:val="4472C4" w:themeColor="accent1"/>
          <w:sz w:val="24"/>
          <w:szCs w:val="24"/>
        </w:rPr>
      </w:pPr>
      <w:r w:rsidRPr="001B6D88">
        <w:rPr>
          <w:color w:val="4472C4" w:themeColor="accent1"/>
          <w:sz w:val="24"/>
          <w:szCs w:val="24"/>
        </w:rPr>
        <w:t xml:space="preserve">Zaken zoals: cultuur, opvoeding, onderwijs en ervaringen hebben invloed op de manier waarop je </w:t>
      </w:r>
      <w:r w:rsidR="004F100B" w:rsidRPr="001B6D88">
        <w:rPr>
          <w:color w:val="4472C4" w:themeColor="accent1"/>
          <w:sz w:val="24"/>
          <w:szCs w:val="24"/>
        </w:rPr>
        <w:t xml:space="preserve"> zelf </w:t>
      </w:r>
      <w:r w:rsidRPr="001B6D88">
        <w:rPr>
          <w:color w:val="4472C4" w:themeColor="accent1"/>
          <w:sz w:val="24"/>
          <w:szCs w:val="24"/>
        </w:rPr>
        <w:t>communiceert en communicatie interpreteer</w:t>
      </w:r>
      <w:r w:rsidR="004F100B" w:rsidRPr="001B6D88">
        <w:rPr>
          <w:color w:val="4472C4" w:themeColor="accent1"/>
          <w:sz w:val="24"/>
          <w:szCs w:val="24"/>
        </w:rPr>
        <w:t>t.</w:t>
      </w:r>
    </w:p>
    <w:p w:rsidR="00014D48" w:rsidRPr="00014D48" w:rsidRDefault="00014D48" w:rsidP="00B00031">
      <w:pPr>
        <w:pStyle w:val="Lijstalinea"/>
        <w:numPr>
          <w:ilvl w:val="0"/>
          <w:numId w:val="5"/>
        </w:numPr>
        <w:rPr>
          <w:color w:val="4472C4" w:themeColor="accent1"/>
          <w:sz w:val="24"/>
          <w:szCs w:val="24"/>
        </w:rPr>
      </w:pPr>
      <w:r>
        <w:rPr>
          <w:color w:val="4472C4" w:themeColor="accent1"/>
          <w:sz w:val="24"/>
          <w:szCs w:val="24"/>
        </w:rPr>
        <w:t xml:space="preserve">De associaties die iemand heeft bij bepaalde </w:t>
      </w:r>
      <w:r w:rsidRPr="00014D48">
        <w:rPr>
          <w:b/>
          <w:color w:val="4472C4" w:themeColor="accent1"/>
          <w:sz w:val="24"/>
          <w:szCs w:val="24"/>
          <w:u w:val="single"/>
        </w:rPr>
        <w:t>krachtwoorden</w:t>
      </w:r>
      <w:r>
        <w:rPr>
          <w:b/>
          <w:color w:val="4472C4" w:themeColor="accent1"/>
          <w:sz w:val="24"/>
          <w:szCs w:val="24"/>
          <w:u w:val="single"/>
        </w:rPr>
        <w:t xml:space="preserve"> </w:t>
      </w:r>
      <w:r>
        <w:rPr>
          <w:color w:val="4472C4" w:themeColor="accent1"/>
          <w:sz w:val="24"/>
          <w:szCs w:val="24"/>
        </w:rPr>
        <w:t>(vloekwoorden) verschillen, afhankelijk van de omgeving waarin je opgroeit.</w:t>
      </w:r>
    </w:p>
    <w:p w:rsidR="00B00031" w:rsidRPr="001B6D88" w:rsidRDefault="00B00031" w:rsidP="00B00031">
      <w:pPr>
        <w:rPr>
          <w:sz w:val="24"/>
          <w:szCs w:val="24"/>
        </w:rPr>
      </w:pPr>
      <w:r w:rsidRPr="001B6D88">
        <w:rPr>
          <w:sz w:val="24"/>
          <w:szCs w:val="24"/>
        </w:rPr>
        <w:t>Voorbeeld:</w:t>
      </w:r>
    </w:p>
    <w:p w:rsidR="00234FA4" w:rsidRPr="001B6D88" w:rsidRDefault="004F100B" w:rsidP="001B6D88">
      <w:pPr>
        <w:pStyle w:val="Lijstalinea"/>
        <w:numPr>
          <w:ilvl w:val="0"/>
          <w:numId w:val="10"/>
        </w:numPr>
        <w:rPr>
          <w:color w:val="4472C4" w:themeColor="accent1"/>
          <w:sz w:val="24"/>
          <w:szCs w:val="24"/>
        </w:rPr>
      </w:pPr>
      <w:r w:rsidRPr="001B6D88">
        <w:rPr>
          <w:color w:val="4472C4" w:themeColor="accent1"/>
          <w:sz w:val="24"/>
          <w:szCs w:val="24"/>
        </w:rPr>
        <w:t xml:space="preserve"> kinderen van mevrouw Sleurs spelen graag met slijm. Wanneer ze dat aan hun mama vragen </w:t>
      </w:r>
      <w:r w:rsidRPr="001B6D88">
        <w:rPr>
          <w:b/>
          <w:color w:val="4472C4" w:themeColor="accent1"/>
          <w:sz w:val="24"/>
          <w:szCs w:val="24"/>
          <w:u w:val="single"/>
        </w:rPr>
        <w:t>hangt het antwoord af van de situatie waarin mevrouw zich bevindt</w:t>
      </w:r>
      <w:r w:rsidRPr="001B6D88">
        <w:rPr>
          <w:color w:val="4472C4" w:themeColor="accent1"/>
          <w:sz w:val="24"/>
          <w:szCs w:val="24"/>
        </w:rPr>
        <w:t xml:space="preserve">. Wanneer ze een goede dag heeft zal ze het toestaan en wanneer ze een slechte dag heeft zal ze hen afwijzen. </w:t>
      </w:r>
      <w:r w:rsidRPr="001B6D88">
        <w:rPr>
          <w:b/>
          <w:color w:val="4472C4" w:themeColor="accent1"/>
          <w:sz w:val="24"/>
          <w:szCs w:val="24"/>
          <w:u w:val="single"/>
        </w:rPr>
        <w:t>Voor de kinderen is de situatie in beide gevallen hetzelfde</w:t>
      </w:r>
      <w:r w:rsidR="001B6D88">
        <w:rPr>
          <w:b/>
          <w:color w:val="4472C4" w:themeColor="accent1"/>
          <w:sz w:val="24"/>
          <w:szCs w:val="24"/>
        </w:rPr>
        <w:t>.</w:t>
      </w:r>
      <w:r w:rsidR="001B6D88">
        <w:rPr>
          <w:b/>
          <w:color w:val="4472C4" w:themeColor="accent1"/>
          <w:sz w:val="24"/>
          <w:szCs w:val="24"/>
        </w:rPr>
        <w:br/>
      </w:r>
    </w:p>
    <w:p w:rsidR="001B6D88" w:rsidRDefault="001B6D88" w:rsidP="001B6D88">
      <w:pPr>
        <w:pStyle w:val="Lijstalinea"/>
        <w:numPr>
          <w:ilvl w:val="0"/>
          <w:numId w:val="10"/>
        </w:numPr>
        <w:rPr>
          <w:color w:val="4472C4" w:themeColor="accent1"/>
          <w:sz w:val="24"/>
          <w:szCs w:val="24"/>
        </w:rPr>
      </w:pPr>
      <w:r>
        <w:rPr>
          <w:color w:val="4472C4" w:themeColor="accent1"/>
          <w:sz w:val="24"/>
          <w:szCs w:val="24"/>
        </w:rPr>
        <w:t>Als je iemand die enkel Chinees spreekt samen zet met iemand die enkel Spaans spreekt dan weet je dat de communicatie niet vlot zal verlopen</w:t>
      </w:r>
      <w:r w:rsidR="00014D48">
        <w:rPr>
          <w:color w:val="4472C4" w:themeColor="accent1"/>
          <w:sz w:val="24"/>
          <w:szCs w:val="24"/>
        </w:rPr>
        <w:t>.</w:t>
      </w:r>
      <w:r w:rsidR="00014D48">
        <w:rPr>
          <w:color w:val="4472C4" w:themeColor="accent1"/>
          <w:sz w:val="24"/>
          <w:szCs w:val="24"/>
        </w:rPr>
        <w:br/>
      </w:r>
    </w:p>
    <w:p w:rsidR="001B6D88" w:rsidRPr="00ED7B2F" w:rsidRDefault="00831F58" w:rsidP="00831F58">
      <w:pPr>
        <w:pStyle w:val="Lijstalinea"/>
        <w:numPr>
          <w:ilvl w:val="0"/>
          <w:numId w:val="10"/>
        </w:numPr>
        <w:rPr>
          <w:sz w:val="24"/>
          <w:szCs w:val="24"/>
        </w:rPr>
      </w:pPr>
      <w:r>
        <w:rPr>
          <w:color w:val="4472C4" w:themeColor="accent1"/>
          <w:sz w:val="24"/>
          <w:szCs w:val="24"/>
        </w:rPr>
        <w:t>Voor i</w:t>
      </w:r>
      <w:r w:rsidR="00014D48" w:rsidRPr="00831F58">
        <w:rPr>
          <w:color w:val="4472C4" w:themeColor="accent1"/>
          <w:sz w:val="24"/>
          <w:szCs w:val="24"/>
        </w:rPr>
        <w:t>emand die opgroeit in een omgeving waarin vloeken absoluut niet door de beugel</w:t>
      </w:r>
      <w:r>
        <w:rPr>
          <w:color w:val="4472C4" w:themeColor="accent1"/>
          <w:sz w:val="24"/>
          <w:szCs w:val="24"/>
        </w:rPr>
        <w:t xml:space="preserve"> kan,</w:t>
      </w:r>
      <w:r w:rsidR="00014D48" w:rsidRPr="00831F58">
        <w:rPr>
          <w:color w:val="4472C4" w:themeColor="accent1"/>
          <w:sz w:val="24"/>
          <w:szCs w:val="24"/>
        </w:rPr>
        <w:t xml:space="preserve"> </w:t>
      </w:r>
      <w:r>
        <w:rPr>
          <w:color w:val="4472C4" w:themeColor="accent1"/>
          <w:sz w:val="24"/>
          <w:szCs w:val="24"/>
        </w:rPr>
        <w:t>zullen krachtwoorden veel meer betekenis hebben dan voor iemand die ze standaard, bijna in iedere zin gebruikt.</w:t>
      </w:r>
    </w:p>
    <w:p w:rsidR="00FD2D62" w:rsidRPr="002A74E3" w:rsidRDefault="00FD2D62" w:rsidP="00FD2D62">
      <w:pPr>
        <w:pStyle w:val="Geenafstand"/>
        <w:ind w:left="705"/>
        <w:rPr>
          <w:color w:val="4472C4" w:themeColor="accent1"/>
        </w:rPr>
      </w:pPr>
    </w:p>
    <w:p w:rsidR="00FD2D62" w:rsidRPr="001E7126" w:rsidRDefault="00FD2D62" w:rsidP="00FD2D62">
      <w:pPr>
        <w:pStyle w:val="Geenafstand"/>
        <w:numPr>
          <w:ilvl w:val="0"/>
          <w:numId w:val="1"/>
        </w:numPr>
        <w:rPr>
          <w:b/>
        </w:rPr>
      </w:pPr>
      <w:r>
        <w:rPr>
          <w:b/>
        </w:rPr>
        <w:t>Paralinguïstiek</w:t>
      </w:r>
    </w:p>
    <w:p w:rsidR="00FD2D62" w:rsidRDefault="00FD2D62" w:rsidP="00FD2D62">
      <w:pPr>
        <w:pStyle w:val="Geenafstand"/>
      </w:pPr>
    </w:p>
    <w:p w:rsidR="00FD2D62" w:rsidRDefault="00FD2D62" w:rsidP="00FD2D62">
      <w:pPr>
        <w:pStyle w:val="Geenafstand"/>
      </w:pPr>
      <w:r>
        <w:t>Uitleg:</w:t>
      </w:r>
    </w:p>
    <w:p w:rsidR="00FD2D62" w:rsidRPr="00FD2D62" w:rsidRDefault="00FD2D62" w:rsidP="00FD2D62">
      <w:pPr>
        <w:pStyle w:val="Geenafstand"/>
        <w:ind w:left="708"/>
        <w:rPr>
          <w:color w:val="4472C4" w:themeColor="accent1"/>
        </w:rPr>
      </w:pPr>
      <w:r>
        <w:rPr>
          <w:color w:val="4472C4" w:themeColor="accent1"/>
        </w:rPr>
        <w:t>Gaat over stemhoogte, stembuigingen, intonatie en spreekfouten.</w:t>
      </w:r>
      <w:r>
        <w:rPr>
          <w:color w:val="4472C4" w:themeColor="accent1"/>
        </w:rPr>
        <w:t xml:space="preserve"> </w:t>
      </w:r>
      <w:r w:rsidRPr="00FD2D62">
        <w:rPr>
          <w:color w:val="4472C4" w:themeColor="accent1"/>
        </w:rPr>
        <w:t>Afwijkingen van normale snelheid en stemhoogte worden als negatief beoordeeld.</w:t>
      </w:r>
      <w:r w:rsidRPr="00FD2D62">
        <w:rPr>
          <w:color w:val="4472C4" w:themeColor="accent1"/>
        </w:rPr>
        <w:br/>
      </w:r>
    </w:p>
    <w:p w:rsidR="00FD2D62" w:rsidRDefault="00FD2D62" w:rsidP="00FD2D62">
      <w:pPr>
        <w:pStyle w:val="Geenafstand"/>
      </w:pPr>
      <w:r>
        <w:t>Voorbeeld:</w:t>
      </w:r>
    </w:p>
    <w:p w:rsidR="00FD2D62" w:rsidRPr="002A74E3" w:rsidRDefault="00FD2D62" w:rsidP="00FD2D62">
      <w:pPr>
        <w:pStyle w:val="Geenafstand"/>
        <w:ind w:left="705"/>
        <w:rPr>
          <w:color w:val="4472C4" w:themeColor="accent1"/>
        </w:rPr>
      </w:pPr>
      <w:r>
        <w:rPr>
          <w:color w:val="4472C4" w:themeColor="accent1"/>
        </w:rPr>
        <w:t>Sarcasme</w:t>
      </w:r>
    </w:p>
    <w:p w:rsidR="00ED7B2F" w:rsidRPr="00ED7B2F" w:rsidRDefault="00ED7B2F" w:rsidP="00ED7B2F">
      <w:pPr>
        <w:rPr>
          <w:sz w:val="24"/>
          <w:szCs w:val="24"/>
        </w:rPr>
      </w:pPr>
    </w:p>
    <w:p w:rsidR="00ED7B2F" w:rsidRPr="00ED7B2F" w:rsidRDefault="00F01CDF" w:rsidP="00ED7B2F">
      <w:pPr>
        <w:pStyle w:val="Lijstalinea"/>
        <w:numPr>
          <w:ilvl w:val="0"/>
          <w:numId w:val="1"/>
        </w:numPr>
        <w:rPr>
          <w:b/>
          <w:sz w:val="24"/>
          <w:szCs w:val="24"/>
        </w:rPr>
      </w:pPr>
      <w:r>
        <w:rPr>
          <w:b/>
          <w:sz w:val="24"/>
          <w:szCs w:val="24"/>
        </w:rPr>
        <w:lastRenderedPageBreak/>
        <w:t>Non-verbaal gedrag: aangeleerd of aangeboren?</w:t>
      </w:r>
    </w:p>
    <w:p w:rsidR="00ED7B2F" w:rsidRPr="001B6D88" w:rsidRDefault="00ED7B2F" w:rsidP="00ED7B2F">
      <w:pPr>
        <w:rPr>
          <w:sz w:val="24"/>
          <w:szCs w:val="24"/>
        </w:rPr>
      </w:pPr>
      <w:r w:rsidRPr="001B6D88">
        <w:rPr>
          <w:sz w:val="24"/>
          <w:szCs w:val="24"/>
        </w:rPr>
        <w:t>Uitleg:</w:t>
      </w:r>
    </w:p>
    <w:p w:rsidR="00ED7B2F" w:rsidRPr="001B6D88" w:rsidRDefault="00F01CDF" w:rsidP="00ED7B2F">
      <w:pPr>
        <w:ind w:left="708"/>
        <w:rPr>
          <w:color w:val="4472C4" w:themeColor="accent1"/>
          <w:sz w:val="24"/>
          <w:szCs w:val="24"/>
        </w:rPr>
      </w:pPr>
      <w:r>
        <w:rPr>
          <w:color w:val="4472C4" w:themeColor="accent1"/>
          <w:sz w:val="24"/>
          <w:szCs w:val="24"/>
        </w:rPr>
        <w:t xml:space="preserve">Het grootste deel van het non-verbaal gedrag is </w:t>
      </w:r>
      <w:r w:rsidRPr="009B2985">
        <w:rPr>
          <w:b/>
          <w:color w:val="4472C4" w:themeColor="accent1"/>
          <w:sz w:val="24"/>
          <w:szCs w:val="24"/>
        </w:rPr>
        <w:t>aangeleerd</w:t>
      </w:r>
      <w:r>
        <w:rPr>
          <w:color w:val="4472C4" w:themeColor="accent1"/>
          <w:sz w:val="24"/>
          <w:szCs w:val="24"/>
        </w:rPr>
        <w:t xml:space="preserve">. Slechts een klein deel is </w:t>
      </w:r>
      <w:r w:rsidRPr="009B2985">
        <w:rPr>
          <w:b/>
          <w:color w:val="4472C4" w:themeColor="accent1"/>
          <w:sz w:val="24"/>
          <w:szCs w:val="24"/>
        </w:rPr>
        <w:t>aangeboren</w:t>
      </w:r>
      <w:r>
        <w:rPr>
          <w:color w:val="4472C4" w:themeColor="accent1"/>
          <w:sz w:val="24"/>
          <w:szCs w:val="24"/>
        </w:rPr>
        <w:t>.</w:t>
      </w:r>
    </w:p>
    <w:p w:rsidR="00ED7B2F" w:rsidRPr="001B6D88" w:rsidRDefault="00ED7B2F" w:rsidP="00ED7B2F">
      <w:pPr>
        <w:rPr>
          <w:sz w:val="24"/>
          <w:szCs w:val="24"/>
        </w:rPr>
      </w:pPr>
      <w:r w:rsidRPr="001B6D88">
        <w:rPr>
          <w:sz w:val="24"/>
          <w:szCs w:val="24"/>
        </w:rPr>
        <w:t>Voorbeeld:</w:t>
      </w:r>
    </w:p>
    <w:p w:rsidR="009B2985" w:rsidRDefault="009B2985" w:rsidP="00ED7B2F">
      <w:pPr>
        <w:ind w:left="705"/>
        <w:rPr>
          <w:color w:val="4472C4" w:themeColor="accent1"/>
          <w:sz w:val="24"/>
          <w:szCs w:val="24"/>
        </w:rPr>
      </w:pPr>
      <w:r w:rsidRPr="00D60F91">
        <w:rPr>
          <w:b/>
          <w:color w:val="4472C4" w:themeColor="accent1"/>
          <w:sz w:val="24"/>
          <w:szCs w:val="24"/>
          <w:u w:val="single"/>
        </w:rPr>
        <w:t>Aangeleerd</w:t>
      </w:r>
      <w:r>
        <w:rPr>
          <w:b/>
          <w:color w:val="4472C4" w:themeColor="accent1"/>
          <w:sz w:val="24"/>
          <w:szCs w:val="24"/>
        </w:rPr>
        <w:t xml:space="preserve">: </w:t>
      </w:r>
      <w:r w:rsidR="00F01CDF" w:rsidRPr="009B2985">
        <w:rPr>
          <w:color w:val="4472C4" w:themeColor="accent1"/>
          <w:sz w:val="24"/>
          <w:szCs w:val="24"/>
        </w:rPr>
        <w:t xml:space="preserve">Gebaren </w:t>
      </w:r>
      <w:r>
        <w:rPr>
          <w:color w:val="4472C4" w:themeColor="accent1"/>
          <w:sz w:val="24"/>
          <w:szCs w:val="24"/>
        </w:rPr>
        <w:t>kunnen een andere betekenis hebben in verschillende landen. Het gebaar dat wij maken voor instemming (oké) door een cirkel te maken met onze duim en wijsvinger, is in Brazilië een obsceen gebaar dat minachting uitdrukt.</w:t>
      </w:r>
    </w:p>
    <w:p w:rsidR="00ED7B2F" w:rsidRDefault="009B2985" w:rsidP="00ED7B2F">
      <w:pPr>
        <w:ind w:left="705"/>
        <w:rPr>
          <w:sz w:val="24"/>
          <w:szCs w:val="24"/>
        </w:rPr>
      </w:pPr>
      <w:r w:rsidRPr="00D60F91">
        <w:rPr>
          <w:b/>
          <w:color w:val="4472C4" w:themeColor="accent1"/>
          <w:sz w:val="24"/>
          <w:szCs w:val="24"/>
          <w:u w:val="single"/>
        </w:rPr>
        <w:t>Aangeboren</w:t>
      </w:r>
      <w:r>
        <w:rPr>
          <w:color w:val="4472C4" w:themeColor="accent1"/>
          <w:sz w:val="24"/>
          <w:szCs w:val="24"/>
        </w:rPr>
        <w:t xml:space="preserve">: </w:t>
      </w:r>
      <w:r w:rsidR="00D60F91">
        <w:rPr>
          <w:color w:val="4472C4" w:themeColor="accent1"/>
          <w:sz w:val="24"/>
          <w:szCs w:val="24"/>
        </w:rPr>
        <w:t xml:space="preserve">Er is  bewezen blind geboren kinderen dezelfde basis gelaatsuitdrukkingen hanteren als andere kinderen. Deze zijn dus nooit aangeleerd. </w:t>
      </w:r>
      <w:r w:rsidR="00ED7B2F">
        <w:rPr>
          <w:color w:val="4472C4" w:themeColor="accent1"/>
          <w:sz w:val="24"/>
          <w:szCs w:val="24"/>
        </w:rPr>
        <w:br/>
      </w:r>
    </w:p>
    <w:p w:rsidR="00D60F91" w:rsidRPr="001E7126" w:rsidRDefault="009A329C" w:rsidP="009A329C">
      <w:pPr>
        <w:pStyle w:val="Geenafstand"/>
        <w:numPr>
          <w:ilvl w:val="0"/>
          <w:numId w:val="1"/>
        </w:numPr>
        <w:rPr>
          <w:b/>
        </w:rPr>
      </w:pPr>
      <w:r w:rsidRPr="001E7126">
        <w:rPr>
          <w:b/>
        </w:rPr>
        <w:t>Mimicry</w:t>
      </w:r>
    </w:p>
    <w:p w:rsidR="009A329C" w:rsidRDefault="009A329C" w:rsidP="009A329C">
      <w:pPr>
        <w:pStyle w:val="Geenafstand"/>
      </w:pPr>
    </w:p>
    <w:p w:rsidR="009A329C" w:rsidRDefault="009A329C" w:rsidP="009A329C">
      <w:pPr>
        <w:pStyle w:val="Geenafstand"/>
      </w:pPr>
      <w:r>
        <w:t>Uitleg:</w:t>
      </w:r>
    </w:p>
    <w:p w:rsidR="009A329C" w:rsidRPr="002A74E3" w:rsidRDefault="002527C1" w:rsidP="002A74E3">
      <w:pPr>
        <w:pStyle w:val="Geenafstand"/>
        <w:ind w:left="708"/>
        <w:rPr>
          <w:color w:val="4472C4" w:themeColor="accent1"/>
        </w:rPr>
      </w:pPr>
      <w:r w:rsidRPr="002A74E3">
        <w:rPr>
          <w:color w:val="4472C4" w:themeColor="accent1"/>
        </w:rPr>
        <w:t xml:space="preserve">Het gedrag spiegelen van de persoon waarmee je communiceert.  </w:t>
      </w:r>
      <w:r w:rsidR="002A74E3">
        <w:rPr>
          <w:color w:val="4472C4" w:themeColor="accent1"/>
        </w:rPr>
        <w:t xml:space="preserve">Het is </w:t>
      </w:r>
      <w:r w:rsidR="002A74E3" w:rsidRPr="002A74E3">
        <w:rPr>
          <w:b/>
          <w:color w:val="4472C4" w:themeColor="accent1"/>
          <w:u w:val="single"/>
        </w:rPr>
        <w:t xml:space="preserve">ook </w:t>
      </w:r>
      <w:r w:rsidR="002A74E3">
        <w:rPr>
          <w:color w:val="4472C4" w:themeColor="accent1"/>
        </w:rPr>
        <w:t>bevorderend voor een vlotte communicatie.</w:t>
      </w:r>
    </w:p>
    <w:p w:rsidR="009A329C" w:rsidRDefault="009A329C" w:rsidP="009A329C">
      <w:pPr>
        <w:pStyle w:val="Geenafstand"/>
      </w:pPr>
    </w:p>
    <w:p w:rsidR="009A329C" w:rsidRDefault="009A329C" w:rsidP="009A329C">
      <w:pPr>
        <w:pStyle w:val="Geenafstand"/>
      </w:pPr>
      <w:r>
        <w:t>Voorbeeld:</w:t>
      </w:r>
    </w:p>
    <w:p w:rsidR="002527C1" w:rsidRDefault="002A74E3" w:rsidP="002A74E3">
      <w:pPr>
        <w:pStyle w:val="Geenafstand"/>
        <w:ind w:left="705"/>
        <w:rPr>
          <w:color w:val="4472C4" w:themeColor="accent1"/>
        </w:rPr>
      </w:pPr>
      <w:r w:rsidRPr="002A74E3">
        <w:rPr>
          <w:color w:val="4472C4" w:themeColor="accent1"/>
        </w:rPr>
        <w:t xml:space="preserve">Als iemand geeuwt en je vindt die persoon sympathiek, dan is de kans groter dat je zelf ook gaat geeuwen dan bij minder sympathieke mensen. </w:t>
      </w:r>
    </w:p>
    <w:p w:rsidR="002A74E3" w:rsidRDefault="002A74E3" w:rsidP="002A74E3">
      <w:pPr>
        <w:pStyle w:val="Geenafstand"/>
        <w:ind w:left="705"/>
        <w:rPr>
          <w:color w:val="4472C4" w:themeColor="accent1"/>
        </w:rPr>
      </w:pPr>
    </w:p>
    <w:p w:rsidR="002A74E3" w:rsidRDefault="002A74E3" w:rsidP="002A74E3">
      <w:pPr>
        <w:pStyle w:val="Geenafstand"/>
        <w:ind w:left="705"/>
        <w:rPr>
          <w:color w:val="4472C4" w:themeColor="accent1"/>
        </w:rPr>
      </w:pPr>
      <w:r>
        <w:rPr>
          <w:color w:val="4472C4" w:themeColor="accent1"/>
        </w:rPr>
        <w:t>Als iemand een slok neemt de andere ook een slok.</w:t>
      </w:r>
    </w:p>
    <w:p w:rsidR="002A74E3" w:rsidRDefault="002A74E3" w:rsidP="002A74E3">
      <w:pPr>
        <w:pStyle w:val="Geenafstand"/>
        <w:ind w:left="705"/>
        <w:rPr>
          <w:color w:val="4472C4" w:themeColor="accent1"/>
        </w:rPr>
      </w:pPr>
    </w:p>
    <w:p w:rsidR="002A74E3" w:rsidRPr="001E7126" w:rsidRDefault="002A74E3" w:rsidP="002A74E3">
      <w:pPr>
        <w:pStyle w:val="Geenafstand"/>
        <w:numPr>
          <w:ilvl w:val="0"/>
          <w:numId w:val="1"/>
        </w:numPr>
        <w:rPr>
          <w:b/>
        </w:rPr>
      </w:pPr>
      <w:r w:rsidRPr="001E7126">
        <w:rPr>
          <w:b/>
        </w:rPr>
        <w:t>Barrièregedrag</w:t>
      </w:r>
    </w:p>
    <w:p w:rsidR="002A74E3" w:rsidRDefault="002A74E3" w:rsidP="002A74E3">
      <w:pPr>
        <w:pStyle w:val="Geenafstand"/>
      </w:pPr>
    </w:p>
    <w:p w:rsidR="002A74E3" w:rsidRDefault="002A74E3" w:rsidP="002A74E3">
      <w:pPr>
        <w:pStyle w:val="Geenafstand"/>
      </w:pPr>
      <w:r>
        <w:t>Uitleg:</w:t>
      </w:r>
    </w:p>
    <w:p w:rsidR="002A74E3" w:rsidRPr="002A74E3" w:rsidRDefault="002A74E3" w:rsidP="002A74E3">
      <w:pPr>
        <w:pStyle w:val="Geenafstand"/>
        <w:ind w:left="708"/>
        <w:rPr>
          <w:color w:val="4472C4" w:themeColor="accent1"/>
        </w:rPr>
      </w:pPr>
      <w:r>
        <w:rPr>
          <w:color w:val="4472C4" w:themeColor="accent1"/>
        </w:rPr>
        <w:t xml:space="preserve">Als mensen zich bedreigd voelen, dan hebben ze de neiging om een </w:t>
      </w:r>
      <w:r w:rsidR="001E7126">
        <w:rPr>
          <w:color w:val="4472C4" w:themeColor="accent1"/>
        </w:rPr>
        <w:t xml:space="preserve">fysiek </w:t>
      </w:r>
      <w:r>
        <w:rPr>
          <w:color w:val="4472C4" w:themeColor="accent1"/>
        </w:rPr>
        <w:t>voorwerp te plaatsten tussen henzelf en de bron van bedreiging.</w:t>
      </w:r>
    </w:p>
    <w:p w:rsidR="002A74E3" w:rsidRDefault="002A74E3" w:rsidP="002A74E3">
      <w:pPr>
        <w:pStyle w:val="Geenafstand"/>
      </w:pPr>
    </w:p>
    <w:p w:rsidR="002A74E3" w:rsidRDefault="002A74E3" w:rsidP="002A74E3">
      <w:pPr>
        <w:pStyle w:val="Geenafstand"/>
      </w:pPr>
      <w:r>
        <w:t>Voorbeeld:</w:t>
      </w:r>
    </w:p>
    <w:p w:rsidR="002A74E3" w:rsidRPr="002A74E3" w:rsidRDefault="002A74E3" w:rsidP="002A74E3">
      <w:pPr>
        <w:pStyle w:val="Geenafstand"/>
        <w:ind w:left="705"/>
        <w:rPr>
          <w:color w:val="4472C4" w:themeColor="accent1"/>
        </w:rPr>
      </w:pPr>
      <w:r>
        <w:rPr>
          <w:color w:val="4472C4" w:themeColor="accent1"/>
        </w:rPr>
        <w:t>Bij een presentatie gaan sommige mensen liever achter een tafel</w:t>
      </w:r>
      <w:r w:rsidR="001E7126">
        <w:rPr>
          <w:color w:val="4472C4" w:themeColor="accent1"/>
        </w:rPr>
        <w:t xml:space="preserve"> staan, dan voelen ze hun vaak veiliger of minder onzeker. Als er geen tafel is nemen ze ook vaak een pen of pointer als houvast.</w:t>
      </w:r>
    </w:p>
    <w:p w:rsidR="009A329C" w:rsidRDefault="009A329C" w:rsidP="009A329C">
      <w:pPr>
        <w:pStyle w:val="Geenafstand"/>
      </w:pPr>
    </w:p>
    <w:p w:rsidR="00FD2D62" w:rsidRPr="002A74E3" w:rsidRDefault="00FD2D62" w:rsidP="00FD2D62">
      <w:pPr>
        <w:pStyle w:val="Geenafstand"/>
        <w:ind w:left="705"/>
        <w:rPr>
          <w:color w:val="4472C4" w:themeColor="accent1"/>
        </w:rPr>
      </w:pPr>
    </w:p>
    <w:p w:rsidR="00FD2D62" w:rsidRPr="00FD2D62" w:rsidRDefault="00E35B28" w:rsidP="00FD2D62">
      <w:pPr>
        <w:pStyle w:val="Geenafstand"/>
        <w:numPr>
          <w:ilvl w:val="0"/>
          <w:numId w:val="1"/>
        </w:numPr>
        <w:rPr>
          <w:b/>
        </w:rPr>
      </w:pPr>
      <w:r>
        <w:rPr>
          <w:b/>
        </w:rPr>
        <w:t xml:space="preserve">Evaluatieve </w:t>
      </w:r>
      <w:r w:rsidR="00FD2D62">
        <w:rPr>
          <w:b/>
        </w:rPr>
        <w:t>Feedback</w:t>
      </w:r>
    </w:p>
    <w:p w:rsidR="00FD2D62" w:rsidRDefault="00FD2D62" w:rsidP="00FD2D62">
      <w:pPr>
        <w:pStyle w:val="Geenafstand"/>
      </w:pPr>
    </w:p>
    <w:p w:rsidR="00FD2D62" w:rsidRDefault="00FD2D62" w:rsidP="00FD2D62">
      <w:pPr>
        <w:pStyle w:val="Geenafstand"/>
      </w:pPr>
      <w:r>
        <w:t>Uitleg:</w:t>
      </w:r>
    </w:p>
    <w:p w:rsidR="00FD2D62" w:rsidRPr="00E35B28" w:rsidRDefault="00E35B28" w:rsidP="00E35B28">
      <w:pPr>
        <w:pStyle w:val="Geenafstand"/>
        <w:rPr>
          <w:color w:val="4472C4" w:themeColor="accent1"/>
        </w:rPr>
      </w:pPr>
      <w:r w:rsidRPr="00E35B28">
        <w:rPr>
          <w:color w:val="4472C4" w:themeColor="accent1"/>
        </w:rPr>
        <w:tab/>
        <w:t>Je geeft iemand een opdracht en je koppelt er dan een evaluatie aan.</w:t>
      </w:r>
      <w:r w:rsidR="00FD2D62" w:rsidRPr="00E35B28">
        <w:rPr>
          <w:color w:val="4472C4" w:themeColor="accent1"/>
        </w:rPr>
        <w:br/>
      </w:r>
    </w:p>
    <w:p w:rsidR="00FD2D62" w:rsidRDefault="00FD2D62" w:rsidP="00FD2D62">
      <w:pPr>
        <w:pStyle w:val="Geenafstand"/>
      </w:pPr>
      <w:r>
        <w:t>Voorbeeld:</w:t>
      </w:r>
    </w:p>
    <w:p w:rsidR="00FD2D62" w:rsidRDefault="00FD2D62" w:rsidP="00FD2D62">
      <w:pPr>
        <w:pStyle w:val="Geenafstand"/>
        <w:rPr>
          <w:color w:val="4472C4" w:themeColor="accent1"/>
        </w:rPr>
      </w:pPr>
    </w:p>
    <w:p w:rsidR="00FD2D62" w:rsidRDefault="00E35B28" w:rsidP="00FD2D62">
      <w:pPr>
        <w:pStyle w:val="Geenafstand"/>
        <w:ind w:left="705"/>
        <w:rPr>
          <w:color w:val="4472C4" w:themeColor="accent1"/>
        </w:rPr>
      </w:pPr>
      <w:r>
        <w:rPr>
          <w:color w:val="4472C4" w:themeColor="accent1"/>
        </w:rPr>
        <w:t>Meestal leerkrachten die zich daar mee bezig houden.</w:t>
      </w:r>
    </w:p>
    <w:p w:rsidR="00E35B28" w:rsidRDefault="00E35B28" w:rsidP="00FD2D62">
      <w:pPr>
        <w:pStyle w:val="Geenafstand"/>
        <w:ind w:left="705"/>
        <w:rPr>
          <w:color w:val="4472C4" w:themeColor="accent1"/>
        </w:rPr>
      </w:pPr>
    </w:p>
    <w:p w:rsidR="00E35B28" w:rsidRDefault="00E35B28" w:rsidP="00FD2D62">
      <w:pPr>
        <w:pStyle w:val="Geenafstand"/>
        <w:ind w:left="705"/>
        <w:rPr>
          <w:color w:val="4472C4" w:themeColor="accent1"/>
        </w:rPr>
      </w:pPr>
    </w:p>
    <w:p w:rsidR="00E35B28" w:rsidRPr="002A74E3" w:rsidRDefault="00E35B28" w:rsidP="00FD2D62">
      <w:pPr>
        <w:pStyle w:val="Geenafstand"/>
        <w:ind w:left="705"/>
        <w:rPr>
          <w:color w:val="4472C4" w:themeColor="accent1"/>
        </w:rPr>
      </w:pPr>
    </w:p>
    <w:p w:rsidR="00FD2D62" w:rsidRPr="00FD2D62" w:rsidRDefault="00FD2D62" w:rsidP="00E35B28">
      <w:pPr>
        <w:pStyle w:val="Geenafstand"/>
        <w:numPr>
          <w:ilvl w:val="0"/>
          <w:numId w:val="1"/>
        </w:numPr>
        <w:rPr>
          <w:b/>
        </w:rPr>
      </w:pPr>
      <w:r>
        <w:rPr>
          <w:b/>
        </w:rPr>
        <w:lastRenderedPageBreak/>
        <w:t>Spontane f</w:t>
      </w:r>
      <w:r>
        <w:rPr>
          <w:b/>
        </w:rPr>
        <w:t>eedback</w:t>
      </w:r>
      <w:r>
        <w:rPr>
          <w:b/>
        </w:rPr>
        <w:t xml:space="preserve"> of ‘</w:t>
      </w:r>
      <w:proofErr w:type="spellStart"/>
      <w:r>
        <w:rPr>
          <w:b/>
        </w:rPr>
        <w:t>Minimal</w:t>
      </w:r>
      <w:proofErr w:type="spellEnd"/>
      <w:r>
        <w:rPr>
          <w:b/>
        </w:rPr>
        <w:t xml:space="preserve"> response’</w:t>
      </w:r>
    </w:p>
    <w:p w:rsidR="00FD2D62" w:rsidRDefault="00FD2D62" w:rsidP="00FD2D62">
      <w:pPr>
        <w:pStyle w:val="Geenafstand"/>
      </w:pPr>
    </w:p>
    <w:p w:rsidR="00FD2D62" w:rsidRDefault="00FD2D62" w:rsidP="00FD2D62">
      <w:pPr>
        <w:pStyle w:val="Geenafstand"/>
      </w:pPr>
      <w:r>
        <w:t>Uitleg:</w:t>
      </w:r>
    </w:p>
    <w:p w:rsidR="00FD2D62" w:rsidRPr="00E35B28" w:rsidRDefault="00FD2D62" w:rsidP="00E35B28">
      <w:pPr>
        <w:pStyle w:val="Geenafstand"/>
        <w:ind w:left="708"/>
        <w:rPr>
          <w:color w:val="4472C4" w:themeColor="accent1"/>
        </w:rPr>
      </w:pPr>
      <w:r w:rsidRPr="00E35B28">
        <w:rPr>
          <w:color w:val="4472C4" w:themeColor="accent1"/>
        </w:rPr>
        <w:t xml:space="preserve">Kleine geluidjes of reacties die mensen </w:t>
      </w:r>
      <w:r w:rsidR="00E35B28" w:rsidRPr="00E35B28">
        <w:rPr>
          <w:color w:val="4472C4" w:themeColor="accent1"/>
        </w:rPr>
        <w:t>hebben in een gesprek. De eerste functie is laten zien dat je luistert en de tweede functie is informatie geven over hoe de boodschap aankomt.</w:t>
      </w:r>
    </w:p>
    <w:p w:rsidR="00FD2D62" w:rsidRPr="00FD2D62" w:rsidRDefault="00FD2D62" w:rsidP="00FD2D62">
      <w:pPr>
        <w:pStyle w:val="Geenafstand"/>
        <w:ind w:left="708"/>
        <w:rPr>
          <w:color w:val="4472C4" w:themeColor="accent1"/>
        </w:rPr>
      </w:pPr>
    </w:p>
    <w:p w:rsidR="00FD2D62" w:rsidRDefault="00FD2D62" w:rsidP="00FD2D62">
      <w:pPr>
        <w:pStyle w:val="Geenafstand"/>
      </w:pPr>
      <w:r>
        <w:t>Voorbeeld:</w:t>
      </w:r>
    </w:p>
    <w:p w:rsidR="00FD2D62" w:rsidRDefault="00FD2D62" w:rsidP="00FD2D62">
      <w:pPr>
        <w:pStyle w:val="Geenafstand"/>
        <w:ind w:left="705"/>
        <w:rPr>
          <w:color w:val="4472C4" w:themeColor="accent1"/>
        </w:rPr>
      </w:pPr>
    </w:p>
    <w:p w:rsidR="00E35B28" w:rsidRPr="002A74E3" w:rsidRDefault="00E35B28" w:rsidP="00FD2D62">
      <w:pPr>
        <w:pStyle w:val="Geenafstand"/>
        <w:ind w:left="705"/>
        <w:rPr>
          <w:color w:val="4472C4" w:themeColor="accent1"/>
        </w:rPr>
      </w:pPr>
      <w:r>
        <w:rPr>
          <w:color w:val="4472C4" w:themeColor="accent1"/>
        </w:rPr>
        <w:t>Tijdens een telefoongesprek: “uhu..”, “ja?”, “Dat wist ik niet…”.</w:t>
      </w:r>
    </w:p>
    <w:p w:rsidR="00FD2D62" w:rsidRPr="002A74E3" w:rsidRDefault="00FD2D62" w:rsidP="00FD2D62">
      <w:pPr>
        <w:pStyle w:val="Geenafstand"/>
        <w:rPr>
          <w:color w:val="4472C4" w:themeColor="accent1"/>
        </w:rPr>
      </w:pPr>
    </w:p>
    <w:p w:rsidR="001B6D88" w:rsidRPr="00FD2D62" w:rsidRDefault="001B6D88" w:rsidP="00FD2D62">
      <w:pPr>
        <w:pStyle w:val="Geenafstand"/>
      </w:pPr>
    </w:p>
    <w:p w:rsidR="001E7126" w:rsidRDefault="001E7126">
      <w:pPr>
        <w:rPr>
          <w:rFonts w:asciiTheme="majorHAnsi" w:eastAsiaTheme="majorEastAsia" w:hAnsiTheme="majorHAnsi" w:cstheme="majorBidi"/>
          <w:spacing w:val="-10"/>
          <w:kern w:val="28"/>
          <w:sz w:val="56"/>
          <w:szCs w:val="56"/>
        </w:rPr>
      </w:pPr>
      <w:r>
        <w:br w:type="page"/>
      </w:r>
    </w:p>
    <w:p w:rsidR="00E74651" w:rsidRDefault="00E87921" w:rsidP="001B6D88">
      <w:pPr>
        <w:pStyle w:val="Titel"/>
      </w:pPr>
      <w:r w:rsidRPr="001B6D88">
        <w:lastRenderedPageBreak/>
        <w:t>Zijn deze stellingen juist of fout?</w:t>
      </w:r>
    </w:p>
    <w:p w:rsidR="00ED7B2F" w:rsidRPr="00ED7B2F" w:rsidRDefault="00ED7B2F" w:rsidP="00ED7B2F">
      <w:pPr>
        <w:rPr>
          <w:color w:val="ED7D31" w:themeColor="accent2"/>
        </w:rPr>
      </w:pPr>
      <w:r w:rsidRPr="00ED7B2F">
        <w:rPr>
          <w:color w:val="ED7D31" w:themeColor="accent2"/>
        </w:rPr>
        <w:t>Deze kunnen aangepast worden, je moet dus echt begrijpen wat er staat.</w:t>
      </w:r>
    </w:p>
    <w:p w:rsidR="00ED7B2F" w:rsidRPr="00ED7B2F" w:rsidRDefault="00ED7B2F" w:rsidP="00ED7B2F"/>
    <w:p w:rsidR="00234FA4" w:rsidRPr="001B6D88" w:rsidRDefault="00E74651" w:rsidP="00234FA4">
      <w:pPr>
        <w:pStyle w:val="Lijstalinea"/>
        <w:numPr>
          <w:ilvl w:val="0"/>
          <w:numId w:val="4"/>
        </w:numPr>
        <w:rPr>
          <w:sz w:val="24"/>
          <w:szCs w:val="24"/>
        </w:rPr>
      </w:pPr>
      <w:r w:rsidRPr="001B6D88">
        <w:rPr>
          <w:sz w:val="24"/>
          <w:szCs w:val="24"/>
        </w:rPr>
        <w:t xml:space="preserve">We kunnen stellen dat het onmogelijk is om niet te communiceren  in bewuste aanwezigheid van anderen. </w:t>
      </w:r>
    </w:p>
    <w:p w:rsidR="00234FA4" w:rsidRPr="001B6D88" w:rsidRDefault="00234FA4" w:rsidP="00234FA4">
      <w:pPr>
        <w:rPr>
          <w:color w:val="4472C4" w:themeColor="accent1"/>
          <w:sz w:val="24"/>
          <w:szCs w:val="24"/>
        </w:rPr>
      </w:pPr>
      <w:r w:rsidRPr="001B6D88">
        <w:rPr>
          <w:color w:val="4472C4" w:themeColor="accent1"/>
          <w:sz w:val="24"/>
          <w:szCs w:val="24"/>
        </w:rPr>
        <w:t>JUIST</w:t>
      </w:r>
    </w:p>
    <w:p w:rsidR="00234FA4" w:rsidRPr="001B6D88" w:rsidRDefault="00234FA4" w:rsidP="00234FA4">
      <w:pPr>
        <w:pStyle w:val="Lijstalinea"/>
        <w:numPr>
          <w:ilvl w:val="0"/>
          <w:numId w:val="4"/>
        </w:numPr>
        <w:rPr>
          <w:sz w:val="24"/>
          <w:szCs w:val="24"/>
        </w:rPr>
      </w:pPr>
      <w:r w:rsidRPr="001B6D88">
        <w:rPr>
          <w:sz w:val="24"/>
          <w:szCs w:val="24"/>
        </w:rPr>
        <w:t>Een ander woord voor interne ruis is kanaalruis.</w:t>
      </w:r>
    </w:p>
    <w:p w:rsidR="00234FA4" w:rsidRPr="001B6D88" w:rsidRDefault="00234FA4" w:rsidP="00234FA4">
      <w:pPr>
        <w:rPr>
          <w:color w:val="4472C4" w:themeColor="accent1"/>
          <w:sz w:val="24"/>
          <w:szCs w:val="24"/>
        </w:rPr>
      </w:pPr>
      <w:r w:rsidRPr="001B6D88">
        <w:rPr>
          <w:color w:val="4472C4" w:themeColor="accent1"/>
          <w:sz w:val="24"/>
          <w:szCs w:val="24"/>
        </w:rPr>
        <w:t>FOUT</w:t>
      </w:r>
    </w:p>
    <w:p w:rsidR="00E74651" w:rsidRDefault="001B6D88" w:rsidP="001B6D88">
      <w:pPr>
        <w:pStyle w:val="Lijstalinea"/>
        <w:numPr>
          <w:ilvl w:val="0"/>
          <w:numId w:val="4"/>
        </w:numPr>
        <w:rPr>
          <w:sz w:val="24"/>
          <w:szCs w:val="24"/>
        </w:rPr>
      </w:pPr>
      <w:r>
        <w:rPr>
          <w:sz w:val="24"/>
          <w:szCs w:val="24"/>
        </w:rPr>
        <w:t>De referentiekaders van 2 personen zijn nooit helemaal gelijk</w:t>
      </w:r>
    </w:p>
    <w:p w:rsidR="001B6D88" w:rsidRPr="001B6D88" w:rsidRDefault="001B6D88" w:rsidP="001B6D88">
      <w:pPr>
        <w:rPr>
          <w:color w:val="4472C4" w:themeColor="accent1"/>
          <w:sz w:val="24"/>
          <w:szCs w:val="24"/>
        </w:rPr>
      </w:pPr>
      <w:r w:rsidRPr="001B6D88">
        <w:rPr>
          <w:color w:val="4472C4" w:themeColor="accent1"/>
          <w:sz w:val="24"/>
          <w:szCs w:val="24"/>
        </w:rPr>
        <w:t>JUIST</w:t>
      </w:r>
    </w:p>
    <w:p w:rsidR="001B6D88" w:rsidRDefault="001B6D88" w:rsidP="001B6D88">
      <w:pPr>
        <w:pStyle w:val="Lijstalinea"/>
        <w:numPr>
          <w:ilvl w:val="0"/>
          <w:numId w:val="4"/>
        </w:numPr>
        <w:rPr>
          <w:sz w:val="24"/>
          <w:szCs w:val="24"/>
        </w:rPr>
      </w:pPr>
      <w:r>
        <w:rPr>
          <w:sz w:val="24"/>
          <w:szCs w:val="24"/>
        </w:rPr>
        <w:t xml:space="preserve">Bij het proces van coderen en decoderen spelen de associaties </w:t>
      </w:r>
      <w:r>
        <w:rPr>
          <w:sz w:val="24"/>
          <w:szCs w:val="24"/>
        </w:rPr>
        <w:t>die de zender en ontvanger hebben bij de boodschap</w:t>
      </w:r>
      <w:r>
        <w:rPr>
          <w:sz w:val="24"/>
          <w:szCs w:val="24"/>
        </w:rPr>
        <w:t xml:space="preserve"> geen rol.</w:t>
      </w:r>
    </w:p>
    <w:p w:rsidR="001B6D88" w:rsidRPr="001B6D88" w:rsidRDefault="001B6D88" w:rsidP="001B6D88">
      <w:pPr>
        <w:rPr>
          <w:color w:val="4472C4" w:themeColor="accent1"/>
          <w:sz w:val="24"/>
          <w:szCs w:val="24"/>
        </w:rPr>
      </w:pPr>
      <w:r w:rsidRPr="001B6D88">
        <w:rPr>
          <w:color w:val="4472C4" w:themeColor="accent1"/>
          <w:sz w:val="24"/>
          <w:szCs w:val="24"/>
        </w:rPr>
        <w:t>FOUT</w:t>
      </w:r>
    </w:p>
    <w:p w:rsidR="001B6D88" w:rsidRDefault="00831F58" w:rsidP="00831F58">
      <w:pPr>
        <w:pStyle w:val="Lijstalinea"/>
        <w:numPr>
          <w:ilvl w:val="0"/>
          <w:numId w:val="4"/>
        </w:numPr>
        <w:rPr>
          <w:sz w:val="24"/>
          <w:szCs w:val="24"/>
        </w:rPr>
      </w:pPr>
      <w:r>
        <w:rPr>
          <w:sz w:val="24"/>
          <w:szCs w:val="24"/>
        </w:rPr>
        <w:t xml:space="preserve">Niet alleen </w:t>
      </w:r>
      <w:r w:rsidRPr="00ED7B2F">
        <w:rPr>
          <w:i/>
          <w:sz w:val="24"/>
          <w:szCs w:val="24"/>
        </w:rPr>
        <w:t>hoe</w:t>
      </w:r>
      <w:r w:rsidR="00ED7B2F">
        <w:rPr>
          <w:sz w:val="24"/>
          <w:szCs w:val="24"/>
        </w:rPr>
        <w:t xml:space="preserve"> we waarnemen maar ook </w:t>
      </w:r>
      <w:r w:rsidR="00ED7B2F" w:rsidRPr="00ED7B2F">
        <w:rPr>
          <w:i/>
          <w:sz w:val="24"/>
          <w:szCs w:val="24"/>
        </w:rPr>
        <w:t>wat</w:t>
      </w:r>
      <w:r w:rsidR="00ED7B2F">
        <w:rPr>
          <w:sz w:val="24"/>
          <w:szCs w:val="24"/>
        </w:rPr>
        <w:t xml:space="preserve"> we waarnemen is sterk afhankelijk  van onze voorgaande ervaringen.</w:t>
      </w:r>
    </w:p>
    <w:p w:rsidR="00ED7B2F" w:rsidRPr="00ED7B2F" w:rsidRDefault="00ED7B2F" w:rsidP="00ED7B2F">
      <w:pPr>
        <w:rPr>
          <w:color w:val="4472C4" w:themeColor="accent1"/>
          <w:sz w:val="24"/>
          <w:szCs w:val="24"/>
        </w:rPr>
      </w:pPr>
      <w:r w:rsidRPr="00ED7B2F">
        <w:rPr>
          <w:color w:val="4472C4" w:themeColor="accent1"/>
          <w:sz w:val="24"/>
          <w:szCs w:val="24"/>
        </w:rPr>
        <w:t>JUIST</w:t>
      </w:r>
    </w:p>
    <w:p w:rsidR="001B6D88" w:rsidRDefault="00F01CDF" w:rsidP="00F01CDF">
      <w:pPr>
        <w:pStyle w:val="Lijstalinea"/>
        <w:numPr>
          <w:ilvl w:val="0"/>
          <w:numId w:val="4"/>
        </w:numPr>
        <w:rPr>
          <w:sz w:val="24"/>
          <w:szCs w:val="24"/>
        </w:rPr>
      </w:pPr>
      <w:r>
        <w:rPr>
          <w:sz w:val="24"/>
          <w:szCs w:val="24"/>
        </w:rPr>
        <w:t>Bij incongruentie (niet overeenkomsten) van verbale en non-verbale vertrouwen de mensen eerder op de verbale informatie.</w:t>
      </w:r>
    </w:p>
    <w:p w:rsidR="00F01CDF" w:rsidRDefault="00F01CDF" w:rsidP="00F01CDF">
      <w:pPr>
        <w:rPr>
          <w:color w:val="4472C4" w:themeColor="accent1"/>
          <w:sz w:val="24"/>
          <w:szCs w:val="24"/>
        </w:rPr>
      </w:pPr>
      <w:r w:rsidRPr="00F01CDF">
        <w:rPr>
          <w:color w:val="4472C4" w:themeColor="accent1"/>
          <w:sz w:val="24"/>
          <w:szCs w:val="24"/>
        </w:rPr>
        <w:t>FOUT</w:t>
      </w:r>
    </w:p>
    <w:p w:rsidR="00F01CDF" w:rsidRDefault="00F01CDF" w:rsidP="00F01CDF">
      <w:pPr>
        <w:rPr>
          <w:color w:val="4472C4" w:themeColor="accent1"/>
          <w:sz w:val="24"/>
          <w:szCs w:val="24"/>
        </w:rPr>
      </w:pPr>
    </w:p>
    <w:p w:rsidR="000D45BE" w:rsidRDefault="000D45BE" w:rsidP="001E7126">
      <w:pPr>
        <w:pStyle w:val="Titel"/>
      </w:pPr>
    </w:p>
    <w:p w:rsidR="000D45BE" w:rsidRDefault="000D45BE">
      <w:pPr>
        <w:rPr>
          <w:rFonts w:asciiTheme="majorHAnsi" w:eastAsiaTheme="majorEastAsia" w:hAnsiTheme="majorHAnsi" w:cstheme="majorBidi"/>
          <w:spacing w:val="-10"/>
          <w:kern w:val="28"/>
          <w:sz w:val="56"/>
          <w:szCs w:val="56"/>
        </w:rPr>
      </w:pPr>
      <w:r>
        <w:br w:type="page"/>
      </w:r>
    </w:p>
    <w:p w:rsidR="000D45BE" w:rsidRDefault="001E7126" w:rsidP="001E7126">
      <w:pPr>
        <w:pStyle w:val="Titel"/>
      </w:pPr>
      <w:r>
        <w:lastRenderedPageBreak/>
        <w:t xml:space="preserve">Geef enkele voorbeelden van </w:t>
      </w:r>
    </w:p>
    <w:p w:rsidR="000D45BE" w:rsidRDefault="000D45BE" w:rsidP="000D45BE">
      <w:pPr>
        <w:pStyle w:val="Titel"/>
      </w:pPr>
      <w:bookmarkStart w:id="0" w:name="_GoBack"/>
      <w:bookmarkEnd w:id="0"/>
    </w:p>
    <w:p w:rsidR="000D45BE" w:rsidRPr="000D45BE" w:rsidRDefault="000D45BE" w:rsidP="000D45BE">
      <w:pPr>
        <w:pStyle w:val="Geenafstand"/>
        <w:rPr>
          <w:b/>
          <w:sz w:val="28"/>
        </w:rPr>
      </w:pPr>
      <w:r>
        <w:rPr>
          <w:b/>
          <w:sz w:val="28"/>
        </w:rPr>
        <w:t>Gebruik van armen en handen.</w:t>
      </w:r>
    </w:p>
    <w:p w:rsidR="000D45BE" w:rsidRDefault="000D45BE" w:rsidP="000D45BE">
      <w:pPr>
        <w:rPr>
          <w:color w:val="ED7D31" w:themeColor="accent2"/>
        </w:rPr>
      </w:pPr>
      <w:r>
        <w:rPr>
          <w:color w:val="ED7D31" w:themeColor="accent2"/>
        </w:rPr>
        <w:t xml:space="preserve">Hier moet je </w:t>
      </w:r>
      <w:r>
        <w:rPr>
          <w:color w:val="ED7D31" w:themeColor="accent2"/>
        </w:rPr>
        <w:t xml:space="preserve">2 voorbeelden </w:t>
      </w:r>
      <w:r>
        <w:rPr>
          <w:color w:val="ED7D31" w:themeColor="accent2"/>
        </w:rPr>
        <w:t>van kunnen geven met hun interpretatie.</w:t>
      </w:r>
    </w:p>
    <w:p w:rsidR="000D45BE" w:rsidRPr="001E7126" w:rsidRDefault="000D45BE" w:rsidP="000D45BE"/>
    <w:p w:rsidR="000D45BE" w:rsidRDefault="000D45BE" w:rsidP="000D45BE">
      <w:pPr>
        <w:pStyle w:val="Lijstalinea"/>
        <w:numPr>
          <w:ilvl w:val="0"/>
          <w:numId w:val="11"/>
        </w:numPr>
      </w:pPr>
      <w:r>
        <w:t>Het maken van een vuist</w:t>
      </w:r>
      <w:r>
        <w:t>:</w:t>
      </w:r>
      <w:r>
        <w:tab/>
      </w:r>
      <w:r>
        <w:t>Meestal een agressieve, beledigende of dominante betekenis</w:t>
      </w:r>
    </w:p>
    <w:p w:rsidR="000D45BE" w:rsidRPr="001E7126" w:rsidRDefault="000D45BE" w:rsidP="000D45BE">
      <w:pPr>
        <w:pStyle w:val="Lijstalinea"/>
        <w:numPr>
          <w:ilvl w:val="0"/>
          <w:numId w:val="11"/>
        </w:numPr>
      </w:pPr>
      <w:r>
        <w:t>Handpalmen naar boven:</w:t>
      </w:r>
      <w:r>
        <w:tab/>
        <w:t>Open handen, onderdanige of smekende betekenis</w:t>
      </w:r>
    </w:p>
    <w:p w:rsidR="000D45BE" w:rsidRPr="000D45BE" w:rsidRDefault="000D45BE" w:rsidP="000D45BE"/>
    <w:p w:rsidR="001E7126" w:rsidRPr="000D45BE" w:rsidRDefault="001E7126" w:rsidP="000D45BE">
      <w:pPr>
        <w:pStyle w:val="Geenafstand"/>
        <w:rPr>
          <w:b/>
          <w:sz w:val="28"/>
        </w:rPr>
      </w:pPr>
      <w:r w:rsidRPr="000D45BE">
        <w:rPr>
          <w:b/>
          <w:sz w:val="28"/>
        </w:rPr>
        <w:t>aanrakingen van het hoofd.</w:t>
      </w:r>
    </w:p>
    <w:p w:rsidR="001E7126" w:rsidRDefault="001E7126" w:rsidP="001E7126">
      <w:pPr>
        <w:rPr>
          <w:color w:val="ED7D31" w:themeColor="accent2"/>
        </w:rPr>
      </w:pPr>
      <w:r>
        <w:rPr>
          <w:color w:val="ED7D31" w:themeColor="accent2"/>
        </w:rPr>
        <w:t>Hier moet je 3 aanrakingen van kunnen geven met hun interpretatie.</w:t>
      </w:r>
    </w:p>
    <w:p w:rsidR="001E7126" w:rsidRPr="001E7126" w:rsidRDefault="001E7126" w:rsidP="001E7126"/>
    <w:p w:rsidR="001E7126" w:rsidRDefault="001E7126" w:rsidP="001E7126">
      <w:pPr>
        <w:pStyle w:val="Lijstalinea"/>
        <w:numPr>
          <w:ilvl w:val="0"/>
          <w:numId w:val="11"/>
        </w:numPr>
      </w:pPr>
      <w:r>
        <w:t>Bedekken van de mond:</w:t>
      </w:r>
      <w:r>
        <w:tab/>
        <w:t>Iets te verbergen hebben</w:t>
      </w:r>
    </w:p>
    <w:p w:rsidR="001E7126" w:rsidRDefault="001E7126" w:rsidP="001E7126">
      <w:pPr>
        <w:pStyle w:val="Lijstalinea"/>
        <w:numPr>
          <w:ilvl w:val="0"/>
          <w:numId w:val="11"/>
        </w:numPr>
      </w:pPr>
      <w:r>
        <w:t>Trekken aan de oorlel:</w:t>
      </w:r>
      <w:r>
        <w:tab/>
      </w:r>
      <w:r>
        <w:tab/>
        <w:t>Twijfel of onzekerheid</w:t>
      </w:r>
    </w:p>
    <w:p w:rsidR="001E7126" w:rsidRDefault="001E7126" w:rsidP="001E7126">
      <w:pPr>
        <w:pStyle w:val="Lijstalinea"/>
        <w:numPr>
          <w:ilvl w:val="0"/>
          <w:numId w:val="11"/>
        </w:numPr>
      </w:pPr>
      <w:r>
        <w:t>In de nek wrijven:</w:t>
      </w:r>
      <w:r>
        <w:tab/>
      </w:r>
      <w:r>
        <w:tab/>
        <w:t>Woede of frustratie</w:t>
      </w:r>
    </w:p>
    <w:p w:rsidR="001E7126" w:rsidRPr="001E7126" w:rsidRDefault="001E7126" w:rsidP="001E7126">
      <w:pPr>
        <w:pStyle w:val="Lijstalinea"/>
      </w:pPr>
    </w:p>
    <w:p w:rsidR="001E7126" w:rsidRPr="00F01CDF" w:rsidRDefault="001E7126" w:rsidP="00F01CDF">
      <w:pPr>
        <w:rPr>
          <w:color w:val="4472C4" w:themeColor="accent1"/>
          <w:sz w:val="24"/>
          <w:szCs w:val="24"/>
        </w:rPr>
      </w:pPr>
    </w:p>
    <w:sectPr w:rsidR="001E7126" w:rsidRPr="00F01C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FA8" w:rsidRDefault="00DB2FA8" w:rsidP="00831F58">
      <w:pPr>
        <w:spacing w:after="0" w:line="240" w:lineRule="auto"/>
      </w:pPr>
      <w:r>
        <w:separator/>
      </w:r>
    </w:p>
  </w:endnote>
  <w:endnote w:type="continuationSeparator" w:id="0">
    <w:p w:rsidR="00DB2FA8" w:rsidRDefault="00DB2FA8" w:rsidP="0083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FA8" w:rsidRDefault="00DB2FA8" w:rsidP="00831F58">
      <w:pPr>
        <w:spacing w:after="0" w:line="240" w:lineRule="auto"/>
      </w:pPr>
      <w:r>
        <w:separator/>
      </w:r>
    </w:p>
  </w:footnote>
  <w:footnote w:type="continuationSeparator" w:id="0">
    <w:p w:rsidR="00DB2FA8" w:rsidRDefault="00DB2FA8" w:rsidP="00831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33D16"/>
    <w:multiLevelType w:val="hybridMultilevel"/>
    <w:tmpl w:val="EE70076E"/>
    <w:lvl w:ilvl="0" w:tplc="47B442BA">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6D32355"/>
    <w:multiLevelType w:val="hybridMultilevel"/>
    <w:tmpl w:val="EE70076E"/>
    <w:lvl w:ilvl="0" w:tplc="47B442BA">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71E555A"/>
    <w:multiLevelType w:val="hybridMultilevel"/>
    <w:tmpl w:val="EE70076E"/>
    <w:lvl w:ilvl="0" w:tplc="47B442BA">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9DF6EE2"/>
    <w:multiLevelType w:val="hybridMultilevel"/>
    <w:tmpl w:val="E5E29AF6"/>
    <w:lvl w:ilvl="0" w:tplc="E3642C6E">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4631026C"/>
    <w:multiLevelType w:val="hybridMultilevel"/>
    <w:tmpl w:val="3A6CD0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F70315A"/>
    <w:multiLevelType w:val="hybridMultilevel"/>
    <w:tmpl w:val="7D988D6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2DF0E8C"/>
    <w:multiLevelType w:val="hybridMultilevel"/>
    <w:tmpl w:val="B1C68EA4"/>
    <w:lvl w:ilvl="0" w:tplc="B202ABCC">
      <w:start w:val="1"/>
      <w:numFmt w:val="decimal"/>
      <w:lvlText w:val="%1."/>
      <w:lvlJc w:val="left"/>
      <w:pPr>
        <w:ind w:left="1065" w:hanging="360"/>
      </w:pPr>
      <w:rPr>
        <w:rFonts w:hint="default"/>
        <w:color w:val="4472C4" w:themeColor="accent1"/>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7" w15:restartNumberingAfterBreak="0">
    <w:nsid w:val="63463161"/>
    <w:multiLevelType w:val="hybridMultilevel"/>
    <w:tmpl w:val="C1F46044"/>
    <w:lvl w:ilvl="0" w:tplc="6A0225F0">
      <w:start w:val="1"/>
      <w:numFmt w:val="decimal"/>
      <w:lvlText w:val="%1."/>
      <w:lvlJc w:val="left"/>
      <w:pPr>
        <w:ind w:left="1065" w:hanging="360"/>
      </w:pPr>
      <w:rPr>
        <w:rFonts w:hint="default"/>
        <w:color w:val="4472C4" w:themeColor="accent1"/>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8" w15:restartNumberingAfterBreak="0">
    <w:nsid w:val="67406263"/>
    <w:multiLevelType w:val="hybridMultilevel"/>
    <w:tmpl w:val="EE70076E"/>
    <w:lvl w:ilvl="0" w:tplc="47B442BA">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B071EC"/>
    <w:multiLevelType w:val="hybridMultilevel"/>
    <w:tmpl w:val="1BA25D78"/>
    <w:lvl w:ilvl="0" w:tplc="5DA62C24">
      <w:start w:val="1"/>
      <w:numFmt w:val="decimal"/>
      <w:lvlText w:val="%1."/>
      <w:lvlJc w:val="left"/>
      <w:pPr>
        <w:ind w:left="1065" w:hanging="360"/>
      </w:pPr>
      <w:rPr>
        <w:rFonts w:hint="default"/>
        <w:color w:val="4472C4" w:themeColor="accent1"/>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0" w15:restartNumberingAfterBreak="0">
    <w:nsid w:val="68E15EEF"/>
    <w:multiLevelType w:val="hybridMultilevel"/>
    <w:tmpl w:val="D3562658"/>
    <w:lvl w:ilvl="0" w:tplc="58A2D0A8">
      <w:start w:val="1"/>
      <w:numFmt w:val="decimal"/>
      <w:lvlText w:val="%1."/>
      <w:lvlJc w:val="left"/>
      <w:pPr>
        <w:ind w:left="1428" w:hanging="360"/>
      </w:pPr>
      <w:rPr>
        <w:rFonts w:asciiTheme="minorHAnsi" w:eastAsiaTheme="minorHAnsi" w:hAnsiTheme="minorHAnsi" w:cstheme="minorBidi"/>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1" w15:restartNumberingAfterBreak="0">
    <w:nsid w:val="6AED62D8"/>
    <w:multiLevelType w:val="hybridMultilevel"/>
    <w:tmpl w:val="D506DBCA"/>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num w:numId="1">
    <w:abstractNumId w:val="8"/>
  </w:num>
  <w:num w:numId="2">
    <w:abstractNumId w:val="1"/>
  </w:num>
  <w:num w:numId="3">
    <w:abstractNumId w:val="0"/>
  </w:num>
  <w:num w:numId="4">
    <w:abstractNumId w:val="5"/>
  </w:num>
  <w:num w:numId="5">
    <w:abstractNumId w:val="10"/>
  </w:num>
  <w:num w:numId="6">
    <w:abstractNumId w:val="9"/>
  </w:num>
  <w:num w:numId="7">
    <w:abstractNumId w:val="7"/>
  </w:num>
  <w:num w:numId="8">
    <w:abstractNumId w:val="3"/>
  </w:num>
  <w:num w:numId="9">
    <w:abstractNumId w:val="11"/>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2B"/>
    <w:rsid w:val="00014D48"/>
    <w:rsid w:val="000D45BE"/>
    <w:rsid w:val="001A3F45"/>
    <w:rsid w:val="001B6D88"/>
    <w:rsid w:val="001E7126"/>
    <w:rsid w:val="00234FA4"/>
    <w:rsid w:val="002527C1"/>
    <w:rsid w:val="002A74E3"/>
    <w:rsid w:val="00467CFD"/>
    <w:rsid w:val="004F100B"/>
    <w:rsid w:val="005B35DB"/>
    <w:rsid w:val="00720D8C"/>
    <w:rsid w:val="00831F58"/>
    <w:rsid w:val="008923A3"/>
    <w:rsid w:val="00964CD0"/>
    <w:rsid w:val="00966450"/>
    <w:rsid w:val="009A329C"/>
    <w:rsid w:val="009B2985"/>
    <w:rsid w:val="00B00031"/>
    <w:rsid w:val="00C7712B"/>
    <w:rsid w:val="00D60F91"/>
    <w:rsid w:val="00DB2FA8"/>
    <w:rsid w:val="00E35B28"/>
    <w:rsid w:val="00E74651"/>
    <w:rsid w:val="00E87921"/>
    <w:rsid w:val="00ED7B2F"/>
    <w:rsid w:val="00F01CDF"/>
    <w:rsid w:val="00FD157C"/>
    <w:rsid w:val="00FD2D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6118"/>
  <w15:chartTrackingRefBased/>
  <w15:docId w15:val="{F5694608-96B4-465A-A053-257E350B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4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157C"/>
    <w:pPr>
      <w:ind w:left="720"/>
      <w:contextualSpacing/>
    </w:pPr>
  </w:style>
  <w:style w:type="paragraph" w:styleId="Geenafstand">
    <w:name w:val="No Spacing"/>
    <w:uiPriority w:val="1"/>
    <w:qFormat/>
    <w:rsid w:val="00B00031"/>
    <w:pPr>
      <w:spacing w:after="0" w:line="240" w:lineRule="auto"/>
    </w:pPr>
  </w:style>
  <w:style w:type="paragraph" w:styleId="Titel">
    <w:name w:val="Title"/>
    <w:basedOn w:val="Standaard"/>
    <w:next w:val="Standaard"/>
    <w:link w:val="TitelChar"/>
    <w:uiPriority w:val="10"/>
    <w:qFormat/>
    <w:rsid w:val="001B6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6D88"/>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831F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1F58"/>
  </w:style>
  <w:style w:type="paragraph" w:styleId="Voettekst">
    <w:name w:val="footer"/>
    <w:basedOn w:val="Standaard"/>
    <w:link w:val="VoettekstChar"/>
    <w:uiPriority w:val="99"/>
    <w:unhideWhenUsed/>
    <w:rsid w:val="00831F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1F58"/>
  </w:style>
  <w:style w:type="character" w:customStyle="1" w:styleId="Kop1Char">
    <w:name w:val="Kop 1 Char"/>
    <w:basedOn w:val="Standaardalinea-lettertype"/>
    <w:link w:val="Kop1"/>
    <w:uiPriority w:val="9"/>
    <w:rsid w:val="000D45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6</Pages>
  <Words>946</Words>
  <Characters>5209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carolien broux</dc:creator>
  <cp:keywords/>
  <dc:description/>
  <cp:lastModifiedBy>carolien broux</cp:lastModifiedBy>
  <cp:revision>1</cp:revision>
  <dcterms:created xsi:type="dcterms:W3CDTF">2018-06-09T12:21:00Z</dcterms:created>
  <dcterms:modified xsi:type="dcterms:W3CDTF">2018-06-10T08:41:00Z</dcterms:modified>
</cp:coreProperties>
</file>