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1F340" w14:textId="77777777" w:rsidR="00E8618C" w:rsidRDefault="00E8618C" w:rsidP="00E8618C">
      <w:r>
        <w:t>Oefeningen ERP:</w:t>
      </w:r>
    </w:p>
    <w:p w14:paraId="74BDA3B5" w14:textId="77777777" w:rsidR="00E8618C" w:rsidRDefault="00E8618C" w:rsidP="00E8618C"/>
    <w:p w14:paraId="2A3E3F35" w14:textId="77777777" w:rsidR="00E8618C" w:rsidRDefault="00E8618C" w:rsidP="00E8618C">
      <w:r>
        <w:t>1. BVBA TECH DATA</w:t>
      </w:r>
    </w:p>
    <w:p w14:paraId="310B8FD3" w14:textId="77777777" w:rsidR="00E8618C" w:rsidRDefault="00E8618C" w:rsidP="00E8618C">
      <w:r>
        <w:t>2. Land &lt;&gt; BE &amp; Taal = NL</w:t>
      </w:r>
    </w:p>
    <w:p w14:paraId="239954A4" w14:textId="77777777" w:rsidR="00E8618C" w:rsidRDefault="00E8618C" w:rsidP="00E8618C">
      <w:r>
        <w:t>3. *A*&amp;*G*</w:t>
      </w:r>
    </w:p>
    <w:p w14:paraId="4C50D9E4" w14:textId="77777777" w:rsidR="00E8618C" w:rsidRDefault="00E8618C" w:rsidP="00E8618C">
      <w:r>
        <w:t>4. @*</w:t>
      </w:r>
      <w:proofErr w:type="spellStart"/>
      <w:r>
        <w:t>aa</w:t>
      </w:r>
      <w:proofErr w:type="spellEnd"/>
      <w:r>
        <w:t>*|@*</w:t>
      </w:r>
      <w:proofErr w:type="spellStart"/>
      <w:r>
        <w:t>ee</w:t>
      </w:r>
      <w:proofErr w:type="spellEnd"/>
      <w:r>
        <w:t>*</w:t>
      </w:r>
    </w:p>
    <w:p w14:paraId="54C3D026" w14:textId="77777777" w:rsidR="00E8618C" w:rsidRDefault="00E8618C" w:rsidP="00E8618C">
      <w:r>
        <w:t>5. 500..1</w:t>
      </w:r>
      <w:r>
        <w:rPr>
          <w:rFonts w:ascii="Tahoma" w:hAnsi="Tahoma" w:cs="Tahoma"/>
        </w:rPr>
        <w:t>�</w:t>
      </w:r>
      <w:bookmarkStart w:id="0" w:name="_GoBack"/>
      <w:bookmarkEnd w:id="0"/>
      <w:r>
        <w:t>000</w:t>
      </w:r>
    </w:p>
    <w:p w14:paraId="77153737" w14:textId="77777777" w:rsidR="00E8618C" w:rsidRDefault="00E8618C" w:rsidP="00E8618C">
      <w:r>
        <w:t>6. 30 dagen -&gt; Dit betekent dat de klant binnen de 30 dagen van het aanmaken van de factuur moet betalen.</w:t>
      </w:r>
    </w:p>
    <w:p w14:paraId="03F42B06" w14:textId="77777777" w:rsidR="00E8618C" w:rsidRDefault="00E8618C" w:rsidP="00E8618C">
      <w:r>
        <w:t>7. 05/01/2019</w:t>
      </w:r>
    </w:p>
    <w:p w14:paraId="49234A57" w14:textId="77777777" w:rsidR="00E8618C" w:rsidRDefault="00E8618C" w:rsidP="00E8618C">
      <w:r>
        <w:t>8. Magazijn, Inkopen, Administratie en Verkoop &amp; Marketing</w:t>
      </w:r>
    </w:p>
    <w:p w14:paraId="69E7B82E" w14:textId="77777777" w:rsidR="00E8618C" w:rsidRDefault="00E8618C" w:rsidP="00E8618C">
      <w:r>
        <w:t>9. Productie</w:t>
      </w:r>
    </w:p>
    <w:p w14:paraId="1D9478AB" w14:textId="7991AEF9" w:rsidR="0083039E" w:rsidRDefault="00E8618C" w:rsidP="00E8618C">
      <w:r>
        <w:t>10. IDK</w:t>
      </w:r>
    </w:p>
    <w:sectPr w:rsidR="00830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91"/>
    <w:rsid w:val="00BB66D4"/>
    <w:rsid w:val="00E50A91"/>
    <w:rsid w:val="00E8618C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286BB"/>
  <w15:chartTrackingRefBased/>
  <w15:docId w15:val="{1D960DDB-97CB-45A0-9B2E-2E46ABEE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Veulemans</dc:creator>
  <cp:keywords/>
  <dc:description/>
  <cp:lastModifiedBy>Joachim Veulemans</cp:lastModifiedBy>
  <cp:revision>3</cp:revision>
  <dcterms:created xsi:type="dcterms:W3CDTF">2018-12-13T21:46:00Z</dcterms:created>
  <dcterms:modified xsi:type="dcterms:W3CDTF">2018-12-13T21:47:00Z</dcterms:modified>
</cp:coreProperties>
</file>