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E4A31" w14:textId="7830F1C6" w:rsidR="00EB22CA" w:rsidRPr="00EB22CA" w:rsidRDefault="00ED6878" w:rsidP="00C7330C">
      <w:pPr>
        <w:spacing w:after="0" w:line="240" w:lineRule="auto"/>
        <w:jc w:val="both"/>
        <w:rPr>
          <w:rStyle w:val="a7"/>
          <w:sz w:val="24"/>
          <w:szCs w:val="24"/>
        </w:rPr>
      </w:pPr>
      <w:r w:rsidRPr="00ED6878">
        <w:rPr>
          <w:rFonts w:asciiTheme="majorHAnsi" w:hAnsiTheme="majorHAnsi"/>
          <w:b/>
          <w:bCs/>
          <w:i/>
          <w:iCs/>
          <w:color w:val="4F81BD" w:themeColor="accent1"/>
          <w:sz w:val="24"/>
          <w:szCs w:val="24"/>
        </w:rPr>
        <w:t xml:space="preserve">Практическая </w:t>
      </w:r>
      <w:r w:rsidR="00EB22CA" w:rsidRPr="00EB22CA">
        <w:rPr>
          <w:rStyle w:val="a7"/>
          <w:sz w:val="24"/>
          <w:szCs w:val="24"/>
        </w:rPr>
        <w:t>работа 1</w:t>
      </w:r>
      <w:r>
        <w:rPr>
          <w:rStyle w:val="a7"/>
          <w:sz w:val="24"/>
          <w:szCs w:val="24"/>
        </w:rPr>
        <w:t>5</w:t>
      </w:r>
      <w:r w:rsidR="00EB22CA" w:rsidRPr="00EB22CA">
        <w:rPr>
          <w:rStyle w:val="a7"/>
          <w:sz w:val="24"/>
          <w:szCs w:val="24"/>
        </w:rPr>
        <w:t xml:space="preserve">.  </w:t>
      </w:r>
      <w:r w:rsidR="00EB22CA" w:rsidRPr="00EB22CA">
        <w:rPr>
          <w:rStyle w:val="a7"/>
          <w:sz w:val="24"/>
          <w:szCs w:val="24"/>
          <w:lang w:val="en-US"/>
        </w:rPr>
        <w:t>MS</w:t>
      </w:r>
      <w:r w:rsidR="00EB22CA" w:rsidRPr="00EB22CA">
        <w:rPr>
          <w:rStyle w:val="a7"/>
          <w:sz w:val="24"/>
          <w:szCs w:val="24"/>
        </w:rPr>
        <w:t xml:space="preserve"> </w:t>
      </w:r>
      <w:r w:rsidR="00EB22CA" w:rsidRPr="00EB22CA">
        <w:rPr>
          <w:rStyle w:val="a7"/>
          <w:sz w:val="24"/>
          <w:szCs w:val="24"/>
          <w:lang w:val="en-US"/>
        </w:rPr>
        <w:t>Access</w:t>
      </w:r>
      <w:r w:rsidR="00EB22CA" w:rsidRPr="00EB22CA">
        <w:rPr>
          <w:rStyle w:val="a7"/>
          <w:sz w:val="24"/>
          <w:szCs w:val="24"/>
        </w:rPr>
        <w:t>. Отбор данных с помощью запросов.</w:t>
      </w:r>
    </w:p>
    <w:p w14:paraId="277578ED" w14:textId="77777777" w:rsidR="005479F1" w:rsidRPr="00EB22CA" w:rsidRDefault="005479F1" w:rsidP="00EB22CA">
      <w:pPr>
        <w:pStyle w:val="a3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0ACEB85" w14:textId="77777777" w:rsidR="005479F1" w:rsidRPr="00EB22CA" w:rsidRDefault="005479F1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Запрос — это обращение к данным для получения информации, либо выполнения действий над ними. С помощью запросов можно просматривать, анализировать, редактировать данные из одной или нескольких таблиц, сортировать определенные данные, делать выборку по желаемым условиям, выполнять запрос из таблиц, который может пригодиться для составления форм и отчетов.</w:t>
      </w:r>
    </w:p>
    <w:p w14:paraId="64D43BD5" w14:textId="77777777" w:rsidR="005479F1" w:rsidRPr="00EB22CA" w:rsidRDefault="005479F1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 xml:space="preserve">В </w:t>
      </w:r>
      <w:r w:rsidRPr="00EB22CA">
        <w:rPr>
          <w:rFonts w:ascii="Times New Roman" w:eastAsia="Calibri" w:hAnsi="Times New Roman" w:cs="Times New Roman"/>
          <w:sz w:val="24"/>
          <w:szCs w:val="24"/>
          <w:lang w:val="en-US"/>
        </w:rPr>
        <w:t>MS</w:t>
      </w:r>
      <w:r w:rsidRPr="00EB22C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B22CA">
        <w:rPr>
          <w:rFonts w:ascii="Times New Roman" w:eastAsia="Calibri" w:hAnsi="Times New Roman" w:cs="Times New Roman"/>
          <w:sz w:val="24"/>
          <w:szCs w:val="24"/>
          <w:lang w:val="en-US"/>
        </w:rPr>
        <w:t>Access</w:t>
      </w:r>
      <w:r w:rsidRPr="00EB22CA">
        <w:rPr>
          <w:rFonts w:ascii="Times New Roman" w:eastAsia="Calibri" w:hAnsi="Times New Roman" w:cs="Times New Roman"/>
          <w:sz w:val="24"/>
          <w:szCs w:val="24"/>
        </w:rPr>
        <w:t xml:space="preserve"> запросы делятся: на </w:t>
      </w:r>
      <w:r w:rsidRPr="00EB22CA">
        <w:rPr>
          <w:rFonts w:ascii="Times New Roman" w:eastAsia="Calibri" w:hAnsi="Times New Roman" w:cs="Times New Roman"/>
          <w:sz w:val="24"/>
          <w:szCs w:val="24"/>
          <w:lang w:val="en-US"/>
        </w:rPr>
        <w:t>QBE</w:t>
      </w:r>
      <w:r w:rsidRPr="00EB22CA">
        <w:rPr>
          <w:rFonts w:ascii="Times New Roman" w:eastAsia="Calibri" w:hAnsi="Times New Roman" w:cs="Times New Roman"/>
          <w:sz w:val="24"/>
          <w:szCs w:val="24"/>
        </w:rPr>
        <w:t xml:space="preserve">-запросы и </w:t>
      </w:r>
      <w:r w:rsidRPr="00EB22CA">
        <w:rPr>
          <w:rFonts w:ascii="Times New Roman" w:eastAsia="Calibri" w:hAnsi="Times New Roman" w:cs="Times New Roman"/>
          <w:sz w:val="24"/>
          <w:szCs w:val="24"/>
          <w:lang w:val="en-US"/>
        </w:rPr>
        <w:t>SQL</w:t>
      </w:r>
      <w:r w:rsidRPr="00EB22CA">
        <w:rPr>
          <w:rFonts w:ascii="Times New Roman" w:eastAsia="Calibri" w:hAnsi="Times New Roman" w:cs="Times New Roman"/>
          <w:sz w:val="24"/>
          <w:szCs w:val="24"/>
        </w:rPr>
        <w:t>-запросы</w:t>
      </w:r>
    </w:p>
    <w:p w14:paraId="3D085782" w14:textId="77777777" w:rsidR="005479F1" w:rsidRPr="00EB22CA" w:rsidRDefault="005479F1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QBE-запросы (</w:t>
      </w:r>
      <w:r w:rsidRPr="00EB22CA">
        <w:rPr>
          <w:rFonts w:ascii="Times New Roman" w:eastAsia="Calibri" w:hAnsi="Times New Roman" w:cs="Times New Roman"/>
          <w:sz w:val="24"/>
          <w:szCs w:val="24"/>
          <w:lang w:val="en-US"/>
        </w:rPr>
        <w:t>Query</w:t>
      </w:r>
      <w:r w:rsidRPr="00EB22C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B22CA">
        <w:rPr>
          <w:rFonts w:ascii="Times New Roman" w:eastAsia="Calibri" w:hAnsi="Times New Roman" w:cs="Times New Roman"/>
          <w:sz w:val="24"/>
          <w:szCs w:val="24"/>
          <w:lang w:val="en-US"/>
        </w:rPr>
        <w:t>By</w:t>
      </w:r>
      <w:r w:rsidRPr="00EB22C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B22CA">
        <w:rPr>
          <w:rFonts w:ascii="Times New Roman" w:eastAsia="Calibri" w:hAnsi="Times New Roman" w:cs="Times New Roman"/>
          <w:sz w:val="24"/>
          <w:szCs w:val="24"/>
          <w:lang w:val="en-US"/>
        </w:rPr>
        <w:t>Example</w:t>
      </w:r>
      <w:r w:rsidRPr="00EB22CA">
        <w:rPr>
          <w:rFonts w:ascii="Times New Roman" w:eastAsia="Calibri" w:hAnsi="Times New Roman" w:cs="Times New Roman"/>
          <w:sz w:val="24"/>
          <w:szCs w:val="24"/>
        </w:rPr>
        <w:t xml:space="preserve"> – запрос по образцу) создаются с помощью стандартных средств </w:t>
      </w:r>
      <w:r w:rsidRPr="00EB22CA">
        <w:rPr>
          <w:rFonts w:ascii="Times New Roman" w:eastAsia="Calibri" w:hAnsi="Times New Roman" w:cs="Times New Roman"/>
          <w:sz w:val="24"/>
          <w:szCs w:val="24"/>
          <w:lang w:val="en-US"/>
        </w:rPr>
        <w:t>MS</w:t>
      </w:r>
      <w:r w:rsidRPr="00EB22CA">
        <w:rPr>
          <w:rFonts w:ascii="Times New Roman" w:eastAsia="Calibri" w:hAnsi="Times New Roman" w:cs="Times New Roman"/>
          <w:sz w:val="24"/>
          <w:szCs w:val="24"/>
        </w:rPr>
        <w:t xml:space="preserve"> Access. Параметры QBE-запроса устанавливаются в режиме конструктора запросов.</w:t>
      </w:r>
    </w:p>
    <w:p w14:paraId="0411FD1B" w14:textId="77777777" w:rsidR="005479F1" w:rsidRPr="00EB22CA" w:rsidRDefault="005479F1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При создании  SQL-запроса (</w:t>
      </w:r>
      <w:r w:rsidRPr="00EB22CA">
        <w:rPr>
          <w:rFonts w:ascii="Times New Roman" w:eastAsia="Calibri" w:hAnsi="Times New Roman" w:cs="Times New Roman"/>
          <w:sz w:val="24"/>
          <w:szCs w:val="24"/>
          <w:lang w:val="en-US"/>
        </w:rPr>
        <w:t>Structured</w:t>
      </w:r>
      <w:r w:rsidRPr="00EB22C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B22CA">
        <w:rPr>
          <w:rFonts w:ascii="Times New Roman" w:eastAsia="Calibri" w:hAnsi="Times New Roman" w:cs="Times New Roman"/>
          <w:sz w:val="24"/>
          <w:szCs w:val="24"/>
          <w:lang w:val="en-US"/>
        </w:rPr>
        <w:t>Query</w:t>
      </w:r>
      <w:r w:rsidRPr="00EB22C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B22CA">
        <w:rPr>
          <w:rFonts w:ascii="Times New Roman" w:eastAsia="Calibri" w:hAnsi="Times New Roman" w:cs="Times New Roman"/>
          <w:sz w:val="24"/>
          <w:szCs w:val="24"/>
          <w:lang w:val="en-US"/>
        </w:rPr>
        <w:t>Language</w:t>
      </w:r>
      <w:r w:rsidRPr="00EB22CA">
        <w:rPr>
          <w:rFonts w:ascii="Times New Roman" w:eastAsia="Calibri" w:hAnsi="Times New Roman" w:cs="Times New Roman"/>
          <w:sz w:val="24"/>
          <w:szCs w:val="24"/>
        </w:rPr>
        <w:t xml:space="preserve"> – Язык структурированных запросов) применяются операторы  и функции языка SQL. Этот язык является стандартизованным.  Access легко преобразует QBE-запрос в SQL-запрос и наоборот.</w:t>
      </w:r>
    </w:p>
    <w:p w14:paraId="4127B758" w14:textId="77777777" w:rsidR="005479F1" w:rsidRPr="00EB22CA" w:rsidRDefault="005479F1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QBE-запросы делятся на следующие типы:</w:t>
      </w:r>
    </w:p>
    <w:p w14:paraId="2BB19033" w14:textId="77777777" w:rsidR="005479F1" w:rsidRPr="00EB22CA" w:rsidRDefault="005479F1" w:rsidP="00EB22CA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 xml:space="preserve">Запрос на выборку </w:t>
      </w:r>
    </w:p>
    <w:p w14:paraId="55F5B736" w14:textId="77777777" w:rsidR="005479F1" w:rsidRPr="00EB22CA" w:rsidRDefault="005479F1" w:rsidP="00EB22CA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Перекрестный запрос</w:t>
      </w:r>
    </w:p>
    <w:p w14:paraId="4E8285C8" w14:textId="77777777" w:rsidR="005479F1" w:rsidRPr="00EB22CA" w:rsidRDefault="005479F1" w:rsidP="00EB22CA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Запросы действия</w:t>
      </w:r>
    </w:p>
    <w:p w14:paraId="00532A78" w14:textId="77777777" w:rsidR="005479F1" w:rsidRPr="00EB22CA" w:rsidRDefault="005479F1" w:rsidP="00EB22CA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В свою очередь запросы действия делятся:</w:t>
      </w:r>
    </w:p>
    <w:p w14:paraId="1190E4C9" w14:textId="77777777" w:rsidR="005479F1" w:rsidRPr="00EB22CA" w:rsidRDefault="005479F1" w:rsidP="00EB22CA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Запрос на удаление данных</w:t>
      </w:r>
    </w:p>
    <w:p w14:paraId="7EA5A66B" w14:textId="77777777" w:rsidR="005479F1" w:rsidRPr="00EB22CA" w:rsidRDefault="005479F1" w:rsidP="00EB22CA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Запрос на добавление данных</w:t>
      </w:r>
    </w:p>
    <w:p w14:paraId="33EE564E" w14:textId="77777777" w:rsidR="005479F1" w:rsidRPr="00EB22CA" w:rsidRDefault="005479F1" w:rsidP="00EB22CA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Запрос на изменение данных</w:t>
      </w:r>
    </w:p>
    <w:p w14:paraId="5971CEEB" w14:textId="77777777" w:rsidR="005479F1" w:rsidRPr="00EB22CA" w:rsidRDefault="005479F1" w:rsidP="00EB22CA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Запрос на создание новой таблицы</w:t>
      </w:r>
    </w:p>
    <w:p w14:paraId="7E1BEC60" w14:textId="77777777" w:rsidR="005479F1" w:rsidRPr="00EB22CA" w:rsidRDefault="005479F1" w:rsidP="00EB22CA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Запрос на выборку может быть с параметрами, с вычисляемыми полями или с группировкой данных.</w:t>
      </w:r>
    </w:p>
    <w:p w14:paraId="10482B5E" w14:textId="77777777" w:rsidR="005479F1" w:rsidRPr="00EB22CA" w:rsidRDefault="005479F1" w:rsidP="00EB22CA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BB47ECE" w14:textId="77777777" w:rsidR="005479F1" w:rsidRPr="00EB22CA" w:rsidRDefault="005479F1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6716D85" w14:textId="77777777" w:rsidR="005479F1" w:rsidRPr="00EB22CA" w:rsidRDefault="005479F1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EB22CA">
        <w:rPr>
          <w:rFonts w:ascii="Times New Roman" w:eastAsia="Calibri" w:hAnsi="Times New Roman" w:cs="Times New Roman"/>
          <w:b/>
          <w:sz w:val="24"/>
          <w:szCs w:val="24"/>
          <w:u w:val="single"/>
        </w:rPr>
        <w:t>Создание запроса на выборку.</w:t>
      </w:r>
    </w:p>
    <w:p w14:paraId="18834223" w14:textId="77777777" w:rsidR="005479F1" w:rsidRPr="00EB22CA" w:rsidRDefault="005479F1" w:rsidP="00EB22CA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B22CA">
        <w:rPr>
          <w:noProof/>
          <w:sz w:val="24"/>
          <w:szCs w:val="24"/>
        </w:rPr>
        <w:drawing>
          <wp:anchor distT="0" distB="0" distL="114300" distR="114300" simplePos="0" relativeHeight="251651072" behindDoc="0" locked="0" layoutInCell="1" allowOverlap="1" wp14:anchorId="5AABDDDC" wp14:editId="0E6B23E8">
            <wp:simplePos x="0" y="0"/>
            <wp:positionH relativeFrom="column">
              <wp:posOffset>1291590</wp:posOffset>
            </wp:positionH>
            <wp:positionV relativeFrom="paragraph">
              <wp:posOffset>1230630</wp:posOffset>
            </wp:positionV>
            <wp:extent cx="3219450" cy="300990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22CA">
        <w:rPr>
          <w:rFonts w:ascii="Times New Roman" w:eastAsia="Calibri" w:hAnsi="Times New Roman" w:cs="Times New Roman"/>
          <w:sz w:val="24"/>
          <w:szCs w:val="24"/>
        </w:rPr>
        <w:t>Создание нового запроса с помощью конструктора запросов позволяет получить гораздо больше возможностей. При использовании конструктора запросов можно не только создавать новые запросы, но также изменять уже имеющиеся запросы в базе данных.</w:t>
      </w:r>
      <w:r w:rsidRPr="00EB22C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8D02BE" w14:textId="77777777" w:rsidR="005479F1" w:rsidRPr="00EB22CA" w:rsidRDefault="005479F1" w:rsidP="00EB22CA">
      <w:pPr>
        <w:spacing w:after="0" w:line="24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Рис. 1. Добавление таблицы.</w:t>
      </w:r>
    </w:p>
    <w:p w14:paraId="02AF1E8D" w14:textId="77777777" w:rsidR="005479F1" w:rsidRPr="00EB22CA" w:rsidRDefault="005479F1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333AD84" w14:textId="77777777" w:rsidR="005479F1" w:rsidRPr="00EB22CA" w:rsidRDefault="005479F1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 xml:space="preserve">Для создания запроса с использованием конструктора необходимо перейти на вкладку </w:t>
      </w:r>
      <w:r w:rsidRPr="00EB22CA">
        <w:rPr>
          <w:rFonts w:ascii="Times New Roman" w:eastAsia="Calibri" w:hAnsi="Times New Roman" w:cs="Times New Roman"/>
          <w:sz w:val="24"/>
          <w:szCs w:val="24"/>
        </w:rPr>
        <w:lastRenderedPageBreak/>
        <w:t>«Создание». И нажать кнопку «Конструктор запросов». Откроется окно добавление таблицы (рис. 1).</w:t>
      </w:r>
      <w:r w:rsidRPr="00EB22CA">
        <w:rPr>
          <w:rFonts w:ascii="Times New Roman" w:hAnsi="Times New Roman" w:cs="Times New Roman"/>
          <w:sz w:val="24"/>
          <w:szCs w:val="24"/>
        </w:rPr>
        <w:t xml:space="preserve">  </w:t>
      </w:r>
      <w:r w:rsidRPr="00EB22CA">
        <w:rPr>
          <w:rFonts w:ascii="Times New Roman" w:eastAsia="Calibri" w:hAnsi="Times New Roman" w:cs="Times New Roman"/>
          <w:sz w:val="24"/>
          <w:szCs w:val="24"/>
        </w:rPr>
        <w:t>В появившемся окне есть три вкладки: «Таблицы», «Запросы», «Таблицы и запросы». На вкладке «Таблицы» необходимо выбрать нужные таблицы и нажать кнопку «Добавить». Затем нажать кнопку «Закрыть», после чего на экране появится пустой бланк запроса на основании выбранной таблицы (рис. 2).</w:t>
      </w:r>
    </w:p>
    <w:p w14:paraId="40944D77" w14:textId="77777777" w:rsidR="005479F1" w:rsidRPr="00EB22CA" w:rsidRDefault="005479F1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46C94AB" w14:textId="77777777" w:rsidR="005479F1" w:rsidRPr="00EB22CA" w:rsidRDefault="005479F1" w:rsidP="00EB22CA">
      <w:pPr>
        <w:spacing w:after="0" w:line="24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53120" behindDoc="0" locked="0" layoutInCell="1" allowOverlap="1" wp14:anchorId="3F4D2CBC" wp14:editId="0EB9FDA5">
            <wp:simplePos x="0" y="0"/>
            <wp:positionH relativeFrom="column">
              <wp:posOffset>691515</wp:posOffset>
            </wp:positionH>
            <wp:positionV relativeFrom="paragraph">
              <wp:posOffset>-167640</wp:posOffset>
            </wp:positionV>
            <wp:extent cx="4229100" cy="4298950"/>
            <wp:effectExtent l="0" t="0" r="0" b="635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F43470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22CA">
        <w:rPr>
          <w:rFonts w:ascii="Times New Roman" w:eastAsia="Calibri" w:hAnsi="Times New Roman" w:cs="Times New Roman"/>
          <w:sz w:val="24"/>
          <w:szCs w:val="24"/>
        </w:rPr>
        <w:t>Рис. 2. Бланк запроса.</w:t>
      </w:r>
    </w:p>
    <w:p w14:paraId="24900DB5" w14:textId="77777777" w:rsidR="005479F1" w:rsidRPr="00EB22CA" w:rsidRDefault="005479F1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56AAB53" w14:textId="77777777" w:rsidR="005479F1" w:rsidRPr="00EB22CA" w:rsidRDefault="005479F1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 xml:space="preserve"> В нижней части окна в открывающемся списке «Поле» необходимо выбрать нужные поля таблицы. Далее необходимо сохранить запрос. Для просмотра запроса необходимо нажать кнопку «Выполнить» на вкладке «Конструктор». Результат выполнения запроса просматривается в режиме таблице  (рис. 3). </w:t>
      </w:r>
    </w:p>
    <w:p w14:paraId="283B6F70" w14:textId="77777777" w:rsidR="005479F1" w:rsidRPr="00EB22CA" w:rsidRDefault="005479F1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Используя бланк запроса в режиме конструктора, модифицировать существующий запрос можно следующими способами.</w:t>
      </w:r>
    </w:p>
    <w:p w14:paraId="0B2EDED4" w14:textId="77777777" w:rsidR="005479F1" w:rsidRPr="00EB22CA" w:rsidRDefault="005479F1" w:rsidP="00EB22CA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Удалить таблицу из запроса можно, если выделить ее в запросе и нажать клавишу «Delete».</w:t>
      </w:r>
    </w:p>
    <w:p w14:paraId="202714E7" w14:textId="77777777" w:rsidR="005479F1" w:rsidRPr="00EB22CA" w:rsidRDefault="005479F1" w:rsidP="00EB22CA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Удалить поле таблицы можно, выделив желаемый столбец с помощью области выделения столбцов (серая полоска над столбцами) и затем нажать клавишу «Delete».</w:t>
      </w:r>
    </w:p>
    <w:p w14:paraId="1659AA00" w14:textId="77777777" w:rsidR="005479F1" w:rsidRPr="00EB22CA" w:rsidRDefault="005479F1" w:rsidP="00EB22CA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Изменить порядок следования полей можно следующим образом: необходимо выделить поле или несколько полей и, удерживая нажатой кнопку мыши, перетащить их на нужное место, затем отпустить кнопку мыши.</w:t>
      </w:r>
    </w:p>
    <w:p w14:paraId="08DB91CD" w14:textId="77777777" w:rsidR="005479F1" w:rsidRPr="00EB22CA" w:rsidRDefault="005479F1" w:rsidP="00EB22CA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Условия отбора записей из базовой таблицы указываются в строках «Условие отбора» и «Или». Данными условиями могут являться любые логические выражения. Существуют условия, которые находятся в одной строке, но в разных столбцах бланка, такие условия объединяются по логическому оператору AND (И). Чтобы объединить условия по логическому оператору OR (ИЛИ), нужно объединить данные условия в разных строках бланка запроса.</w:t>
      </w:r>
    </w:p>
    <w:p w14:paraId="6A752A1B" w14:textId="77777777" w:rsidR="005479F1" w:rsidRPr="00EB22CA" w:rsidRDefault="005479F1" w:rsidP="00EB22CA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lastRenderedPageBreak/>
        <w:t>Строка «Сортировка» помогает установить порядок сортировки записей в запросе. Для поля, которое необходимо сортировать, нужно выбрать из списка порядок сортировки: «По убыванию» или «По возрастанию». Если в запросе необходимо отсортировать записи по нескольким полям, нужно разместить эти поля слева направо.</w:t>
      </w:r>
    </w:p>
    <w:p w14:paraId="2BDD3656" w14:textId="77777777" w:rsidR="005479F1" w:rsidRPr="00EB22CA" w:rsidRDefault="005479F1" w:rsidP="00EB22CA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В бланке запросов можно изменить ширину столбцов. Это можно сделать, перетаскивая границу столбца или два раза щелкнув кнопкой мыши на линии границы.</w:t>
      </w:r>
    </w:p>
    <w:p w14:paraId="607A43A1" w14:textId="77777777" w:rsidR="005479F1" w:rsidRPr="00EB22CA" w:rsidRDefault="005479F1" w:rsidP="00EB22CA">
      <w:pPr>
        <w:spacing w:after="0" w:line="24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55168" behindDoc="0" locked="0" layoutInCell="1" allowOverlap="1" wp14:anchorId="10445226" wp14:editId="28103FEB">
            <wp:simplePos x="0" y="0"/>
            <wp:positionH relativeFrom="column">
              <wp:posOffset>224790</wp:posOffset>
            </wp:positionH>
            <wp:positionV relativeFrom="paragraph">
              <wp:posOffset>3810</wp:posOffset>
            </wp:positionV>
            <wp:extent cx="5940425" cy="3245485"/>
            <wp:effectExtent l="0" t="0" r="3175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F43472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22CA">
        <w:rPr>
          <w:rFonts w:ascii="Times New Roman" w:eastAsia="Calibri" w:hAnsi="Times New Roman" w:cs="Times New Roman"/>
          <w:sz w:val="24"/>
          <w:szCs w:val="24"/>
        </w:rPr>
        <w:t>Рис. 3. Результат  запроса.</w:t>
      </w:r>
    </w:p>
    <w:p w14:paraId="4D814EC7" w14:textId="77777777" w:rsidR="005479F1" w:rsidRPr="00EB22CA" w:rsidRDefault="005479F1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4B81995" w14:textId="77777777" w:rsidR="005479F1" w:rsidRPr="00EB22CA" w:rsidRDefault="005479F1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EB22CA">
        <w:rPr>
          <w:rFonts w:ascii="Times New Roman" w:eastAsia="Calibri" w:hAnsi="Times New Roman" w:cs="Times New Roman"/>
          <w:b/>
          <w:sz w:val="24"/>
          <w:szCs w:val="24"/>
          <w:u w:val="single"/>
        </w:rPr>
        <w:t>Условие отбора.</w:t>
      </w:r>
    </w:p>
    <w:p w14:paraId="55BA5B8B" w14:textId="77777777" w:rsidR="005479F1" w:rsidRPr="00EB22CA" w:rsidRDefault="005479F1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Добавление в запрос условия отбора позволяет выбирать из таблицы не все записи, а лишь те, которые удовлетворяют определенным критериям. Например, нам нужны записи, продажи товаров в декабре 2018 года. Создаем новый запрос в режиме конструктора на базе двух таблиц: «Товары», «Продажа». И вводим условие: Between DateValue("01.12.2018") And DateValue("31.12.2018") в столбец «Дата продажи», в строку «Условие отбора» (рис. 4.). При создании условий отбора можно пользоваться специальными символами.   ? – один неизвестный символ,  * – любое число произвольных символов</w:t>
      </w:r>
    </w:p>
    <w:p w14:paraId="6956CB6B" w14:textId="77777777" w:rsidR="005479F1" w:rsidRPr="00EB22CA" w:rsidRDefault="00E42940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7216" behindDoc="0" locked="0" layoutInCell="1" allowOverlap="1" wp14:anchorId="1270D21F" wp14:editId="0D39A823">
            <wp:simplePos x="0" y="0"/>
            <wp:positionH relativeFrom="column">
              <wp:posOffset>139065</wp:posOffset>
            </wp:positionH>
            <wp:positionV relativeFrom="paragraph">
              <wp:posOffset>983615</wp:posOffset>
            </wp:positionV>
            <wp:extent cx="5940425" cy="4051300"/>
            <wp:effectExtent l="0" t="0" r="3175" b="635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F43477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79F1" w:rsidRPr="00EB22CA">
        <w:rPr>
          <w:rFonts w:ascii="Times New Roman" w:eastAsia="Calibri" w:hAnsi="Times New Roman" w:cs="Times New Roman"/>
          <w:sz w:val="24"/>
          <w:szCs w:val="24"/>
        </w:rPr>
        <w:t>Например, можно вывести список товаров проданных  в декабре 2018 года, название которых начинаются на букву «Х». (Like "Х*").</w:t>
      </w:r>
    </w:p>
    <w:p w14:paraId="41C6C59A" w14:textId="77777777" w:rsidR="005479F1" w:rsidRPr="00EB22CA" w:rsidRDefault="005479F1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19776D9" w14:textId="77777777" w:rsidR="005479F1" w:rsidRPr="00EB22CA" w:rsidRDefault="005479F1" w:rsidP="00EB22CA">
      <w:pPr>
        <w:spacing w:after="0" w:line="24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Рис. 4. Условие отбора.</w:t>
      </w:r>
    </w:p>
    <w:p w14:paraId="2AB70467" w14:textId="77777777" w:rsidR="005479F1" w:rsidRPr="00EB22CA" w:rsidRDefault="005479F1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A30A548" w14:textId="77777777" w:rsidR="005479F1" w:rsidRPr="00EB22CA" w:rsidRDefault="005479F1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7419389" w14:textId="77777777" w:rsidR="00E42940" w:rsidRPr="00EB22CA" w:rsidRDefault="00E42940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9C5BECB" w14:textId="77777777" w:rsidR="005479F1" w:rsidRPr="00EB22CA" w:rsidRDefault="005479F1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EB22CA">
        <w:rPr>
          <w:rFonts w:ascii="Times New Roman" w:eastAsia="Calibri" w:hAnsi="Times New Roman" w:cs="Times New Roman"/>
          <w:b/>
          <w:sz w:val="24"/>
          <w:szCs w:val="24"/>
          <w:u w:val="single"/>
        </w:rPr>
        <w:t>Примеры условий запроса.</w:t>
      </w:r>
    </w:p>
    <w:p w14:paraId="72354B48" w14:textId="77777777" w:rsidR="005479F1" w:rsidRPr="00EB22CA" w:rsidRDefault="005479F1" w:rsidP="00EB22CA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1960BAF" w14:textId="77777777" w:rsidR="005479F1" w:rsidRPr="00EB22CA" w:rsidRDefault="005479F1" w:rsidP="00EB22CA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Таблица 1 . Условия для полей с типом данных «Текстовый».</w:t>
      </w:r>
    </w:p>
    <w:tbl>
      <w:tblPr>
        <w:tblStyle w:val="a4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3197"/>
        <w:gridCol w:w="2014"/>
        <w:gridCol w:w="4360"/>
      </w:tblGrid>
      <w:tr w:rsidR="005479F1" w:rsidRPr="00EB22CA" w14:paraId="18E357D0" w14:textId="77777777" w:rsidTr="005E1E93">
        <w:tc>
          <w:tcPr>
            <w:tcW w:w="0" w:type="auto"/>
            <w:shd w:val="clear" w:color="auto" w:fill="FFFFFF" w:themeFill="background1"/>
            <w:hideMark/>
          </w:tcPr>
          <w:p w14:paraId="744AFC3B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Записи</w:t>
            </w:r>
          </w:p>
        </w:tc>
        <w:tc>
          <w:tcPr>
            <w:tcW w:w="2014" w:type="dxa"/>
            <w:shd w:val="clear" w:color="auto" w:fill="FFFFFF" w:themeFill="background1"/>
            <w:hideMark/>
          </w:tcPr>
          <w:p w14:paraId="7BBB6475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Условие</w:t>
            </w:r>
          </w:p>
        </w:tc>
        <w:tc>
          <w:tcPr>
            <w:tcW w:w="4360" w:type="dxa"/>
            <w:shd w:val="clear" w:color="auto" w:fill="FFFFFF" w:themeFill="background1"/>
            <w:hideMark/>
          </w:tcPr>
          <w:p w14:paraId="5F09E000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 запроса</w:t>
            </w:r>
          </w:p>
        </w:tc>
      </w:tr>
      <w:tr w:rsidR="005479F1" w:rsidRPr="00EB22CA" w14:paraId="07CC8BD4" w14:textId="77777777" w:rsidTr="005E1E93">
        <w:tc>
          <w:tcPr>
            <w:tcW w:w="0" w:type="auto"/>
            <w:shd w:val="clear" w:color="auto" w:fill="FFFFFF" w:themeFill="background1"/>
            <w:hideMark/>
          </w:tcPr>
          <w:p w14:paraId="64AC8B0C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Точно соответствуют определенному значению, например, «Кыргызстан»</w:t>
            </w:r>
          </w:p>
        </w:tc>
        <w:tc>
          <w:tcPr>
            <w:tcW w:w="2014" w:type="dxa"/>
            <w:shd w:val="clear" w:color="auto" w:fill="FFFFFF" w:themeFill="background1"/>
            <w:hideMark/>
          </w:tcPr>
          <w:p w14:paraId="4A5F25F3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"Кыргызстан"</w:t>
            </w:r>
          </w:p>
        </w:tc>
        <w:tc>
          <w:tcPr>
            <w:tcW w:w="4360" w:type="dxa"/>
            <w:shd w:val="clear" w:color="auto" w:fill="FFFFFF" w:themeFill="background1"/>
            <w:hideMark/>
          </w:tcPr>
          <w:p w14:paraId="3F3FA5E8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Записи, в которых поле «Страна» содержит значение «Китай».</w:t>
            </w:r>
          </w:p>
        </w:tc>
      </w:tr>
      <w:tr w:rsidR="005479F1" w:rsidRPr="00EB22CA" w14:paraId="03A59BC6" w14:textId="77777777" w:rsidTr="005E1E93">
        <w:tc>
          <w:tcPr>
            <w:tcW w:w="0" w:type="auto"/>
            <w:shd w:val="clear" w:color="auto" w:fill="FFFFFF" w:themeFill="background1"/>
            <w:hideMark/>
          </w:tcPr>
          <w:p w14:paraId="4D1CEFA0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Не соответствуют определенному значению, например, «Мексика»</w:t>
            </w:r>
          </w:p>
        </w:tc>
        <w:tc>
          <w:tcPr>
            <w:tcW w:w="2014" w:type="dxa"/>
            <w:shd w:val="clear" w:color="auto" w:fill="FFFFFF" w:themeFill="background1"/>
            <w:hideMark/>
          </w:tcPr>
          <w:p w14:paraId="6A219C06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Not "Мексика"</w:t>
            </w:r>
          </w:p>
        </w:tc>
        <w:tc>
          <w:tcPr>
            <w:tcW w:w="4360" w:type="dxa"/>
            <w:shd w:val="clear" w:color="auto" w:fill="FFFFFF" w:themeFill="background1"/>
            <w:hideMark/>
          </w:tcPr>
          <w:p w14:paraId="266B7649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Записи, в которых значением поля «Страна» не является «Мексика».</w:t>
            </w:r>
          </w:p>
        </w:tc>
      </w:tr>
      <w:tr w:rsidR="005479F1" w:rsidRPr="00EB22CA" w14:paraId="41426FD1" w14:textId="77777777" w:rsidTr="005E1E93">
        <w:tc>
          <w:tcPr>
            <w:tcW w:w="0" w:type="auto"/>
            <w:shd w:val="clear" w:color="auto" w:fill="FFFFFF" w:themeFill="background1"/>
            <w:hideMark/>
          </w:tcPr>
          <w:p w14:paraId="0355B8D3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Начинаются с заданной строки символов, например «С»</w:t>
            </w:r>
          </w:p>
        </w:tc>
        <w:tc>
          <w:tcPr>
            <w:tcW w:w="2014" w:type="dxa"/>
            <w:shd w:val="clear" w:color="auto" w:fill="FFFFFF" w:themeFill="background1"/>
            <w:hideMark/>
          </w:tcPr>
          <w:p w14:paraId="0AA02B7B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Like С*</w:t>
            </w:r>
          </w:p>
        </w:tc>
        <w:tc>
          <w:tcPr>
            <w:tcW w:w="4360" w:type="dxa"/>
            <w:shd w:val="clear" w:color="auto" w:fill="FFFFFF" w:themeFill="background1"/>
            <w:hideMark/>
          </w:tcPr>
          <w:p w14:paraId="3DB0C355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Записи, в которых название страны начинается с буквы «С», например, Словакия, США и т.д. </w:t>
            </w:r>
          </w:p>
        </w:tc>
      </w:tr>
      <w:tr w:rsidR="005479F1" w:rsidRPr="00EB22CA" w14:paraId="2E4C7840" w14:textId="77777777" w:rsidTr="005E1E93">
        <w:tc>
          <w:tcPr>
            <w:tcW w:w="0" w:type="auto"/>
            <w:shd w:val="clear" w:color="auto" w:fill="FFFFFF" w:themeFill="background1"/>
            <w:hideMark/>
          </w:tcPr>
          <w:p w14:paraId="2CC879E5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Не начинаются с заданной строки символов, например «С»</w:t>
            </w:r>
          </w:p>
        </w:tc>
        <w:tc>
          <w:tcPr>
            <w:tcW w:w="2014" w:type="dxa"/>
            <w:shd w:val="clear" w:color="auto" w:fill="FFFFFF" w:themeFill="background1"/>
            <w:hideMark/>
          </w:tcPr>
          <w:p w14:paraId="21F91F49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Not Like С*</w:t>
            </w:r>
          </w:p>
        </w:tc>
        <w:tc>
          <w:tcPr>
            <w:tcW w:w="4360" w:type="dxa"/>
            <w:shd w:val="clear" w:color="auto" w:fill="FFFFFF" w:themeFill="background1"/>
            <w:hideMark/>
          </w:tcPr>
          <w:p w14:paraId="6D31E5DE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Записи, в которых названия стран не начинаются с буквы «С».</w:t>
            </w:r>
          </w:p>
        </w:tc>
      </w:tr>
      <w:tr w:rsidR="005479F1" w:rsidRPr="00EB22CA" w14:paraId="1FD277B0" w14:textId="77777777" w:rsidTr="005E1E93">
        <w:tc>
          <w:tcPr>
            <w:tcW w:w="0" w:type="auto"/>
            <w:shd w:val="clear" w:color="auto" w:fill="FFFFFF" w:themeFill="background1"/>
            <w:hideMark/>
          </w:tcPr>
          <w:p w14:paraId="46ADF9CE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Содержат заданную строку, например «Корея»</w:t>
            </w:r>
          </w:p>
        </w:tc>
        <w:tc>
          <w:tcPr>
            <w:tcW w:w="2014" w:type="dxa"/>
            <w:shd w:val="clear" w:color="auto" w:fill="FFFFFF" w:themeFill="background1"/>
            <w:hideMark/>
          </w:tcPr>
          <w:p w14:paraId="1B55236A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Like "*Корея*"</w:t>
            </w:r>
          </w:p>
        </w:tc>
        <w:tc>
          <w:tcPr>
            <w:tcW w:w="4360" w:type="dxa"/>
            <w:shd w:val="clear" w:color="auto" w:fill="FFFFFF" w:themeFill="background1"/>
            <w:hideMark/>
          </w:tcPr>
          <w:p w14:paraId="2C3C493D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Записи с названиями стран, которые содержат слово «Корея».</w:t>
            </w:r>
          </w:p>
        </w:tc>
      </w:tr>
      <w:tr w:rsidR="005479F1" w:rsidRPr="00EB22CA" w14:paraId="4507390E" w14:textId="77777777" w:rsidTr="005E1E93">
        <w:tc>
          <w:tcPr>
            <w:tcW w:w="0" w:type="auto"/>
            <w:shd w:val="clear" w:color="auto" w:fill="FFFFFF" w:themeFill="background1"/>
            <w:hideMark/>
          </w:tcPr>
          <w:p w14:paraId="68465C33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Не содержат заданную строку, например «Корея»</w:t>
            </w:r>
          </w:p>
        </w:tc>
        <w:tc>
          <w:tcPr>
            <w:tcW w:w="2014" w:type="dxa"/>
            <w:shd w:val="clear" w:color="auto" w:fill="FFFFFF" w:themeFill="background1"/>
            <w:hideMark/>
          </w:tcPr>
          <w:p w14:paraId="6E4BF262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Not Like "*Корея*"</w:t>
            </w:r>
          </w:p>
        </w:tc>
        <w:tc>
          <w:tcPr>
            <w:tcW w:w="4360" w:type="dxa"/>
            <w:shd w:val="clear" w:color="auto" w:fill="FFFFFF" w:themeFill="background1"/>
            <w:hideMark/>
          </w:tcPr>
          <w:p w14:paraId="729E7BFB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Записи с названиями стран, которые не содержат слово «Корея».</w:t>
            </w:r>
          </w:p>
        </w:tc>
      </w:tr>
      <w:tr w:rsidR="005479F1" w:rsidRPr="00EB22CA" w14:paraId="4618C386" w14:textId="77777777" w:rsidTr="005E1E93">
        <w:tc>
          <w:tcPr>
            <w:tcW w:w="0" w:type="auto"/>
            <w:shd w:val="clear" w:color="auto" w:fill="FFFFFF" w:themeFill="background1"/>
            <w:hideMark/>
          </w:tcPr>
          <w:p w14:paraId="4124A514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Заканчиваются заданной строкой, например «стан»</w:t>
            </w:r>
          </w:p>
        </w:tc>
        <w:tc>
          <w:tcPr>
            <w:tcW w:w="2014" w:type="dxa"/>
            <w:shd w:val="clear" w:color="auto" w:fill="FFFFFF" w:themeFill="background1"/>
            <w:hideMark/>
          </w:tcPr>
          <w:p w14:paraId="35DDC5AF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Like "*стан"</w:t>
            </w:r>
          </w:p>
        </w:tc>
        <w:tc>
          <w:tcPr>
            <w:tcW w:w="4360" w:type="dxa"/>
            <w:shd w:val="clear" w:color="auto" w:fill="FFFFFF" w:themeFill="background1"/>
            <w:hideMark/>
          </w:tcPr>
          <w:p w14:paraId="17F5A71D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Записи, в которых названия стран заканчиваются на «стан», например «Казахстан» или «Кыргызстан».</w:t>
            </w:r>
          </w:p>
        </w:tc>
      </w:tr>
      <w:tr w:rsidR="005479F1" w:rsidRPr="00EB22CA" w14:paraId="48F06BC5" w14:textId="77777777" w:rsidTr="005E1E93">
        <w:tc>
          <w:tcPr>
            <w:tcW w:w="0" w:type="auto"/>
            <w:shd w:val="clear" w:color="auto" w:fill="FFFFFF" w:themeFill="background1"/>
            <w:hideMark/>
          </w:tcPr>
          <w:p w14:paraId="3F11CA2A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Не заканчиваются заданной строкой, например «ина»</w:t>
            </w:r>
          </w:p>
        </w:tc>
        <w:tc>
          <w:tcPr>
            <w:tcW w:w="2014" w:type="dxa"/>
            <w:shd w:val="clear" w:color="auto" w:fill="FFFFFF" w:themeFill="background1"/>
            <w:hideMark/>
          </w:tcPr>
          <w:p w14:paraId="288588F9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Not Like "*ина"</w:t>
            </w:r>
          </w:p>
        </w:tc>
        <w:tc>
          <w:tcPr>
            <w:tcW w:w="4360" w:type="dxa"/>
            <w:shd w:val="clear" w:color="auto" w:fill="FFFFFF" w:themeFill="background1"/>
            <w:hideMark/>
          </w:tcPr>
          <w:p w14:paraId="25E47886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Записи, в которых названия стран не заканчиваются на «ина», например «Украина» или «Аргентина».</w:t>
            </w:r>
          </w:p>
        </w:tc>
      </w:tr>
      <w:tr w:rsidR="005479F1" w:rsidRPr="00EB22CA" w14:paraId="3FA54D8C" w14:textId="77777777" w:rsidTr="005E1E93">
        <w:tc>
          <w:tcPr>
            <w:tcW w:w="0" w:type="auto"/>
            <w:shd w:val="clear" w:color="auto" w:fill="FFFFFF" w:themeFill="background1"/>
            <w:hideMark/>
          </w:tcPr>
          <w:p w14:paraId="4A633C28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Содержат пустые значения (значение отсутствует)</w:t>
            </w:r>
          </w:p>
        </w:tc>
        <w:tc>
          <w:tcPr>
            <w:tcW w:w="2014" w:type="dxa"/>
            <w:shd w:val="clear" w:color="auto" w:fill="FFFFFF" w:themeFill="background1"/>
            <w:hideMark/>
          </w:tcPr>
          <w:p w14:paraId="5C07B155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Is Null</w:t>
            </w:r>
          </w:p>
        </w:tc>
        <w:tc>
          <w:tcPr>
            <w:tcW w:w="4360" w:type="dxa"/>
            <w:shd w:val="clear" w:color="auto" w:fill="FFFFFF" w:themeFill="background1"/>
            <w:hideMark/>
          </w:tcPr>
          <w:p w14:paraId="2E2AEBD0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Записи, в которых данное поле не содержит значения.</w:t>
            </w:r>
          </w:p>
        </w:tc>
      </w:tr>
      <w:tr w:rsidR="005479F1" w:rsidRPr="00EB22CA" w14:paraId="24802052" w14:textId="77777777" w:rsidTr="005E1E93">
        <w:tc>
          <w:tcPr>
            <w:tcW w:w="0" w:type="auto"/>
            <w:shd w:val="clear" w:color="auto" w:fill="FFFFFF" w:themeFill="background1"/>
            <w:hideMark/>
          </w:tcPr>
          <w:p w14:paraId="439CDC89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Не содержат пустых значений</w:t>
            </w:r>
          </w:p>
        </w:tc>
        <w:tc>
          <w:tcPr>
            <w:tcW w:w="2014" w:type="dxa"/>
            <w:shd w:val="clear" w:color="auto" w:fill="FFFFFF" w:themeFill="background1"/>
            <w:hideMark/>
          </w:tcPr>
          <w:p w14:paraId="73C54417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Is Not Null</w:t>
            </w:r>
          </w:p>
        </w:tc>
        <w:tc>
          <w:tcPr>
            <w:tcW w:w="4360" w:type="dxa"/>
            <w:shd w:val="clear" w:color="auto" w:fill="FFFFFF" w:themeFill="background1"/>
            <w:hideMark/>
          </w:tcPr>
          <w:p w14:paraId="71D21BC4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Записи, в которых данное поле содержит ненулевое значение.</w:t>
            </w:r>
          </w:p>
        </w:tc>
      </w:tr>
      <w:tr w:rsidR="005479F1" w:rsidRPr="00EB22CA" w14:paraId="65D4306F" w14:textId="77777777" w:rsidTr="005E1E93">
        <w:tc>
          <w:tcPr>
            <w:tcW w:w="0" w:type="auto"/>
            <w:shd w:val="clear" w:color="auto" w:fill="FFFFFF" w:themeFill="background1"/>
            <w:hideMark/>
          </w:tcPr>
          <w:p w14:paraId="6264B5D7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Входят в определенный диапазон, например от А до Г </w:t>
            </w:r>
          </w:p>
        </w:tc>
        <w:tc>
          <w:tcPr>
            <w:tcW w:w="2014" w:type="dxa"/>
            <w:shd w:val="clear" w:color="auto" w:fill="FFFFFF" w:themeFill="background1"/>
            <w:hideMark/>
          </w:tcPr>
          <w:p w14:paraId="4CA0E0F5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Like "[А-Г]*"</w:t>
            </w:r>
          </w:p>
        </w:tc>
        <w:tc>
          <w:tcPr>
            <w:tcW w:w="4360" w:type="dxa"/>
            <w:shd w:val="clear" w:color="auto" w:fill="FFFFFF" w:themeFill="background1"/>
            <w:hideMark/>
          </w:tcPr>
          <w:p w14:paraId="52E2E767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Записи, в которых название страны начинается с одной из букв от «А» до «Г».</w:t>
            </w:r>
          </w:p>
        </w:tc>
      </w:tr>
      <w:tr w:rsidR="005479F1" w:rsidRPr="00EB22CA" w14:paraId="2ACE9EC3" w14:textId="77777777" w:rsidTr="005E1E93">
        <w:tc>
          <w:tcPr>
            <w:tcW w:w="0" w:type="auto"/>
            <w:shd w:val="clear" w:color="auto" w:fill="FFFFFF" w:themeFill="background1"/>
            <w:hideMark/>
          </w:tcPr>
          <w:p w14:paraId="1853003F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Соответствуют заданному шаблону</w:t>
            </w:r>
          </w:p>
        </w:tc>
        <w:tc>
          <w:tcPr>
            <w:tcW w:w="2014" w:type="dxa"/>
            <w:shd w:val="clear" w:color="auto" w:fill="FFFFFF" w:themeFill="background1"/>
            <w:hideMark/>
          </w:tcPr>
          <w:p w14:paraId="433D3645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Like "Лив??"</w:t>
            </w:r>
          </w:p>
        </w:tc>
        <w:tc>
          <w:tcPr>
            <w:tcW w:w="4360" w:type="dxa"/>
            <w:shd w:val="clear" w:color="auto" w:fill="FFFFFF" w:themeFill="background1"/>
            <w:hideMark/>
          </w:tcPr>
          <w:p w14:paraId="1E57D68D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Записи для стран, таких как Ливия и Ливан, названия которых включают пять знаков, первые три из которых — «Лив». </w:t>
            </w:r>
          </w:p>
        </w:tc>
      </w:tr>
    </w:tbl>
    <w:p w14:paraId="53AD79E0" w14:textId="77777777" w:rsidR="005479F1" w:rsidRPr="00EB22CA" w:rsidRDefault="005479F1" w:rsidP="00EB22CA">
      <w:pPr>
        <w:pStyle w:val="a3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1297AD0" w14:textId="77777777" w:rsidR="005479F1" w:rsidRPr="00EB22CA" w:rsidRDefault="005479F1" w:rsidP="00EB22CA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Таблица 2.</w:t>
      </w:r>
      <w:r w:rsidRPr="00EB22CA">
        <w:rPr>
          <w:rFonts w:ascii="Times New Roman" w:hAnsi="Times New Roman" w:cs="Times New Roman"/>
          <w:b/>
          <w:bCs/>
          <w:color w:val="EEA752"/>
          <w:sz w:val="24"/>
          <w:szCs w:val="24"/>
        </w:rPr>
        <w:t xml:space="preserve"> </w:t>
      </w:r>
      <w:r w:rsidRPr="00EB22CA">
        <w:rPr>
          <w:rFonts w:ascii="Times New Roman" w:eastAsia="Calibri" w:hAnsi="Times New Roman" w:cs="Times New Roman"/>
          <w:sz w:val="24"/>
          <w:szCs w:val="24"/>
        </w:rPr>
        <w:t>Условия для полей типа «Числовой», «Денежный» и «Счетчик».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00"/>
        <w:gridCol w:w="1911"/>
        <w:gridCol w:w="4360"/>
      </w:tblGrid>
      <w:tr w:rsidR="005479F1" w:rsidRPr="00EB22CA" w14:paraId="743CA497" w14:textId="77777777" w:rsidTr="005E1E93">
        <w:tc>
          <w:tcPr>
            <w:tcW w:w="3300" w:type="dxa"/>
            <w:hideMark/>
          </w:tcPr>
          <w:p w14:paraId="6F5961BD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Записи</w:t>
            </w:r>
          </w:p>
        </w:tc>
        <w:tc>
          <w:tcPr>
            <w:tcW w:w="1911" w:type="dxa"/>
            <w:hideMark/>
          </w:tcPr>
          <w:p w14:paraId="53078A3E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Условие</w:t>
            </w:r>
          </w:p>
        </w:tc>
        <w:tc>
          <w:tcPr>
            <w:tcW w:w="4360" w:type="dxa"/>
            <w:hideMark/>
          </w:tcPr>
          <w:p w14:paraId="634F4CA8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 запроса</w:t>
            </w:r>
          </w:p>
        </w:tc>
      </w:tr>
      <w:tr w:rsidR="005479F1" w:rsidRPr="00EB22CA" w14:paraId="2576C323" w14:textId="77777777" w:rsidTr="005E1E93">
        <w:tc>
          <w:tcPr>
            <w:tcW w:w="3300" w:type="dxa"/>
            <w:hideMark/>
          </w:tcPr>
          <w:p w14:paraId="558333B5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Точно соответствуют определенному значению, например 100</w:t>
            </w:r>
          </w:p>
        </w:tc>
        <w:tc>
          <w:tcPr>
            <w:tcW w:w="1911" w:type="dxa"/>
            <w:hideMark/>
          </w:tcPr>
          <w:p w14:paraId="25639487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360" w:type="dxa"/>
            <w:hideMark/>
          </w:tcPr>
          <w:p w14:paraId="7845B67D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Записи, в которых цена единицы продукта составляет 100 сомов. </w:t>
            </w:r>
          </w:p>
        </w:tc>
      </w:tr>
      <w:tr w:rsidR="005479F1" w:rsidRPr="00EB22CA" w14:paraId="00DA1062" w14:textId="77777777" w:rsidTr="005E1E93">
        <w:tc>
          <w:tcPr>
            <w:tcW w:w="3300" w:type="dxa"/>
            <w:hideMark/>
          </w:tcPr>
          <w:p w14:paraId="5828D494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Не соответствуют значению, например, 1000</w:t>
            </w:r>
          </w:p>
        </w:tc>
        <w:tc>
          <w:tcPr>
            <w:tcW w:w="1911" w:type="dxa"/>
            <w:hideMark/>
          </w:tcPr>
          <w:p w14:paraId="31701AD1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Not 1000</w:t>
            </w:r>
          </w:p>
        </w:tc>
        <w:tc>
          <w:tcPr>
            <w:tcW w:w="4360" w:type="dxa"/>
            <w:hideMark/>
          </w:tcPr>
          <w:p w14:paraId="34C190BA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Записи, в которых цена единицы продукта не равна 1000 сом.</w:t>
            </w:r>
          </w:p>
        </w:tc>
      </w:tr>
      <w:tr w:rsidR="005479F1" w:rsidRPr="00EB22CA" w14:paraId="2FE545F4" w14:textId="77777777" w:rsidTr="005E1E93">
        <w:tc>
          <w:tcPr>
            <w:tcW w:w="3300" w:type="dxa"/>
            <w:hideMark/>
          </w:tcPr>
          <w:p w14:paraId="48B326CA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Содержат значение, которое меньше заданного, например 100</w:t>
            </w:r>
          </w:p>
        </w:tc>
        <w:tc>
          <w:tcPr>
            <w:tcW w:w="1911" w:type="dxa"/>
            <w:hideMark/>
          </w:tcPr>
          <w:p w14:paraId="1BE3ED27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&lt; 100</w:t>
            </w: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&lt;= 100</w:t>
            </w:r>
          </w:p>
        </w:tc>
        <w:tc>
          <w:tcPr>
            <w:tcW w:w="4360" w:type="dxa"/>
            <w:hideMark/>
          </w:tcPr>
          <w:p w14:paraId="120DA0FA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Записи, в которых указана цена единицы меньше 100 сом (&lt;100). Второе выражение (&lt;=100) позволяет отобразить записи, в которых цена единицы меньше либо равна 100.</w:t>
            </w:r>
          </w:p>
        </w:tc>
      </w:tr>
      <w:tr w:rsidR="005479F1" w:rsidRPr="00EB22CA" w14:paraId="0A79BF59" w14:textId="77777777" w:rsidTr="005E1E93">
        <w:tc>
          <w:tcPr>
            <w:tcW w:w="3300" w:type="dxa"/>
            <w:hideMark/>
          </w:tcPr>
          <w:p w14:paraId="09B95EC9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Содержат значение, которое больше заданного, например 99,99</w:t>
            </w:r>
          </w:p>
        </w:tc>
        <w:tc>
          <w:tcPr>
            <w:tcW w:w="1911" w:type="dxa"/>
            <w:hideMark/>
          </w:tcPr>
          <w:p w14:paraId="277600E4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&gt;99,99</w:t>
            </w: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&gt;=99,99</w:t>
            </w:r>
          </w:p>
        </w:tc>
        <w:tc>
          <w:tcPr>
            <w:tcW w:w="4360" w:type="dxa"/>
            <w:hideMark/>
          </w:tcPr>
          <w:p w14:paraId="750CE352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Записи, в которых указана цена единицы больше 99,99 рублей (&lt;99,99). Второе выражение позволяет отобразить записи, в которых цена единицы больше либо равна 99,99.</w:t>
            </w:r>
          </w:p>
        </w:tc>
      </w:tr>
      <w:tr w:rsidR="005479F1" w:rsidRPr="00EB22CA" w14:paraId="0A9ADE3A" w14:textId="77777777" w:rsidTr="005E1E93">
        <w:tc>
          <w:tcPr>
            <w:tcW w:w="3300" w:type="dxa"/>
            <w:hideMark/>
          </w:tcPr>
          <w:p w14:paraId="7BAE64DD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Содержат одно из двух значений, например 20 или 25</w:t>
            </w:r>
          </w:p>
        </w:tc>
        <w:tc>
          <w:tcPr>
            <w:tcW w:w="1911" w:type="dxa"/>
            <w:hideMark/>
          </w:tcPr>
          <w:p w14:paraId="6C606094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20 or 25</w:t>
            </w:r>
          </w:p>
        </w:tc>
        <w:tc>
          <w:tcPr>
            <w:tcW w:w="4360" w:type="dxa"/>
            <w:hideMark/>
          </w:tcPr>
          <w:p w14:paraId="4865F5FE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Записи, в которых цена единицы равна 20 или 25 сом.</w:t>
            </w:r>
          </w:p>
        </w:tc>
      </w:tr>
      <w:tr w:rsidR="005479F1" w:rsidRPr="00EB22CA" w14:paraId="537918DA" w14:textId="77777777" w:rsidTr="005E1E93">
        <w:tc>
          <w:tcPr>
            <w:tcW w:w="3300" w:type="dxa"/>
            <w:hideMark/>
          </w:tcPr>
          <w:p w14:paraId="724C1F73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Содержат значение, которое входит в определенный диапазон</w:t>
            </w:r>
          </w:p>
        </w:tc>
        <w:tc>
          <w:tcPr>
            <w:tcW w:w="1911" w:type="dxa"/>
            <w:hideMark/>
          </w:tcPr>
          <w:p w14:paraId="6D5F6A72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&gt;49.99 and &lt;99.99</w:t>
            </w: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-или-</w:t>
            </w: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Between 50 and 100</w:t>
            </w:r>
          </w:p>
        </w:tc>
        <w:tc>
          <w:tcPr>
            <w:tcW w:w="4360" w:type="dxa"/>
            <w:hideMark/>
          </w:tcPr>
          <w:p w14:paraId="0083985F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Записи, в которых указана цена единицы в диапазоне между 49,99 и 99,99 сом (сами эти значения не включаются в результаты).</w:t>
            </w:r>
          </w:p>
        </w:tc>
      </w:tr>
      <w:tr w:rsidR="005479F1" w:rsidRPr="00EB22CA" w14:paraId="68A017FB" w14:textId="77777777" w:rsidTr="005E1E93">
        <w:tc>
          <w:tcPr>
            <w:tcW w:w="3300" w:type="dxa"/>
            <w:hideMark/>
          </w:tcPr>
          <w:p w14:paraId="67BB40B4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Содержат значение, которое не входит в определенный диапазон</w:t>
            </w:r>
          </w:p>
        </w:tc>
        <w:tc>
          <w:tcPr>
            <w:tcW w:w="1911" w:type="dxa"/>
            <w:hideMark/>
          </w:tcPr>
          <w:p w14:paraId="15AE3912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&lt;50 or &gt;100</w:t>
            </w:r>
          </w:p>
        </w:tc>
        <w:tc>
          <w:tcPr>
            <w:tcW w:w="4360" w:type="dxa"/>
            <w:hideMark/>
          </w:tcPr>
          <w:p w14:paraId="57D02ECB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Записи, в которых цена единицы не входит в диапазон от 50 до 100 рублей.</w:t>
            </w:r>
          </w:p>
        </w:tc>
      </w:tr>
      <w:tr w:rsidR="005479F1" w:rsidRPr="00EB22CA" w14:paraId="0708E716" w14:textId="77777777" w:rsidTr="005E1E93">
        <w:tc>
          <w:tcPr>
            <w:tcW w:w="3300" w:type="dxa"/>
            <w:hideMark/>
          </w:tcPr>
          <w:p w14:paraId="60C4EA26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Содержат пустые (или отсутствующие) значения</w:t>
            </w:r>
          </w:p>
        </w:tc>
        <w:tc>
          <w:tcPr>
            <w:tcW w:w="1911" w:type="dxa"/>
            <w:hideMark/>
          </w:tcPr>
          <w:p w14:paraId="7D579835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Is Null</w:t>
            </w:r>
          </w:p>
        </w:tc>
        <w:tc>
          <w:tcPr>
            <w:tcW w:w="4360" w:type="dxa"/>
            <w:hideMark/>
          </w:tcPr>
          <w:p w14:paraId="24771261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Записи, в которых поле «Цена» не заполнено.</w:t>
            </w:r>
          </w:p>
        </w:tc>
      </w:tr>
      <w:tr w:rsidR="005479F1" w:rsidRPr="00EB22CA" w14:paraId="70407A60" w14:textId="77777777" w:rsidTr="005E1E93">
        <w:tc>
          <w:tcPr>
            <w:tcW w:w="3300" w:type="dxa"/>
            <w:hideMark/>
          </w:tcPr>
          <w:p w14:paraId="7B95F448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Содержат непустые значения</w:t>
            </w:r>
          </w:p>
        </w:tc>
        <w:tc>
          <w:tcPr>
            <w:tcW w:w="1911" w:type="dxa"/>
            <w:hideMark/>
          </w:tcPr>
          <w:p w14:paraId="42C95E53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Is Not Null</w:t>
            </w:r>
          </w:p>
        </w:tc>
        <w:tc>
          <w:tcPr>
            <w:tcW w:w="4360" w:type="dxa"/>
            <w:hideMark/>
          </w:tcPr>
          <w:p w14:paraId="42346CD8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Записи, в которых поле «Цена» заполнено.</w:t>
            </w:r>
          </w:p>
        </w:tc>
      </w:tr>
    </w:tbl>
    <w:p w14:paraId="74A3A1E5" w14:textId="77777777" w:rsidR="005479F1" w:rsidRPr="00EB22CA" w:rsidRDefault="005479F1" w:rsidP="00EB22CA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486B31F" w14:textId="77777777" w:rsidR="005479F1" w:rsidRPr="00EB22CA" w:rsidRDefault="005479F1" w:rsidP="00EB22CA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Таблица 3.</w:t>
      </w:r>
      <w:r w:rsidRPr="00EB22CA">
        <w:rPr>
          <w:rFonts w:ascii="Times New Roman" w:hAnsi="Times New Roman" w:cs="Times New Roman"/>
          <w:b/>
          <w:bCs/>
          <w:color w:val="EEA752"/>
          <w:sz w:val="24"/>
          <w:szCs w:val="24"/>
        </w:rPr>
        <w:t xml:space="preserve"> </w:t>
      </w:r>
      <w:r w:rsidRPr="00EB22CA">
        <w:rPr>
          <w:rFonts w:ascii="Times New Roman" w:eastAsia="Calibri" w:hAnsi="Times New Roman" w:cs="Times New Roman"/>
          <w:sz w:val="24"/>
          <w:szCs w:val="24"/>
        </w:rPr>
        <w:t>Условия для полей типа «</w:t>
      </w:r>
      <w:r w:rsidR="005F7404" w:rsidRPr="00EB22CA">
        <w:rPr>
          <w:rFonts w:ascii="Times New Roman" w:eastAsia="Calibri" w:hAnsi="Times New Roman" w:cs="Times New Roman"/>
          <w:sz w:val="24"/>
          <w:szCs w:val="24"/>
        </w:rPr>
        <w:t>Дата/время</w:t>
      </w:r>
      <w:r w:rsidRPr="00EB22CA">
        <w:rPr>
          <w:rFonts w:ascii="Times New Roman" w:eastAsia="Calibri" w:hAnsi="Times New Roman" w:cs="Times New Roman"/>
          <w:sz w:val="24"/>
          <w:szCs w:val="24"/>
        </w:rPr>
        <w:t>».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3227"/>
        <w:gridCol w:w="1984"/>
        <w:gridCol w:w="4360"/>
      </w:tblGrid>
      <w:tr w:rsidR="005479F1" w:rsidRPr="00EB22CA" w14:paraId="5D2D47C8" w14:textId="77777777" w:rsidTr="005E1E93">
        <w:tc>
          <w:tcPr>
            <w:tcW w:w="3227" w:type="dxa"/>
            <w:hideMark/>
          </w:tcPr>
          <w:p w14:paraId="7E927982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Записи</w:t>
            </w:r>
          </w:p>
        </w:tc>
        <w:tc>
          <w:tcPr>
            <w:tcW w:w="1984" w:type="dxa"/>
            <w:hideMark/>
          </w:tcPr>
          <w:p w14:paraId="544C7AD8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Условие</w:t>
            </w:r>
          </w:p>
        </w:tc>
        <w:tc>
          <w:tcPr>
            <w:tcW w:w="4360" w:type="dxa"/>
            <w:hideMark/>
          </w:tcPr>
          <w:p w14:paraId="15118BCF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 запроса</w:t>
            </w:r>
          </w:p>
        </w:tc>
      </w:tr>
      <w:tr w:rsidR="005479F1" w:rsidRPr="00EB22CA" w14:paraId="78DA3E44" w14:textId="77777777" w:rsidTr="005E1E93">
        <w:tc>
          <w:tcPr>
            <w:tcW w:w="3227" w:type="dxa"/>
            <w:hideMark/>
          </w:tcPr>
          <w:p w14:paraId="2D27BDB7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Точно соответствуют определенному значению, например 02.02.2006</w:t>
            </w:r>
          </w:p>
        </w:tc>
        <w:tc>
          <w:tcPr>
            <w:tcW w:w="1984" w:type="dxa"/>
            <w:hideMark/>
          </w:tcPr>
          <w:p w14:paraId="68A5EB32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#02.02.2006#</w:t>
            </w:r>
          </w:p>
        </w:tc>
        <w:tc>
          <w:tcPr>
            <w:tcW w:w="4360" w:type="dxa"/>
            <w:hideMark/>
          </w:tcPr>
          <w:p w14:paraId="403CD593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Записи об операциях, совершенных 2 февраля 2006 г. Значения даты должны быть окружены знаками #, чтобы Access мог отличить значения даты от текстовых строк. </w:t>
            </w:r>
          </w:p>
        </w:tc>
      </w:tr>
      <w:tr w:rsidR="005479F1" w:rsidRPr="00EB22CA" w14:paraId="52554690" w14:textId="77777777" w:rsidTr="005E1E93">
        <w:trPr>
          <w:trHeight w:val="2114"/>
        </w:trPr>
        <w:tc>
          <w:tcPr>
            <w:tcW w:w="3227" w:type="dxa"/>
            <w:hideMark/>
          </w:tcPr>
          <w:p w14:paraId="6793BD0C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Содержат значения, которые входят в определенный диапазон дат</w:t>
            </w:r>
          </w:p>
        </w:tc>
        <w:tc>
          <w:tcPr>
            <w:tcW w:w="1984" w:type="dxa"/>
            <w:hideMark/>
          </w:tcPr>
          <w:p w14:paraId="29C8696D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&gt;#02.02.2006# and &lt;#04.02.2006#</w:t>
            </w:r>
          </w:p>
        </w:tc>
        <w:tc>
          <w:tcPr>
            <w:tcW w:w="4360" w:type="dxa"/>
            <w:hideMark/>
          </w:tcPr>
          <w:p w14:paraId="08813BF0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Записи об операциях, совершенных между 2 и 4 февраля 2006 г. </w:t>
            </w:r>
          </w:p>
          <w:p w14:paraId="60E528A6" w14:textId="77777777" w:rsidR="005479F1" w:rsidRPr="00EB22CA" w:rsidRDefault="005479F1" w:rsidP="00EB22CA">
            <w:pPr>
              <w:spacing w:before="270" w:after="27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Для фильтрации по диапазону значений можно также использовать оператор </w:t>
            </w:r>
            <w:r w:rsidRPr="00EB22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Between</w:t>
            </w: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. Например, выражение Between #02.02.2006# and #04.02.2006# идентично выражению &gt;#02.02.2006# and &lt;#04.02.2006#.</w:t>
            </w:r>
          </w:p>
        </w:tc>
      </w:tr>
      <w:tr w:rsidR="005479F1" w:rsidRPr="00EB22CA" w14:paraId="7BBDD4AC" w14:textId="77777777" w:rsidTr="005E1E93">
        <w:tc>
          <w:tcPr>
            <w:tcW w:w="3227" w:type="dxa"/>
            <w:hideMark/>
          </w:tcPr>
          <w:p w14:paraId="2C80EF7C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Содержат любой день заданного месяца (вне зависимости от года), например, «декабрь»</w:t>
            </w:r>
          </w:p>
        </w:tc>
        <w:tc>
          <w:tcPr>
            <w:tcW w:w="1984" w:type="dxa"/>
            <w:hideMark/>
          </w:tcPr>
          <w:p w14:paraId="69703479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DatePart("М", [ДатаПродажи]) = 12</w:t>
            </w:r>
          </w:p>
        </w:tc>
        <w:tc>
          <w:tcPr>
            <w:tcW w:w="4360" w:type="dxa"/>
            <w:hideMark/>
          </w:tcPr>
          <w:p w14:paraId="1099EA4A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Записи об операциях, совершенных в декабре любого года.</w:t>
            </w:r>
          </w:p>
        </w:tc>
      </w:tr>
      <w:tr w:rsidR="005479F1" w:rsidRPr="00EB22CA" w14:paraId="2B04F5A8" w14:textId="77777777" w:rsidTr="005E1E93">
        <w:tc>
          <w:tcPr>
            <w:tcW w:w="3227" w:type="dxa"/>
            <w:hideMark/>
          </w:tcPr>
          <w:p w14:paraId="3C94C8BD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Содержат любую дату в пределах заданного, (например, первого) квартала вне зависимости от года</w:t>
            </w:r>
          </w:p>
        </w:tc>
        <w:tc>
          <w:tcPr>
            <w:tcW w:w="1984" w:type="dxa"/>
            <w:hideMark/>
          </w:tcPr>
          <w:p w14:paraId="32E5D70C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DatePart("q", [ДатаПродажи]) = 1</w:t>
            </w:r>
          </w:p>
        </w:tc>
        <w:tc>
          <w:tcPr>
            <w:tcW w:w="4360" w:type="dxa"/>
            <w:hideMark/>
          </w:tcPr>
          <w:p w14:paraId="3677BFC7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Записи об операциях, совершенных в первом квартале любого года.</w:t>
            </w:r>
          </w:p>
        </w:tc>
      </w:tr>
      <w:tr w:rsidR="005479F1" w:rsidRPr="00EB22CA" w14:paraId="20312DDF" w14:textId="77777777" w:rsidTr="005E1E93">
        <w:tc>
          <w:tcPr>
            <w:tcW w:w="3227" w:type="dxa"/>
            <w:hideMark/>
          </w:tcPr>
          <w:p w14:paraId="785108FE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Содержат текущую дату</w:t>
            </w:r>
          </w:p>
        </w:tc>
        <w:tc>
          <w:tcPr>
            <w:tcW w:w="1984" w:type="dxa"/>
            <w:hideMark/>
          </w:tcPr>
          <w:p w14:paraId="57D2E5BE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Date()</w:t>
            </w:r>
          </w:p>
        </w:tc>
        <w:tc>
          <w:tcPr>
            <w:tcW w:w="4360" w:type="dxa"/>
            <w:hideMark/>
          </w:tcPr>
          <w:p w14:paraId="50C49266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Записи об операциях, совершенных на текущую дату. Если текущая дата — 02.02.2006, отображаются записи, в которых значению поля «ДатаЗаказа» соответствует 2 февраля 2006 г.</w:t>
            </w:r>
          </w:p>
        </w:tc>
      </w:tr>
      <w:tr w:rsidR="005479F1" w:rsidRPr="00EB22CA" w14:paraId="0ED50888" w14:textId="77777777" w:rsidTr="005E1E93">
        <w:tc>
          <w:tcPr>
            <w:tcW w:w="3227" w:type="dxa"/>
            <w:hideMark/>
          </w:tcPr>
          <w:p w14:paraId="19B97D2F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Содержат вчерашнюю дату</w:t>
            </w:r>
          </w:p>
        </w:tc>
        <w:tc>
          <w:tcPr>
            <w:tcW w:w="1984" w:type="dxa"/>
            <w:hideMark/>
          </w:tcPr>
          <w:p w14:paraId="7C043E40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Date()-1</w:t>
            </w:r>
          </w:p>
        </w:tc>
        <w:tc>
          <w:tcPr>
            <w:tcW w:w="4360" w:type="dxa"/>
            <w:hideMark/>
          </w:tcPr>
          <w:p w14:paraId="49D516B5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Записи об операциях, совершенных за один день до текущей даты. Если текущая дата — 02.02.2006, отображаются записи с датой 1 февраля 2006 г.</w:t>
            </w:r>
          </w:p>
        </w:tc>
      </w:tr>
      <w:tr w:rsidR="005479F1" w:rsidRPr="00EB22CA" w14:paraId="44CEBB2F" w14:textId="77777777" w:rsidTr="005E1E93">
        <w:tc>
          <w:tcPr>
            <w:tcW w:w="3227" w:type="dxa"/>
            <w:hideMark/>
          </w:tcPr>
          <w:p w14:paraId="1DB4F6AA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Содержат один из последних 7 дней </w:t>
            </w:r>
          </w:p>
        </w:tc>
        <w:tc>
          <w:tcPr>
            <w:tcW w:w="1984" w:type="dxa"/>
            <w:hideMark/>
          </w:tcPr>
          <w:p w14:paraId="4267A682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Between Date() and Date()-6</w:t>
            </w:r>
          </w:p>
        </w:tc>
        <w:tc>
          <w:tcPr>
            <w:tcW w:w="4360" w:type="dxa"/>
            <w:hideMark/>
          </w:tcPr>
          <w:p w14:paraId="1D6B9F66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Записи об операциях, совершенных в течение последних 7 дней. Если текущая дата — 02.02.2006, отображаются записи за период с 24 </w:t>
            </w: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января 2006 по 2 февраля 2006 г.</w:t>
            </w:r>
          </w:p>
        </w:tc>
      </w:tr>
      <w:tr w:rsidR="005479F1" w:rsidRPr="00EB22CA" w14:paraId="70BD9953" w14:textId="77777777" w:rsidTr="005E1E93">
        <w:tc>
          <w:tcPr>
            <w:tcW w:w="3227" w:type="dxa"/>
            <w:hideMark/>
          </w:tcPr>
          <w:p w14:paraId="49EFDD94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Содержат дату, которая приходится на текущий месяц</w:t>
            </w:r>
          </w:p>
        </w:tc>
        <w:tc>
          <w:tcPr>
            <w:tcW w:w="1984" w:type="dxa"/>
            <w:hideMark/>
          </w:tcPr>
          <w:p w14:paraId="12145900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Year([</w:t>
            </w: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ДатаПродажи</w:t>
            </w: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]) = Year(Now()) And Month([</w:t>
            </w: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ДатаПродажи</w:t>
            </w: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]) = Month(Now())</w:t>
            </w:r>
          </w:p>
        </w:tc>
        <w:tc>
          <w:tcPr>
            <w:tcW w:w="4360" w:type="dxa"/>
            <w:hideMark/>
          </w:tcPr>
          <w:p w14:paraId="31A70D7F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Записи за текущий месяц. Если текущая дата — 02.02.2006, отображаются записи за февраль 2006 г.</w:t>
            </w:r>
          </w:p>
        </w:tc>
      </w:tr>
      <w:tr w:rsidR="005479F1" w:rsidRPr="00EB22CA" w14:paraId="2EE7E8AF" w14:textId="77777777" w:rsidTr="005E1E93">
        <w:tc>
          <w:tcPr>
            <w:tcW w:w="3227" w:type="dxa"/>
            <w:hideMark/>
          </w:tcPr>
          <w:p w14:paraId="34AFFD57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Содержат дату, которая приходится на текущий год</w:t>
            </w:r>
          </w:p>
        </w:tc>
        <w:tc>
          <w:tcPr>
            <w:tcW w:w="1984" w:type="dxa"/>
            <w:hideMark/>
          </w:tcPr>
          <w:p w14:paraId="5E96B391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Year([ДатаПродажи]) = Year(Date())</w:t>
            </w:r>
          </w:p>
        </w:tc>
        <w:tc>
          <w:tcPr>
            <w:tcW w:w="4360" w:type="dxa"/>
            <w:hideMark/>
          </w:tcPr>
          <w:p w14:paraId="5673AE05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Записи за текущий год. Если текущая дата — 02.02.2006, отображаются записи за 2006 год.</w:t>
            </w:r>
          </w:p>
        </w:tc>
      </w:tr>
      <w:tr w:rsidR="005479F1" w:rsidRPr="00EB22CA" w14:paraId="5EFA6C19" w14:textId="77777777" w:rsidTr="005E1E93">
        <w:tc>
          <w:tcPr>
            <w:tcW w:w="3227" w:type="dxa"/>
            <w:hideMark/>
          </w:tcPr>
          <w:p w14:paraId="11D64683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Содержат дату, которая приходится на следующий год</w:t>
            </w:r>
          </w:p>
        </w:tc>
        <w:tc>
          <w:tcPr>
            <w:tcW w:w="1984" w:type="dxa"/>
            <w:hideMark/>
          </w:tcPr>
          <w:p w14:paraId="645BC742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Year([ДатаПродажи]) = Year(Date()) + 1</w:t>
            </w:r>
          </w:p>
        </w:tc>
        <w:tc>
          <w:tcPr>
            <w:tcW w:w="4360" w:type="dxa"/>
            <w:hideMark/>
          </w:tcPr>
          <w:p w14:paraId="2FF82D9B" w14:textId="77777777" w:rsidR="005479F1" w:rsidRPr="00EB22CA" w:rsidRDefault="005479F1" w:rsidP="00EB22CA">
            <w:pPr>
              <w:spacing w:before="60" w:after="60"/>
              <w:ind w:left="60" w:right="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22CA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Записи об операциях за следующий год. Если текущая дата — 02.02.2006, отображаются записи за 2007 год.</w:t>
            </w:r>
          </w:p>
        </w:tc>
      </w:tr>
    </w:tbl>
    <w:p w14:paraId="4811DE49" w14:textId="77777777" w:rsidR="005479F1" w:rsidRPr="00EB22CA" w:rsidRDefault="005479F1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EB22CA">
        <w:rPr>
          <w:rFonts w:ascii="Times New Roman" w:eastAsia="Calibri" w:hAnsi="Times New Roman" w:cs="Times New Roman"/>
          <w:b/>
          <w:sz w:val="24"/>
          <w:szCs w:val="24"/>
          <w:u w:val="single"/>
        </w:rPr>
        <w:t>Запросы с параметрами.</w:t>
      </w:r>
    </w:p>
    <w:p w14:paraId="7089833D" w14:textId="77777777" w:rsidR="005479F1" w:rsidRPr="00EB22CA" w:rsidRDefault="005479F1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Запрос с параметрами — это запрос, позволяющий выполнять один и тот же запрос, но с разными значениями в условии отбора. Он способствует упрощению схемы действий, так как не надо каждый раз повторять запрос с разными условиями, а достаточно ввести новое значение параметра.</w:t>
      </w:r>
    </w:p>
    <w:p w14:paraId="667CAA80" w14:textId="77777777" w:rsidR="005479F1" w:rsidRPr="00EB22CA" w:rsidRDefault="005479F1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Для создания параметрического запроса необходимо создать запрос на выборку в режиме конструктора. В строке «Условия»  поля, для которого нужно применить параметр, введите текст, который должен отображаться в диалоговом окне, заключив его в квадратные скобки, например: [Введите название категории:] (рис. 5).  При запуске запроса с параметрами текст отображается в диалоговом окне без скобок (рис. 6).  В результате мы получим только название товаров  одной категории, название которой введено в окне параметров.</w:t>
      </w:r>
    </w:p>
    <w:p w14:paraId="57A5EDB4" w14:textId="77777777" w:rsidR="005479F1" w:rsidRPr="00EB22CA" w:rsidRDefault="005479F1" w:rsidP="00EB22CA">
      <w:pPr>
        <w:spacing w:after="0" w:line="240" w:lineRule="auto"/>
        <w:ind w:firstLine="36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7F3F504" wp14:editId="650BA465">
            <wp:simplePos x="0" y="0"/>
            <wp:positionH relativeFrom="column">
              <wp:posOffset>369570</wp:posOffset>
            </wp:positionH>
            <wp:positionV relativeFrom="paragraph">
              <wp:posOffset>3810</wp:posOffset>
            </wp:positionV>
            <wp:extent cx="5408295" cy="3771900"/>
            <wp:effectExtent l="0" t="0" r="1905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F43F13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29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22CA">
        <w:rPr>
          <w:rFonts w:ascii="Times New Roman" w:eastAsia="Calibri" w:hAnsi="Times New Roman" w:cs="Times New Roman"/>
          <w:sz w:val="24"/>
          <w:szCs w:val="24"/>
        </w:rPr>
        <w:t>Рис. 5. Параметрический запрос.</w:t>
      </w:r>
    </w:p>
    <w:p w14:paraId="139D003D" w14:textId="77777777" w:rsidR="005479F1" w:rsidRPr="00EB22CA" w:rsidRDefault="005479F1" w:rsidP="00EB22CA">
      <w:pPr>
        <w:spacing w:after="0" w:line="240" w:lineRule="auto"/>
        <w:ind w:firstLine="36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noProof/>
          <w:sz w:val="24"/>
          <w:szCs w:val="24"/>
        </w:rPr>
        <w:lastRenderedPageBreak/>
        <w:drawing>
          <wp:inline distT="0" distB="0" distL="0" distR="0" wp14:anchorId="0AAE9FF8" wp14:editId="683BA86F">
            <wp:extent cx="2514600" cy="11620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E294" w14:textId="77777777" w:rsidR="005479F1" w:rsidRPr="00EB22CA" w:rsidRDefault="005479F1" w:rsidP="00EB22CA">
      <w:pPr>
        <w:spacing w:after="0" w:line="240" w:lineRule="auto"/>
        <w:ind w:firstLine="36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Рис. 6. Окно параметров.</w:t>
      </w:r>
    </w:p>
    <w:p w14:paraId="00E70702" w14:textId="77777777" w:rsidR="005479F1" w:rsidRPr="00EB22CA" w:rsidRDefault="005479F1" w:rsidP="00EB22CA">
      <w:pPr>
        <w:spacing w:after="0" w:line="240" w:lineRule="auto"/>
        <w:ind w:firstLine="24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A0496E4" w14:textId="77777777" w:rsidR="005479F1" w:rsidRPr="00EB22CA" w:rsidRDefault="005479F1" w:rsidP="00EB22CA">
      <w:pPr>
        <w:spacing w:after="0" w:line="240" w:lineRule="auto"/>
        <w:ind w:firstLine="24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Иногда необходимо немного изменить способ применения параметра запросом. Например, может потребоваться, чтобы запрос получал текстовую строку и сравнивал ее с частью поля. Здесь пригодится ключевое слово Like в сочетании с подстановочными знаками. Предположим, необходимо, чтобы запрос предлагал ввести страну происхождения и при этом сравнение выполнялось, когда значение соответствующего поля содержит строку параметра. Для такого запроса в строке «Условия отбора» поля, для которого нужно применить параметр, необходимо ввести  Like "*"&amp;[, текст, который должен отображаться в сообщении, а затем ]&amp;"*". При выполнении запроса с параметрами на экран будет выведено диалоговое окно, текст сообщения в котором будет отображаться без квадратных скобок, ключевого слова Like и подстановочных знаков. Когда запрос получит значение параметра, он сравнит его со значениями, которые содержат строку параметра. Например, для строки параметра «ст» будут найдены строки, в которых поле параметра имеет значение «Кыргызстан» и «Казахстан».</w:t>
      </w:r>
    </w:p>
    <w:p w14:paraId="5D1D8763" w14:textId="77777777" w:rsidR="005479F1" w:rsidRPr="00EB22CA" w:rsidRDefault="005479F1" w:rsidP="00EB22CA">
      <w:pPr>
        <w:spacing w:after="0" w:line="240" w:lineRule="auto"/>
        <w:ind w:firstLine="24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0DFCF1C" w14:textId="77777777" w:rsidR="005479F1" w:rsidRPr="00EB22CA" w:rsidRDefault="005479F1" w:rsidP="00EB22CA">
      <w:pPr>
        <w:spacing w:after="0" w:line="240" w:lineRule="auto"/>
        <w:ind w:firstLine="240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EB22CA">
        <w:rPr>
          <w:rFonts w:ascii="Times New Roman" w:eastAsia="Calibri" w:hAnsi="Times New Roman" w:cs="Times New Roman"/>
          <w:b/>
          <w:sz w:val="24"/>
          <w:szCs w:val="24"/>
          <w:u w:val="single"/>
        </w:rPr>
        <w:t>Запросы с группировкой.</w:t>
      </w:r>
    </w:p>
    <w:p w14:paraId="35193F76" w14:textId="77777777" w:rsidR="005479F1" w:rsidRPr="00EB22CA" w:rsidRDefault="005479F1" w:rsidP="00EB22CA">
      <w:pPr>
        <w:spacing w:after="0" w:line="240" w:lineRule="auto"/>
        <w:ind w:firstLine="24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Разрабатывая запрос в режиме конструктора, можно вычислить итоги, для отображаемых записей для этого в бланке запроса используется строка групповые операции.</w:t>
      </w:r>
    </w:p>
    <w:p w14:paraId="24A466FD" w14:textId="77777777" w:rsidR="005479F1" w:rsidRPr="00EB22CA" w:rsidRDefault="005479F1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 xml:space="preserve">Для вычисления итогов создается обычный запрос на выборку, выбираются нужные поля. Щелкнув на бланке запроса правой кнопкой мыши, в контекстном меню можно выбрать команду «Итоги». Или на вкладке «Конструктор выполнить команду «Итоги». В бланке запроса появится строка «Групповые операции», а в строке для каждого поля запроса появится элемент «Группировка». В поле, по которому следует провести подсчет, необходимо выбрать нужную статистическую функцию. </w:t>
      </w:r>
    </w:p>
    <w:p w14:paraId="520FB893" w14:textId="77777777" w:rsidR="005479F1" w:rsidRPr="00EB22CA" w:rsidRDefault="005479F1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Например, если необходимо посчитать количество наименований товаров в каждой категории необходимо создать запрос в режиме конструктора, выбрать таблицы «Категории», «Товары». Из таблиц выбрать поля «Наименование категории», «Наименование товара». Выполнить команду «Итоги». В поле «Наименование товара» вместо «Группировка» необходимо указать статистическую функцию «</w:t>
      </w:r>
      <w:r w:rsidRPr="00EB22CA">
        <w:rPr>
          <w:rFonts w:ascii="Times New Roman" w:eastAsia="Calibri" w:hAnsi="Times New Roman" w:cs="Times New Roman"/>
          <w:sz w:val="24"/>
          <w:szCs w:val="24"/>
          <w:lang w:val="en-US"/>
        </w:rPr>
        <w:t>Count</w:t>
      </w:r>
      <w:r w:rsidRPr="00EB22CA">
        <w:rPr>
          <w:rFonts w:ascii="Times New Roman" w:eastAsia="Calibri" w:hAnsi="Times New Roman" w:cs="Times New Roman"/>
          <w:sz w:val="24"/>
          <w:szCs w:val="24"/>
        </w:rPr>
        <w:t>», так как нам необходимо найти количество наименований товаров (рис. 7).</w:t>
      </w:r>
    </w:p>
    <w:p w14:paraId="4028AFE0" w14:textId="77777777" w:rsidR="005479F1" w:rsidRPr="00EB22CA" w:rsidRDefault="005479F1" w:rsidP="00EB22CA">
      <w:pPr>
        <w:spacing w:after="0" w:line="240" w:lineRule="auto"/>
        <w:ind w:firstLine="36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53B9A521" wp14:editId="1400D807">
            <wp:simplePos x="0" y="0"/>
            <wp:positionH relativeFrom="column">
              <wp:posOffset>529590</wp:posOffset>
            </wp:positionH>
            <wp:positionV relativeFrom="paragraph">
              <wp:posOffset>3175</wp:posOffset>
            </wp:positionV>
            <wp:extent cx="5105400" cy="4669155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8326F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F0015C" w14:textId="77777777" w:rsidR="005479F1" w:rsidRPr="00EB22CA" w:rsidRDefault="005479F1" w:rsidP="00EB22CA">
      <w:pPr>
        <w:spacing w:after="0" w:line="240" w:lineRule="auto"/>
        <w:ind w:firstLine="36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Рис. 7. Запрос с группировкой.</w:t>
      </w:r>
    </w:p>
    <w:p w14:paraId="59711038" w14:textId="77777777" w:rsidR="005479F1" w:rsidRPr="00EB22CA" w:rsidRDefault="005479F1" w:rsidP="00EB22CA">
      <w:pPr>
        <w:spacing w:after="0" w:line="240" w:lineRule="auto"/>
        <w:ind w:firstLine="24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1882077" w14:textId="77777777" w:rsidR="005479F1" w:rsidRPr="00EB22CA" w:rsidRDefault="005479F1" w:rsidP="00EB22CA">
      <w:pPr>
        <w:spacing w:after="0" w:line="240" w:lineRule="auto"/>
        <w:ind w:firstLine="24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В запросах с группировкой используются следующие статистические функции:</w:t>
      </w:r>
    </w:p>
    <w:p w14:paraId="3E525331" w14:textId="77777777" w:rsidR="005479F1" w:rsidRPr="00EB22CA" w:rsidRDefault="005479F1" w:rsidP="00EB22CA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Avg- среднее арифметическое значение</w:t>
      </w:r>
    </w:p>
    <w:p w14:paraId="774E5018" w14:textId="77777777" w:rsidR="005479F1" w:rsidRPr="00EB22CA" w:rsidRDefault="005479F1" w:rsidP="00EB22CA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Count – количество записей</w:t>
      </w:r>
    </w:p>
    <w:p w14:paraId="1263ABFF" w14:textId="77777777" w:rsidR="005479F1" w:rsidRPr="00EB22CA" w:rsidRDefault="005479F1" w:rsidP="00EB22CA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First- значение в первой записи</w:t>
      </w:r>
    </w:p>
    <w:p w14:paraId="14CA121B" w14:textId="77777777" w:rsidR="005479F1" w:rsidRPr="00EB22CA" w:rsidRDefault="005479F1" w:rsidP="00EB22CA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Last- значение в последней записи</w:t>
      </w:r>
    </w:p>
    <w:p w14:paraId="27255FB1" w14:textId="77777777" w:rsidR="005479F1" w:rsidRPr="00EB22CA" w:rsidRDefault="005479F1" w:rsidP="00EB22CA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 xml:space="preserve">Max- максимальное значение </w:t>
      </w:r>
    </w:p>
    <w:p w14:paraId="5FD4C085" w14:textId="77777777" w:rsidR="005479F1" w:rsidRPr="00EB22CA" w:rsidRDefault="005479F1" w:rsidP="00EB22CA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Min- минимальное значение</w:t>
      </w:r>
    </w:p>
    <w:p w14:paraId="7FEAA97F" w14:textId="77777777" w:rsidR="005479F1" w:rsidRPr="00EB22CA" w:rsidRDefault="005479F1" w:rsidP="00EB22CA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Sum-сумма</w:t>
      </w:r>
    </w:p>
    <w:p w14:paraId="68755EA7" w14:textId="77777777" w:rsidR="005479F1" w:rsidRPr="00EB22CA" w:rsidRDefault="005479F1" w:rsidP="00EB22CA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StDev-оценка стандартного отклонения</w:t>
      </w:r>
    </w:p>
    <w:p w14:paraId="79BD0DB2" w14:textId="77777777" w:rsidR="005479F1" w:rsidRPr="00EB22CA" w:rsidRDefault="005479F1" w:rsidP="00EB22CA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Var-оценка дисперсии</w:t>
      </w:r>
    </w:p>
    <w:p w14:paraId="64C36E7B" w14:textId="77777777" w:rsidR="005479F1" w:rsidRPr="00EB22CA" w:rsidRDefault="005479F1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EB22CA">
        <w:rPr>
          <w:rFonts w:ascii="Times New Roman" w:eastAsia="Calibri" w:hAnsi="Times New Roman" w:cs="Times New Roman"/>
          <w:b/>
          <w:sz w:val="24"/>
          <w:szCs w:val="24"/>
          <w:u w:val="single"/>
        </w:rPr>
        <w:t>Перекрестные запросы.</w:t>
      </w:r>
    </w:p>
    <w:p w14:paraId="38725899" w14:textId="77777777" w:rsidR="005479F1" w:rsidRPr="00EB22CA" w:rsidRDefault="005479F1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С помощью перекрестных запросов, можно компактно отобразить выбранные данные и объединить информацию. Они служат для обобщения информации из двух и более таблиц или запросов.</w:t>
      </w:r>
    </w:p>
    <w:p w14:paraId="15BDBF59" w14:textId="77777777" w:rsidR="005479F1" w:rsidRPr="00EB22CA" w:rsidRDefault="005479F1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Перекрестный запрос выполняет сведение данных по двум наборам значений, один из которых отображается в левой части таблицы, а другой – в верхней ее части.</w:t>
      </w:r>
    </w:p>
    <w:p w14:paraId="2B62840A" w14:textId="77777777" w:rsidR="005479F1" w:rsidRPr="00EB22CA" w:rsidRDefault="005479F1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 xml:space="preserve">Для создания перекрестного запроса необходимо создать обычный запрос на выборку в режиме конструктора, выбрать необходимые поля и выполнить команду «Перекрестный» на вкладке «Конструктор» (рис. </w:t>
      </w:r>
      <w:r w:rsidR="00CC1A64" w:rsidRPr="00EB22CA">
        <w:rPr>
          <w:rFonts w:ascii="Times New Roman" w:eastAsia="Calibri" w:hAnsi="Times New Roman" w:cs="Times New Roman"/>
          <w:sz w:val="24"/>
          <w:szCs w:val="24"/>
        </w:rPr>
        <w:t>8</w:t>
      </w:r>
      <w:r w:rsidRPr="00EB22CA">
        <w:rPr>
          <w:rFonts w:ascii="Times New Roman" w:eastAsia="Calibri" w:hAnsi="Times New Roman" w:cs="Times New Roman"/>
          <w:sz w:val="24"/>
          <w:szCs w:val="24"/>
        </w:rPr>
        <w:t>). В бланке запроса, в строке «Перекрестная таблица» необходимо задать одно или несколько полей со значениями для заголовков строк, одно поле со значениями для заголовков столбцов и одно поле значений.</w:t>
      </w:r>
    </w:p>
    <w:p w14:paraId="7D702AC7" w14:textId="77777777" w:rsidR="005479F1" w:rsidRPr="00EB22CA" w:rsidRDefault="005479F1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EB22CA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F6C53BD" wp14:editId="79D579A2">
            <wp:extent cx="5940425" cy="130365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DC20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0882" w14:textId="77777777" w:rsidR="005479F1" w:rsidRPr="00EB22CA" w:rsidRDefault="005479F1" w:rsidP="00EB22CA">
      <w:pPr>
        <w:spacing w:after="0" w:line="240" w:lineRule="auto"/>
        <w:ind w:left="60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 xml:space="preserve">Рис. </w:t>
      </w:r>
      <w:r w:rsidR="00CC1A64" w:rsidRPr="00EB22CA">
        <w:rPr>
          <w:rFonts w:ascii="Times New Roman" w:eastAsia="Calibri" w:hAnsi="Times New Roman" w:cs="Times New Roman"/>
          <w:sz w:val="24"/>
          <w:szCs w:val="24"/>
        </w:rPr>
        <w:t>8</w:t>
      </w:r>
      <w:r w:rsidRPr="00EB22CA">
        <w:rPr>
          <w:rFonts w:ascii="Times New Roman" w:eastAsia="Calibri" w:hAnsi="Times New Roman" w:cs="Times New Roman"/>
          <w:sz w:val="24"/>
          <w:szCs w:val="24"/>
        </w:rPr>
        <w:t>. Вкладка «Конструктор».</w:t>
      </w:r>
    </w:p>
    <w:p w14:paraId="75213293" w14:textId="77777777" w:rsidR="005479F1" w:rsidRPr="00EB22CA" w:rsidRDefault="005479F1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59E18F5" w14:textId="77777777" w:rsidR="005479F1" w:rsidRPr="00EB22CA" w:rsidRDefault="005479F1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Например, для создания перекрестного запроса, для количества проданного товара по каждому продавцу необходимо:</w:t>
      </w:r>
    </w:p>
    <w:p w14:paraId="6D3023AD" w14:textId="77777777" w:rsidR="005479F1" w:rsidRPr="00EB22CA" w:rsidRDefault="005479F1" w:rsidP="00EB22CA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 xml:space="preserve">Создать обычный запрос на выборку в режиме конструктора на основе таблиц «Товары», «Продавцы», «Продажа». </w:t>
      </w:r>
    </w:p>
    <w:p w14:paraId="6AD59849" w14:textId="77777777" w:rsidR="005479F1" w:rsidRPr="00EB22CA" w:rsidRDefault="005479F1" w:rsidP="00EB22CA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Выбрать поля «Наименование товара», «ФИО продавца», «Количество».</w:t>
      </w:r>
    </w:p>
    <w:p w14:paraId="1F400CDA" w14:textId="77777777" w:rsidR="005479F1" w:rsidRPr="00EB22CA" w:rsidRDefault="005479F1" w:rsidP="00EB22CA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Выполнить команду «Перекрестный» на вкладке «Конструктор».</w:t>
      </w:r>
    </w:p>
    <w:p w14:paraId="7739C30F" w14:textId="77777777" w:rsidR="005479F1" w:rsidRPr="00EB22CA" w:rsidRDefault="005479F1" w:rsidP="00EB22CA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В строке «Групповая операция» для поля «Наименование товара» указать «Группировка», для поля «ФИО продавца» указать «Группировка», для поля «Количество» указать «</w:t>
      </w:r>
      <w:r w:rsidRPr="00EB22CA">
        <w:rPr>
          <w:rFonts w:ascii="Times New Roman" w:eastAsia="Calibri" w:hAnsi="Times New Roman" w:cs="Times New Roman"/>
          <w:sz w:val="24"/>
          <w:szCs w:val="24"/>
          <w:lang w:val="en-US"/>
        </w:rPr>
        <w:t>Count</w:t>
      </w:r>
      <w:r w:rsidRPr="00EB22CA">
        <w:rPr>
          <w:rFonts w:ascii="Times New Roman" w:eastAsia="Calibri" w:hAnsi="Times New Roman" w:cs="Times New Roman"/>
          <w:sz w:val="24"/>
          <w:szCs w:val="24"/>
        </w:rPr>
        <w:t>».</w:t>
      </w:r>
    </w:p>
    <w:p w14:paraId="7DFD1BAB" w14:textId="77777777" w:rsidR="005479F1" w:rsidRPr="00EB22CA" w:rsidRDefault="005479F1" w:rsidP="00EB22CA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В строке «Перекрестная таблица» для поля «Наименование товара» указать «Заголовки столбцов», для поля «ФИО продавца» указать «Заголовки строк», для поля «Количество» указать «Значение» (рис. 13)</w:t>
      </w:r>
    </w:p>
    <w:p w14:paraId="721B6DD2" w14:textId="77777777" w:rsidR="005479F1" w:rsidRPr="00EB22CA" w:rsidRDefault="005479F1" w:rsidP="00EB22CA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 xml:space="preserve">Сохранить и выполнить запрос (рис. </w:t>
      </w:r>
      <w:r w:rsidR="00CC1A64" w:rsidRPr="00EB22CA">
        <w:rPr>
          <w:rFonts w:ascii="Times New Roman" w:eastAsia="Calibri" w:hAnsi="Times New Roman" w:cs="Times New Roman"/>
          <w:sz w:val="24"/>
          <w:szCs w:val="24"/>
        </w:rPr>
        <w:t>9</w:t>
      </w:r>
      <w:r w:rsidRPr="00EB22CA">
        <w:rPr>
          <w:rFonts w:ascii="Times New Roman" w:eastAsia="Calibri" w:hAnsi="Times New Roman" w:cs="Times New Roman"/>
          <w:sz w:val="24"/>
          <w:szCs w:val="24"/>
        </w:rPr>
        <w:t>).</w:t>
      </w:r>
    </w:p>
    <w:p w14:paraId="2151177D" w14:textId="77777777" w:rsidR="005479F1" w:rsidRPr="00EB22CA" w:rsidRDefault="00CC1A64" w:rsidP="00EB22CA">
      <w:pPr>
        <w:pStyle w:val="a3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0DA84559" wp14:editId="0B7926CD">
            <wp:simplePos x="0" y="0"/>
            <wp:positionH relativeFrom="column">
              <wp:posOffset>128905</wp:posOffset>
            </wp:positionH>
            <wp:positionV relativeFrom="paragraph">
              <wp:posOffset>4756785</wp:posOffset>
            </wp:positionV>
            <wp:extent cx="5940425" cy="2433320"/>
            <wp:effectExtent l="0" t="0" r="3175" b="508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8329F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79F1" w:rsidRPr="00EB22CA">
        <w:rPr>
          <w:rFonts w:ascii="Times New Roman" w:eastAsia="Calibri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1D2342E" wp14:editId="38289AE8">
            <wp:simplePos x="0" y="0"/>
            <wp:positionH relativeFrom="column">
              <wp:posOffset>453390</wp:posOffset>
            </wp:positionH>
            <wp:positionV relativeFrom="paragraph">
              <wp:posOffset>3175</wp:posOffset>
            </wp:positionV>
            <wp:extent cx="5029200" cy="4356100"/>
            <wp:effectExtent l="0" t="0" r="0" b="635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8329D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79F1" w:rsidRPr="00EB22CA">
        <w:rPr>
          <w:rFonts w:ascii="Times New Roman" w:eastAsia="Calibri" w:hAnsi="Times New Roman" w:cs="Times New Roman"/>
          <w:sz w:val="24"/>
          <w:szCs w:val="24"/>
        </w:rPr>
        <w:t xml:space="preserve">Рис. </w:t>
      </w:r>
      <w:r w:rsidRPr="00EB22CA">
        <w:rPr>
          <w:rFonts w:ascii="Times New Roman" w:eastAsia="Calibri" w:hAnsi="Times New Roman" w:cs="Times New Roman"/>
          <w:sz w:val="24"/>
          <w:szCs w:val="24"/>
        </w:rPr>
        <w:t>9</w:t>
      </w:r>
      <w:r w:rsidR="005479F1" w:rsidRPr="00EB22CA">
        <w:rPr>
          <w:rFonts w:ascii="Times New Roman" w:eastAsia="Calibri" w:hAnsi="Times New Roman" w:cs="Times New Roman"/>
          <w:sz w:val="24"/>
          <w:szCs w:val="24"/>
        </w:rPr>
        <w:t>. Перекрестный запрос.</w:t>
      </w:r>
    </w:p>
    <w:p w14:paraId="3EFED62D" w14:textId="77777777" w:rsidR="005479F1" w:rsidRPr="00EB22CA" w:rsidRDefault="005479F1" w:rsidP="00EB22CA">
      <w:pPr>
        <w:spacing w:after="0" w:line="240" w:lineRule="auto"/>
        <w:ind w:firstLine="36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 xml:space="preserve">Рис. </w:t>
      </w:r>
      <w:r w:rsidR="00CC1A64" w:rsidRPr="00EB22CA">
        <w:rPr>
          <w:rFonts w:ascii="Times New Roman" w:eastAsia="Calibri" w:hAnsi="Times New Roman" w:cs="Times New Roman"/>
          <w:sz w:val="24"/>
          <w:szCs w:val="24"/>
        </w:rPr>
        <w:t>10</w:t>
      </w:r>
      <w:r w:rsidRPr="00EB22CA">
        <w:rPr>
          <w:rFonts w:ascii="Times New Roman" w:eastAsia="Calibri" w:hAnsi="Times New Roman" w:cs="Times New Roman"/>
          <w:sz w:val="24"/>
          <w:szCs w:val="24"/>
        </w:rPr>
        <w:t>. Результат выполнения перекрестного запроса.</w:t>
      </w:r>
    </w:p>
    <w:p w14:paraId="516B45ED" w14:textId="77777777" w:rsidR="005479F1" w:rsidRPr="00EB22CA" w:rsidRDefault="005479F1" w:rsidP="00EB22CA">
      <w:pPr>
        <w:spacing w:after="0" w:line="240" w:lineRule="auto"/>
        <w:ind w:firstLine="360"/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1B667D2D" w14:textId="77777777" w:rsidR="005479F1" w:rsidRPr="00EB22CA" w:rsidRDefault="005479F1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EB22CA">
        <w:rPr>
          <w:rFonts w:ascii="Times New Roman" w:eastAsia="Calibri" w:hAnsi="Times New Roman" w:cs="Times New Roman"/>
          <w:b/>
          <w:sz w:val="24"/>
          <w:szCs w:val="24"/>
          <w:u w:val="single"/>
        </w:rPr>
        <w:t>Контрольные вопросы:</w:t>
      </w:r>
    </w:p>
    <w:p w14:paraId="45DCE64A" w14:textId="77777777" w:rsidR="005479F1" w:rsidRPr="00EB22CA" w:rsidRDefault="005479F1" w:rsidP="00EB22CA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Поиск и сортировка данных.</w:t>
      </w:r>
    </w:p>
    <w:p w14:paraId="467B6E8A" w14:textId="77777777" w:rsidR="005479F1" w:rsidRPr="00EB22CA" w:rsidRDefault="005479F1" w:rsidP="00EB22CA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Мастер создания запросов.</w:t>
      </w:r>
    </w:p>
    <w:p w14:paraId="084C6CD1" w14:textId="77777777" w:rsidR="005479F1" w:rsidRPr="00EB22CA" w:rsidRDefault="005479F1" w:rsidP="00EB22CA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Создание запроса в режиме конструктора.</w:t>
      </w:r>
    </w:p>
    <w:p w14:paraId="76F748BE" w14:textId="77777777" w:rsidR="005479F1" w:rsidRPr="00EB22CA" w:rsidRDefault="005479F1" w:rsidP="00EB22CA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Бланк запроса.</w:t>
      </w:r>
    </w:p>
    <w:p w14:paraId="07AE916B" w14:textId="77777777" w:rsidR="005479F1" w:rsidRPr="00EB22CA" w:rsidRDefault="005479F1" w:rsidP="00EB22CA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Условие отбора в запросах.</w:t>
      </w:r>
    </w:p>
    <w:p w14:paraId="4F0D7B08" w14:textId="77777777" w:rsidR="005479F1" w:rsidRPr="00EB22CA" w:rsidRDefault="005479F1" w:rsidP="00EB22CA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Группировка и сортировка данных.</w:t>
      </w:r>
    </w:p>
    <w:p w14:paraId="5335AE7B" w14:textId="77777777" w:rsidR="005479F1" w:rsidRPr="00EB22CA" w:rsidRDefault="005479F1" w:rsidP="00EB22CA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Статистические функции.</w:t>
      </w:r>
    </w:p>
    <w:p w14:paraId="4D7396F3" w14:textId="77777777" w:rsidR="005479F1" w:rsidRPr="00EB22CA" w:rsidRDefault="005479F1" w:rsidP="00EB22CA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Параметрический запрос. Окно параметров.</w:t>
      </w:r>
    </w:p>
    <w:p w14:paraId="6672C230" w14:textId="77777777" w:rsidR="005479F1" w:rsidRPr="00EB22CA" w:rsidRDefault="005479F1" w:rsidP="00EB22CA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Перекрестный запрос. Заголовки строк. Заголовки столбцов.</w:t>
      </w:r>
    </w:p>
    <w:p w14:paraId="5B90AA71" w14:textId="77777777" w:rsidR="005479F1" w:rsidRPr="00EB22CA" w:rsidRDefault="005479F1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</w:p>
    <w:p w14:paraId="57E78651" w14:textId="77777777" w:rsidR="005479F1" w:rsidRPr="00EB22CA" w:rsidRDefault="005479F1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EB22CA">
        <w:rPr>
          <w:rFonts w:ascii="Times New Roman" w:eastAsia="Calibri" w:hAnsi="Times New Roman" w:cs="Times New Roman"/>
          <w:b/>
          <w:sz w:val="24"/>
          <w:szCs w:val="24"/>
          <w:u w:val="single"/>
        </w:rPr>
        <w:t>Задания к лабораторной работе:</w:t>
      </w:r>
    </w:p>
    <w:p w14:paraId="6818C663" w14:textId="77777777" w:rsidR="005479F1" w:rsidRPr="00EB22CA" w:rsidRDefault="005479F1" w:rsidP="00EB22CA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База данных «Магазин».</w:t>
      </w:r>
    </w:p>
    <w:p w14:paraId="197FB290" w14:textId="77777777" w:rsidR="005479F1" w:rsidRPr="00EB22CA" w:rsidRDefault="005479F1" w:rsidP="00EB22CA">
      <w:pPr>
        <w:pStyle w:val="a3"/>
        <w:numPr>
          <w:ilvl w:val="0"/>
          <w:numId w:val="9"/>
        </w:num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Создать запрос, который выводит продавцов, фамилия которых начинается на букву «Н».</w:t>
      </w:r>
    </w:p>
    <w:p w14:paraId="52F1F5AF" w14:textId="77777777" w:rsidR="005479F1" w:rsidRPr="00EB22CA" w:rsidRDefault="005479F1" w:rsidP="00EB22CA">
      <w:pPr>
        <w:pStyle w:val="a3"/>
        <w:numPr>
          <w:ilvl w:val="0"/>
          <w:numId w:val="9"/>
        </w:num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Создать запрос, который выводит товары поставщиков, в названии которых есть буква «</w:t>
      </w:r>
      <w:r w:rsidRPr="00EB22CA">
        <w:rPr>
          <w:rFonts w:ascii="Times New Roman" w:eastAsia="Calibri" w:hAnsi="Times New Roman" w:cs="Times New Roman"/>
          <w:sz w:val="24"/>
          <w:szCs w:val="24"/>
          <w:lang w:val="en-US"/>
        </w:rPr>
        <w:t>s</w:t>
      </w:r>
      <w:r w:rsidRPr="00EB22CA">
        <w:rPr>
          <w:rFonts w:ascii="Times New Roman" w:eastAsia="Calibri" w:hAnsi="Times New Roman" w:cs="Times New Roman"/>
          <w:sz w:val="24"/>
          <w:szCs w:val="24"/>
        </w:rPr>
        <w:t>»:</w:t>
      </w:r>
    </w:p>
    <w:p w14:paraId="276B1D55" w14:textId="77777777" w:rsidR="005C0144" w:rsidRPr="00EB22CA" w:rsidRDefault="005C0144" w:rsidP="00EB22CA">
      <w:pPr>
        <w:pStyle w:val="a3"/>
        <w:numPr>
          <w:ilvl w:val="0"/>
          <w:numId w:val="9"/>
        </w:num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Создать запрос позволяющий вывести продавца, название проданного товара, цену товара и дату продажи.</w:t>
      </w:r>
    </w:p>
    <w:p w14:paraId="535108CA" w14:textId="77777777" w:rsidR="005479F1" w:rsidRPr="00EB22CA" w:rsidRDefault="005479F1" w:rsidP="00EB22CA">
      <w:pPr>
        <w:pStyle w:val="a3"/>
        <w:numPr>
          <w:ilvl w:val="0"/>
          <w:numId w:val="9"/>
        </w:num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Создать запрос, который выводит товары стоимостью больше 10000 сомов</w:t>
      </w:r>
    </w:p>
    <w:p w14:paraId="66CB0F16" w14:textId="4CC627B1" w:rsidR="005479F1" w:rsidRPr="00EB22CA" w:rsidRDefault="005479F1" w:rsidP="00EB22CA">
      <w:pPr>
        <w:pStyle w:val="a3"/>
        <w:numPr>
          <w:ilvl w:val="0"/>
          <w:numId w:val="9"/>
        </w:num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Создать запрос, который выводит товары, изготовленные в течении 20</w:t>
      </w:r>
      <w:r w:rsidR="002A70F2" w:rsidRPr="00EB22CA">
        <w:rPr>
          <w:rFonts w:ascii="Times New Roman" w:eastAsia="Calibri" w:hAnsi="Times New Roman" w:cs="Times New Roman"/>
          <w:sz w:val="24"/>
          <w:szCs w:val="24"/>
        </w:rPr>
        <w:t>2</w:t>
      </w:r>
      <w:r w:rsidR="000128C2">
        <w:rPr>
          <w:rFonts w:ascii="Times New Roman" w:eastAsia="Calibri" w:hAnsi="Times New Roman" w:cs="Times New Roman"/>
          <w:sz w:val="24"/>
          <w:szCs w:val="24"/>
        </w:rPr>
        <w:t>4</w:t>
      </w:r>
      <w:r w:rsidRPr="00EB22CA">
        <w:rPr>
          <w:rFonts w:ascii="Times New Roman" w:eastAsia="Calibri" w:hAnsi="Times New Roman" w:cs="Times New Roman"/>
          <w:sz w:val="24"/>
          <w:szCs w:val="24"/>
        </w:rPr>
        <w:t xml:space="preserve"> года.</w:t>
      </w:r>
    </w:p>
    <w:p w14:paraId="170EB9CD" w14:textId="29CFEB61" w:rsidR="005479F1" w:rsidRPr="00EB22CA" w:rsidRDefault="005479F1" w:rsidP="00EB22CA">
      <w:pPr>
        <w:pStyle w:val="a3"/>
        <w:numPr>
          <w:ilvl w:val="0"/>
          <w:numId w:val="9"/>
        </w:num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Создать запрос, который выводит товары, изготовленные в течении лета 20</w:t>
      </w:r>
      <w:r w:rsidR="00D04545">
        <w:rPr>
          <w:rFonts w:ascii="Times New Roman" w:eastAsia="Calibri" w:hAnsi="Times New Roman" w:cs="Times New Roman"/>
          <w:sz w:val="24"/>
          <w:szCs w:val="24"/>
        </w:rPr>
        <w:t>2</w:t>
      </w:r>
      <w:r w:rsidR="000128C2">
        <w:rPr>
          <w:rFonts w:ascii="Times New Roman" w:eastAsia="Calibri" w:hAnsi="Times New Roman" w:cs="Times New Roman"/>
          <w:sz w:val="24"/>
          <w:szCs w:val="24"/>
        </w:rPr>
        <w:t>4</w:t>
      </w:r>
      <w:r w:rsidRPr="00EB22CA">
        <w:rPr>
          <w:rFonts w:ascii="Times New Roman" w:eastAsia="Calibri" w:hAnsi="Times New Roman" w:cs="Times New Roman"/>
          <w:sz w:val="24"/>
          <w:szCs w:val="24"/>
        </w:rPr>
        <w:t xml:space="preserve"> года.</w:t>
      </w:r>
    </w:p>
    <w:p w14:paraId="2AFABC26" w14:textId="77777777" w:rsidR="005C0144" w:rsidRPr="00EB22CA" w:rsidRDefault="005C0144" w:rsidP="00EB22CA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Вывести список товаров, имеющих срок годности больше 2-х лет.</w:t>
      </w:r>
    </w:p>
    <w:p w14:paraId="7010CD00" w14:textId="77777777" w:rsidR="005479F1" w:rsidRPr="00EB22CA" w:rsidRDefault="005479F1" w:rsidP="00EB22CA">
      <w:pPr>
        <w:pStyle w:val="a3"/>
        <w:numPr>
          <w:ilvl w:val="0"/>
          <w:numId w:val="9"/>
        </w:num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Создать запрос позволяющий вывести товары одного поставщика (заданного в окне параметров).</w:t>
      </w:r>
    </w:p>
    <w:p w14:paraId="4F9578FA" w14:textId="77777777" w:rsidR="007B7D6E" w:rsidRPr="00EB22CA" w:rsidRDefault="007B7D6E" w:rsidP="00EB22CA">
      <w:pPr>
        <w:pStyle w:val="a3"/>
        <w:numPr>
          <w:ilvl w:val="0"/>
          <w:numId w:val="9"/>
        </w:num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Создать запрос позволяющий вывести продавца, название проданного товара, цену товара, количество и дату продажи. Фамилию продавца вводить в окне параметров.</w:t>
      </w:r>
    </w:p>
    <w:p w14:paraId="344EF1F4" w14:textId="77777777" w:rsidR="007B7D6E" w:rsidRPr="00EB22CA" w:rsidRDefault="007B7D6E" w:rsidP="00EB22CA">
      <w:pPr>
        <w:pStyle w:val="a3"/>
        <w:numPr>
          <w:ilvl w:val="0"/>
          <w:numId w:val="9"/>
        </w:num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Создать запрос позволяющий посчитать количество товара по каждой категории (запрос с группировкой).</w:t>
      </w:r>
    </w:p>
    <w:p w14:paraId="53A4DD07" w14:textId="77777777" w:rsidR="005479F1" w:rsidRPr="00EB22CA" w:rsidRDefault="005479F1" w:rsidP="00EB22CA">
      <w:pPr>
        <w:pStyle w:val="a3"/>
        <w:numPr>
          <w:ilvl w:val="0"/>
          <w:numId w:val="9"/>
        </w:numPr>
        <w:spacing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Создать запрос позволяющий посчитать количество проданного товара по каждому продавцу (запрос с группировкой).</w:t>
      </w:r>
    </w:p>
    <w:p w14:paraId="76C04901" w14:textId="77777777" w:rsidR="005479F1" w:rsidRPr="00EB22CA" w:rsidRDefault="005479F1" w:rsidP="00EB22CA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B22CA">
        <w:rPr>
          <w:rFonts w:ascii="Times New Roman" w:eastAsia="Calibri" w:hAnsi="Times New Roman" w:cs="Times New Roman"/>
          <w:sz w:val="24"/>
          <w:szCs w:val="24"/>
        </w:rPr>
        <w:t>Создать перекрестный запрос - строки –товары, столбцы- ФИО продавца, строки – цена, на пересечении –количество товара.</w:t>
      </w:r>
    </w:p>
    <w:p w14:paraId="49BDA80B" w14:textId="77777777" w:rsidR="005479F1" w:rsidRPr="00EB22CA" w:rsidRDefault="005479F1" w:rsidP="00EB22CA">
      <w:pPr>
        <w:pStyle w:val="a3"/>
        <w:spacing w:after="0" w:line="240" w:lineRule="auto"/>
        <w:ind w:left="144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BE4916E" w14:textId="77777777" w:rsidR="00561163" w:rsidRPr="00EB22CA" w:rsidRDefault="00561163" w:rsidP="00EB22CA">
      <w:pPr>
        <w:spacing w:line="240" w:lineRule="auto"/>
        <w:jc w:val="both"/>
        <w:rPr>
          <w:sz w:val="24"/>
          <w:szCs w:val="24"/>
        </w:rPr>
      </w:pPr>
    </w:p>
    <w:sectPr w:rsidR="00561163" w:rsidRPr="00EB22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C3618"/>
    <w:multiLevelType w:val="hybridMultilevel"/>
    <w:tmpl w:val="F8E406A6"/>
    <w:lvl w:ilvl="0" w:tplc="91C6D0D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2C795B"/>
    <w:multiLevelType w:val="hybridMultilevel"/>
    <w:tmpl w:val="F44810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6274FF"/>
    <w:multiLevelType w:val="hybridMultilevel"/>
    <w:tmpl w:val="4336D5A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8A216C"/>
    <w:multiLevelType w:val="hybridMultilevel"/>
    <w:tmpl w:val="BC42DE92"/>
    <w:lvl w:ilvl="0" w:tplc="041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" w15:restartNumberingAfterBreak="0">
    <w:nsid w:val="29A26608"/>
    <w:multiLevelType w:val="hybridMultilevel"/>
    <w:tmpl w:val="30E058D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DAA19E3"/>
    <w:multiLevelType w:val="hybridMultilevel"/>
    <w:tmpl w:val="F774D3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114972"/>
    <w:multiLevelType w:val="hybridMultilevel"/>
    <w:tmpl w:val="E27EA312"/>
    <w:lvl w:ilvl="0" w:tplc="91C6D0D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31D6C11"/>
    <w:multiLevelType w:val="hybridMultilevel"/>
    <w:tmpl w:val="D7AEEA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881FE1"/>
    <w:multiLevelType w:val="hybridMultilevel"/>
    <w:tmpl w:val="4E2426A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69711537">
    <w:abstractNumId w:val="4"/>
  </w:num>
  <w:num w:numId="2" w16cid:durableId="1246306878">
    <w:abstractNumId w:val="8"/>
  </w:num>
  <w:num w:numId="3" w16cid:durableId="216859236">
    <w:abstractNumId w:val="7"/>
  </w:num>
  <w:num w:numId="4" w16cid:durableId="1841963492">
    <w:abstractNumId w:val="3"/>
  </w:num>
  <w:num w:numId="5" w16cid:durableId="1264730334">
    <w:abstractNumId w:val="5"/>
  </w:num>
  <w:num w:numId="6" w16cid:durableId="1670523934">
    <w:abstractNumId w:val="1"/>
  </w:num>
  <w:num w:numId="7" w16cid:durableId="1915355767">
    <w:abstractNumId w:val="2"/>
  </w:num>
  <w:num w:numId="8" w16cid:durableId="1789543693">
    <w:abstractNumId w:val="0"/>
  </w:num>
  <w:num w:numId="9" w16cid:durableId="2050210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79F1"/>
    <w:rsid w:val="000128C2"/>
    <w:rsid w:val="001A295A"/>
    <w:rsid w:val="002654CD"/>
    <w:rsid w:val="002A70F2"/>
    <w:rsid w:val="005479F1"/>
    <w:rsid w:val="00561163"/>
    <w:rsid w:val="005C0144"/>
    <w:rsid w:val="005F7404"/>
    <w:rsid w:val="006C3B75"/>
    <w:rsid w:val="007220F5"/>
    <w:rsid w:val="007B7D6E"/>
    <w:rsid w:val="00B00BD7"/>
    <w:rsid w:val="00C7330C"/>
    <w:rsid w:val="00CC1A64"/>
    <w:rsid w:val="00D04545"/>
    <w:rsid w:val="00E10A2B"/>
    <w:rsid w:val="00E42940"/>
    <w:rsid w:val="00EB22CA"/>
    <w:rsid w:val="00ED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315BD"/>
  <w15:docId w15:val="{D38A6DD5-1CCA-4C51-A45E-49586549C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79F1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79F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79F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5479F1"/>
    <w:pPr>
      <w:ind w:left="720"/>
      <w:contextualSpacing/>
    </w:pPr>
  </w:style>
  <w:style w:type="table" w:styleId="a4">
    <w:name w:val="Table Grid"/>
    <w:basedOn w:val="a1"/>
    <w:uiPriority w:val="59"/>
    <w:rsid w:val="005479F1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CC1A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C1A64"/>
    <w:rPr>
      <w:rFonts w:ascii="Tahoma" w:eastAsiaTheme="minorEastAsia" w:hAnsi="Tahoma" w:cs="Tahoma"/>
      <w:sz w:val="16"/>
      <w:szCs w:val="16"/>
      <w:lang w:eastAsia="ru-RU"/>
    </w:rPr>
  </w:style>
  <w:style w:type="character" w:styleId="a7">
    <w:name w:val="Intense Emphasis"/>
    <w:basedOn w:val="a0"/>
    <w:uiPriority w:val="21"/>
    <w:qFormat/>
    <w:rsid w:val="00EB22CA"/>
    <w:rPr>
      <w:rFonts w:asciiTheme="majorHAnsi" w:hAnsiTheme="majorHAnsi"/>
      <w:b/>
      <w:bCs/>
      <w:i/>
      <w:iCs/>
      <w:color w:val="4F81BD" w:themeColor="accent1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3" Type="http://schemas.openxmlformats.org/officeDocument/2006/relationships/styles" Target="style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tmp"/><Relationship Id="rId10" Type="http://schemas.openxmlformats.org/officeDocument/2006/relationships/image" Target="media/image5.tmp"/><Relationship Id="rId4" Type="http://schemas.openxmlformats.org/officeDocument/2006/relationships/settings" Target="settings.xml"/><Relationship Id="rId9" Type="http://schemas.openxmlformats.org/officeDocument/2006/relationships/image" Target="media/image4.tmp"/><Relationship Id="rId14" Type="http://schemas.openxmlformats.org/officeDocument/2006/relationships/image" Target="media/image9.tm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80A94D-378C-4866-B66F-45DCDF83A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2452</Words>
  <Characters>13981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2022-12-16T07:56:00Z</dcterms:created>
  <dcterms:modified xsi:type="dcterms:W3CDTF">2025-05-12T08:21:00Z</dcterms:modified>
</cp:coreProperties>
</file>